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E3456" w:rsidRPr="00213821" w:rsidRDefault="008C58FA" w:rsidP="00BE3456">
      <w:pPr>
        <w:tabs>
          <w:tab w:val="left" w:pos="6095"/>
        </w:tabs>
        <w:jc w:val="center"/>
        <w:rPr>
          <w:b/>
          <w:bCs/>
          <w:sz w:val="26"/>
          <w:szCs w:val="26"/>
          <w:rtl/>
        </w:rPr>
      </w:pPr>
      <w:r>
        <w:rPr>
          <w:rFonts w:hint="cs"/>
          <w:b/>
          <w:bCs/>
          <w:sz w:val="26"/>
          <w:szCs w:val="26"/>
          <w:rtl/>
        </w:rPr>
        <w:t xml:space="preserve">   </w:t>
      </w:r>
    </w:p>
    <w:p w:rsidR="00BE3456" w:rsidRPr="00213821" w:rsidRDefault="008E37BB" w:rsidP="00F50161">
      <w:pPr>
        <w:pStyle w:val="a6"/>
        <w:spacing w:before="100" w:after="100" w:line="240" w:lineRule="auto"/>
        <w:jc w:val="center"/>
        <w:rPr>
          <w:b/>
          <w:bCs/>
          <w:sz w:val="26"/>
          <w:szCs w:val="26"/>
          <w:rtl/>
        </w:rPr>
      </w:pPr>
      <w:r w:rsidRPr="00213821">
        <w:rPr>
          <w:rFonts w:hint="cs"/>
          <w:b/>
          <w:bCs/>
          <w:sz w:val="26"/>
          <w:szCs w:val="26"/>
          <w:rtl/>
        </w:rPr>
        <w:t xml:space="preserve">קמ"ט </w:t>
      </w:r>
      <w:r w:rsidR="00F50161">
        <w:rPr>
          <w:rFonts w:hint="cs"/>
          <w:b/>
          <w:bCs/>
          <w:sz w:val="26"/>
          <w:szCs w:val="26"/>
          <w:rtl/>
        </w:rPr>
        <w:t>אנרגיה</w:t>
      </w:r>
    </w:p>
    <w:p w:rsidR="00BE3456" w:rsidRPr="00213821" w:rsidRDefault="00BE3456" w:rsidP="00BE3456">
      <w:pPr>
        <w:jc w:val="center"/>
        <w:rPr>
          <w:b/>
          <w:bCs/>
          <w:sz w:val="26"/>
          <w:szCs w:val="26"/>
          <w:rtl/>
        </w:rPr>
      </w:pPr>
    </w:p>
    <w:p w:rsidR="00BE3456" w:rsidRPr="00213821" w:rsidRDefault="00D4302F" w:rsidP="00C56CD9">
      <w:pPr>
        <w:jc w:val="center"/>
        <w:rPr>
          <w:sz w:val="30"/>
          <w:szCs w:val="30"/>
          <w:rtl/>
        </w:rPr>
      </w:pPr>
      <w:r>
        <w:rPr>
          <w:sz w:val="30"/>
          <w:szCs w:val="30"/>
          <w:rtl/>
        </w:rPr>
        <w:t>מכרז מס</w:t>
      </w:r>
      <w:r>
        <w:rPr>
          <w:rFonts w:hint="cs"/>
          <w:sz w:val="30"/>
          <w:szCs w:val="30"/>
          <w:rtl/>
        </w:rPr>
        <w:t xml:space="preserve">' </w:t>
      </w:r>
      <w:r w:rsidR="00C56CD9">
        <w:rPr>
          <w:rFonts w:hint="cs"/>
          <w:sz w:val="30"/>
          <w:szCs w:val="30"/>
          <w:rtl/>
        </w:rPr>
        <w:t>51/17</w:t>
      </w:r>
    </w:p>
    <w:p w:rsidR="00BE3456" w:rsidRPr="005D087D" w:rsidRDefault="00BE3456" w:rsidP="00BE3456">
      <w:pPr>
        <w:jc w:val="center"/>
        <w:rPr>
          <w:sz w:val="26"/>
          <w:szCs w:val="26"/>
          <w:highlight w:val="yellow"/>
          <w:rtl/>
        </w:rPr>
      </w:pPr>
    </w:p>
    <w:p w:rsidR="00BE3456" w:rsidRPr="005D087D" w:rsidRDefault="00BE3456" w:rsidP="00BE3456">
      <w:pPr>
        <w:ind w:left="1916" w:hanging="1888"/>
        <w:jc w:val="center"/>
        <w:rPr>
          <w:b/>
          <w:bCs/>
          <w:sz w:val="26"/>
          <w:szCs w:val="26"/>
          <w:highlight w:val="yellow"/>
          <w:rtl/>
        </w:rPr>
      </w:pPr>
      <w:bookmarkStart w:id="0" w:name="TEXT"/>
      <w:bookmarkEnd w:id="0"/>
    </w:p>
    <w:p w:rsidR="00BE3456" w:rsidRPr="000E0C54" w:rsidRDefault="00BE3456" w:rsidP="007B60C2">
      <w:pPr>
        <w:jc w:val="center"/>
        <w:rPr>
          <w:b/>
          <w:bCs/>
          <w:sz w:val="30"/>
          <w:szCs w:val="30"/>
          <w:u w:val="single"/>
          <w:rtl/>
        </w:rPr>
      </w:pPr>
      <w:r w:rsidRPr="000E0C54">
        <w:rPr>
          <w:b/>
          <w:bCs/>
          <w:sz w:val="30"/>
          <w:szCs w:val="30"/>
          <w:u w:val="single"/>
          <w:rtl/>
        </w:rPr>
        <w:t>התקשרות</w:t>
      </w:r>
      <w:r w:rsidR="008E37BB">
        <w:rPr>
          <w:rFonts w:hint="cs"/>
          <w:b/>
          <w:bCs/>
          <w:sz w:val="30"/>
          <w:szCs w:val="30"/>
          <w:u w:val="single"/>
          <w:rtl/>
        </w:rPr>
        <w:t xml:space="preserve"> למתן שירותי ייעוץ </w:t>
      </w:r>
      <w:r w:rsidR="007B60C2">
        <w:rPr>
          <w:rFonts w:hint="cs"/>
          <w:b/>
          <w:bCs/>
          <w:sz w:val="30"/>
          <w:szCs w:val="30"/>
          <w:u w:val="single"/>
          <w:rtl/>
        </w:rPr>
        <w:t xml:space="preserve">כלכלי </w:t>
      </w:r>
      <w:r w:rsidR="008E37BB">
        <w:rPr>
          <w:rFonts w:hint="cs"/>
          <w:b/>
          <w:bCs/>
          <w:sz w:val="30"/>
          <w:szCs w:val="30"/>
          <w:u w:val="single"/>
          <w:rtl/>
        </w:rPr>
        <w:t xml:space="preserve">בתחום </w:t>
      </w:r>
      <w:r w:rsidR="007B60C2">
        <w:rPr>
          <w:rFonts w:hint="cs"/>
          <w:b/>
          <w:bCs/>
          <w:sz w:val="30"/>
          <w:szCs w:val="30"/>
          <w:u w:val="single"/>
          <w:rtl/>
        </w:rPr>
        <w:t>החשמל</w:t>
      </w:r>
      <w:r w:rsidR="00600588" w:rsidRPr="000E0C54">
        <w:rPr>
          <w:rFonts w:hint="cs"/>
          <w:b/>
          <w:bCs/>
          <w:sz w:val="30"/>
          <w:szCs w:val="30"/>
          <w:u w:val="single"/>
          <w:rtl/>
        </w:rPr>
        <w:t xml:space="preserve"> </w:t>
      </w:r>
      <w:r w:rsidRPr="000E0C54">
        <w:rPr>
          <w:rFonts w:hint="cs"/>
          <w:b/>
          <w:bCs/>
          <w:sz w:val="30"/>
          <w:szCs w:val="30"/>
          <w:u w:val="single"/>
          <w:rtl/>
        </w:rPr>
        <w:t>עבור המינהל האזרחי</w:t>
      </w:r>
      <w:r w:rsidR="00B80C7B">
        <w:rPr>
          <w:rFonts w:hint="cs"/>
          <w:b/>
          <w:bCs/>
          <w:sz w:val="30"/>
          <w:szCs w:val="30"/>
          <w:u w:val="single"/>
          <w:rtl/>
        </w:rPr>
        <w:t xml:space="preserve"> לאזור יהודה ושומרון</w:t>
      </w:r>
    </w:p>
    <w:p w:rsidR="006A6E99" w:rsidRDefault="006A6E99" w:rsidP="006A6E99">
      <w:pPr>
        <w:jc w:val="center"/>
        <w:rPr>
          <w:b/>
          <w:bCs/>
          <w:sz w:val="28"/>
          <w:szCs w:val="28"/>
          <w:u w:val="single"/>
          <w:rtl/>
        </w:rPr>
      </w:pPr>
    </w:p>
    <w:p w:rsidR="006A6E99" w:rsidRPr="00576945" w:rsidRDefault="006A6E99" w:rsidP="006A6E99">
      <w:pPr>
        <w:jc w:val="center"/>
        <w:rPr>
          <w:b/>
          <w:bCs/>
          <w:sz w:val="28"/>
          <w:szCs w:val="28"/>
          <w:u w:val="single"/>
          <w:rtl/>
        </w:rPr>
      </w:pPr>
      <w:r>
        <w:rPr>
          <w:rFonts w:hint="cs"/>
          <w:b/>
          <w:bCs/>
          <w:sz w:val="28"/>
          <w:szCs w:val="28"/>
          <w:u w:val="single"/>
          <w:rtl/>
        </w:rPr>
        <w:t>הזמנת הצעות למכרז</w:t>
      </w:r>
    </w:p>
    <w:p w:rsidR="00BE3456" w:rsidRPr="000E0C54" w:rsidRDefault="00BE3456" w:rsidP="00BE3456">
      <w:pPr>
        <w:ind w:left="1916" w:hanging="1888"/>
        <w:jc w:val="center"/>
        <w:rPr>
          <w:b/>
          <w:bCs/>
          <w:sz w:val="26"/>
          <w:szCs w:val="26"/>
          <w:u w:val="single"/>
          <w:rtl/>
        </w:rPr>
      </w:pPr>
    </w:p>
    <w:p w:rsidR="00BE3456" w:rsidRPr="000E0C54" w:rsidRDefault="00D3014B" w:rsidP="00BE3456">
      <w:pPr>
        <w:spacing w:line="360" w:lineRule="auto"/>
        <w:jc w:val="both"/>
        <w:rPr>
          <w:sz w:val="26"/>
          <w:szCs w:val="26"/>
          <w:rtl/>
        </w:rPr>
      </w:pPr>
      <w:r>
        <w:rPr>
          <w:rFonts w:hint="cs"/>
          <w:sz w:val="26"/>
          <w:szCs w:val="26"/>
          <w:rtl/>
        </w:rPr>
        <w:t xml:space="preserve"> </w:t>
      </w:r>
    </w:p>
    <w:p w:rsidR="00BE3456" w:rsidRPr="001D5E51" w:rsidRDefault="00BE3456" w:rsidP="007B60C2">
      <w:pPr>
        <w:spacing w:line="360" w:lineRule="auto"/>
        <w:jc w:val="both"/>
        <w:rPr>
          <w:sz w:val="26"/>
          <w:szCs w:val="26"/>
          <w:rtl/>
        </w:rPr>
      </w:pPr>
      <w:r w:rsidRPr="000E0C54">
        <w:rPr>
          <w:sz w:val="26"/>
          <w:szCs w:val="26"/>
          <w:rtl/>
        </w:rPr>
        <w:t>ה</w:t>
      </w:r>
      <w:r w:rsidR="000E0C54" w:rsidRPr="000E0C54">
        <w:rPr>
          <w:sz w:val="26"/>
          <w:szCs w:val="26"/>
          <w:rtl/>
        </w:rPr>
        <w:t>מינהל</w:t>
      </w:r>
      <w:r w:rsidRPr="000E0C54">
        <w:rPr>
          <w:sz w:val="26"/>
          <w:szCs w:val="26"/>
          <w:rtl/>
        </w:rPr>
        <w:t xml:space="preserve"> האזרחי לאזור יהודה ושומרון (להלן –</w:t>
      </w:r>
      <w:r w:rsidRPr="000E0C54">
        <w:rPr>
          <w:rFonts w:hint="cs"/>
          <w:sz w:val="26"/>
          <w:szCs w:val="26"/>
          <w:rtl/>
        </w:rPr>
        <w:t xml:space="preserve"> </w:t>
      </w:r>
      <w:r w:rsidRPr="008E0D3C">
        <w:rPr>
          <w:b/>
          <w:bCs/>
          <w:sz w:val="26"/>
          <w:szCs w:val="26"/>
          <w:rtl/>
        </w:rPr>
        <w:t>"המינהל"</w:t>
      </w:r>
      <w:r w:rsidR="008E0D3C">
        <w:rPr>
          <w:rFonts w:hint="cs"/>
          <w:sz w:val="26"/>
          <w:szCs w:val="26"/>
          <w:rtl/>
        </w:rPr>
        <w:t xml:space="preserve"> או </w:t>
      </w:r>
      <w:r w:rsidR="008E0D3C" w:rsidRPr="008E0D3C">
        <w:rPr>
          <w:rFonts w:hint="cs"/>
          <w:b/>
          <w:bCs/>
          <w:sz w:val="26"/>
          <w:szCs w:val="26"/>
          <w:rtl/>
        </w:rPr>
        <w:t>"המינהל האזרחי"</w:t>
      </w:r>
      <w:r w:rsidRPr="000E0C54">
        <w:rPr>
          <w:sz w:val="26"/>
          <w:szCs w:val="26"/>
          <w:rtl/>
        </w:rPr>
        <w:t xml:space="preserve">) מעוניין בשירותי יועץ </w:t>
      </w:r>
      <w:r w:rsidR="00987FB2">
        <w:rPr>
          <w:rFonts w:hint="cs"/>
          <w:sz w:val="26"/>
          <w:szCs w:val="26"/>
          <w:rtl/>
        </w:rPr>
        <w:t xml:space="preserve">אשר יפעל כיועץ </w:t>
      </w:r>
      <w:r w:rsidR="006B1D49">
        <w:rPr>
          <w:rFonts w:hint="cs"/>
          <w:sz w:val="26"/>
          <w:szCs w:val="26"/>
          <w:rtl/>
        </w:rPr>
        <w:t xml:space="preserve">כלכלי </w:t>
      </w:r>
      <w:r w:rsidR="00987FB2">
        <w:rPr>
          <w:rFonts w:hint="cs"/>
          <w:sz w:val="26"/>
          <w:szCs w:val="26"/>
          <w:rtl/>
        </w:rPr>
        <w:t xml:space="preserve">עבור המינהל האזרחי </w:t>
      </w:r>
      <w:r w:rsidR="00F04623">
        <w:rPr>
          <w:rFonts w:hint="cs"/>
          <w:sz w:val="26"/>
          <w:szCs w:val="26"/>
          <w:rtl/>
        </w:rPr>
        <w:t xml:space="preserve">בתחום </w:t>
      </w:r>
      <w:r w:rsidR="007B60C2">
        <w:rPr>
          <w:rFonts w:hint="cs"/>
          <w:sz w:val="26"/>
          <w:szCs w:val="26"/>
          <w:rtl/>
        </w:rPr>
        <w:t>החשמל</w:t>
      </w:r>
      <w:r w:rsidR="00377D03">
        <w:rPr>
          <w:rFonts w:hint="cs"/>
          <w:sz w:val="26"/>
          <w:szCs w:val="26"/>
          <w:rtl/>
        </w:rPr>
        <w:t xml:space="preserve"> </w:t>
      </w:r>
      <w:r w:rsidR="00F04623">
        <w:rPr>
          <w:rFonts w:hint="cs"/>
          <w:sz w:val="26"/>
          <w:szCs w:val="26"/>
          <w:rtl/>
        </w:rPr>
        <w:t>ורישוי מתקני ייצור חשמל</w:t>
      </w:r>
      <w:r w:rsidRPr="000E0C54">
        <w:rPr>
          <w:rFonts w:hint="cs"/>
          <w:sz w:val="26"/>
          <w:szCs w:val="26"/>
          <w:rtl/>
        </w:rPr>
        <w:t>.</w:t>
      </w:r>
    </w:p>
    <w:p w:rsidR="00D4302F" w:rsidRDefault="00D4302F" w:rsidP="00F44DC7">
      <w:pPr>
        <w:spacing w:line="276" w:lineRule="auto"/>
        <w:rPr>
          <w:b/>
          <w:bCs/>
          <w:sz w:val="26"/>
          <w:szCs w:val="26"/>
          <w:rtl/>
        </w:rPr>
      </w:pPr>
    </w:p>
    <w:p w:rsidR="00F44DC7" w:rsidRPr="00F44DC7" w:rsidRDefault="00F44DC7" w:rsidP="00F44DC7">
      <w:pPr>
        <w:spacing w:line="276" w:lineRule="auto"/>
        <w:rPr>
          <w:b/>
          <w:bCs/>
          <w:sz w:val="26"/>
          <w:szCs w:val="26"/>
          <w:rtl/>
        </w:rPr>
      </w:pPr>
      <w:r w:rsidRPr="00F44DC7">
        <w:rPr>
          <w:b/>
          <w:bCs/>
          <w:sz w:val="26"/>
          <w:szCs w:val="26"/>
          <w:rtl/>
        </w:rPr>
        <w:t>מסמכי פניה זו כוללים:</w:t>
      </w:r>
    </w:p>
    <w:p w:rsidR="00F44DC7" w:rsidRPr="00F44DC7" w:rsidRDefault="00F44DC7" w:rsidP="000449E6">
      <w:pPr>
        <w:numPr>
          <w:ilvl w:val="0"/>
          <w:numId w:val="17"/>
        </w:numPr>
        <w:tabs>
          <w:tab w:val="num" w:pos="1218"/>
        </w:tabs>
        <w:spacing w:line="276" w:lineRule="auto"/>
        <w:jc w:val="both"/>
        <w:rPr>
          <w:sz w:val="26"/>
          <w:szCs w:val="26"/>
        </w:rPr>
      </w:pPr>
      <w:r w:rsidRPr="00F44DC7">
        <w:rPr>
          <w:rFonts w:hint="cs"/>
          <w:sz w:val="26"/>
          <w:szCs w:val="26"/>
          <w:rtl/>
        </w:rPr>
        <w:t>הזמנת הצעות למכרז (מסמך זה);</w:t>
      </w:r>
    </w:p>
    <w:p w:rsidR="00F44DC7" w:rsidRPr="00F44DC7" w:rsidRDefault="00F44DC7" w:rsidP="00EF4DA2">
      <w:pPr>
        <w:numPr>
          <w:ilvl w:val="0"/>
          <w:numId w:val="17"/>
        </w:numPr>
        <w:tabs>
          <w:tab w:val="num" w:pos="1218"/>
        </w:tabs>
        <w:spacing w:line="276" w:lineRule="auto"/>
        <w:jc w:val="both"/>
        <w:rPr>
          <w:sz w:val="26"/>
          <w:szCs w:val="26"/>
        </w:rPr>
      </w:pPr>
      <w:r w:rsidRPr="00F44DC7">
        <w:rPr>
          <w:rFonts w:hint="cs"/>
          <w:sz w:val="26"/>
          <w:szCs w:val="26"/>
          <w:rtl/>
        </w:rPr>
        <w:t>הצעתו של המציע (נוסח הצעה);</w:t>
      </w:r>
    </w:p>
    <w:p w:rsidR="00F44DC7" w:rsidRPr="00F44DC7" w:rsidRDefault="00F44DC7" w:rsidP="00EF4DA2">
      <w:pPr>
        <w:numPr>
          <w:ilvl w:val="0"/>
          <w:numId w:val="17"/>
        </w:numPr>
        <w:tabs>
          <w:tab w:val="num" w:pos="1218"/>
        </w:tabs>
        <w:spacing w:line="276" w:lineRule="auto"/>
        <w:jc w:val="both"/>
        <w:rPr>
          <w:sz w:val="26"/>
          <w:szCs w:val="26"/>
        </w:rPr>
      </w:pPr>
      <w:r w:rsidRPr="00F44DC7">
        <w:rPr>
          <w:rFonts w:hint="cs"/>
          <w:sz w:val="26"/>
          <w:szCs w:val="26"/>
          <w:rtl/>
        </w:rPr>
        <w:t>הסכם ההתקשרות בין המינהל לבין הזוכה;</w:t>
      </w:r>
    </w:p>
    <w:p w:rsidR="00F44DC7" w:rsidRPr="00F44DC7" w:rsidRDefault="00F44DC7" w:rsidP="00EF4DA2">
      <w:pPr>
        <w:numPr>
          <w:ilvl w:val="0"/>
          <w:numId w:val="17"/>
        </w:numPr>
        <w:tabs>
          <w:tab w:val="num" w:pos="1218"/>
        </w:tabs>
        <w:spacing w:line="276" w:lineRule="auto"/>
        <w:jc w:val="both"/>
        <w:rPr>
          <w:sz w:val="26"/>
          <w:szCs w:val="26"/>
        </w:rPr>
      </w:pPr>
      <w:r w:rsidRPr="00F44DC7">
        <w:rPr>
          <w:rFonts w:hint="cs"/>
          <w:sz w:val="26"/>
          <w:szCs w:val="26"/>
          <w:rtl/>
        </w:rPr>
        <w:t>נספח א'- נספח השירותים (נספח טכני);</w:t>
      </w:r>
    </w:p>
    <w:p w:rsidR="00F44DC7" w:rsidRPr="00F44DC7" w:rsidRDefault="00F44DC7" w:rsidP="00EF4DA2">
      <w:pPr>
        <w:numPr>
          <w:ilvl w:val="0"/>
          <w:numId w:val="17"/>
        </w:numPr>
        <w:tabs>
          <w:tab w:val="num" w:pos="1218"/>
        </w:tabs>
        <w:spacing w:line="276" w:lineRule="auto"/>
        <w:jc w:val="both"/>
        <w:rPr>
          <w:sz w:val="26"/>
          <w:szCs w:val="26"/>
        </w:rPr>
      </w:pPr>
      <w:r w:rsidRPr="00F44DC7">
        <w:rPr>
          <w:rFonts w:hint="cs"/>
          <w:sz w:val="26"/>
          <w:szCs w:val="26"/>
          <w:rtl/>
        </w:rPr>
        <w:t>נספח ב'- נספח תעריף;</w:t>
      </w:r>
    </w:p>
    <w:p w:rsidR="00F44DC7" w:rsidRPr="00F44DC7" w:rsidRDefault="00F44DC7" w:rsidP="00EF4DA2">
      <w:pPr>
        <w:numPr>
          <w:ilvl w:val="0"/>
          <w:numId w:val="17"/>
        </w:numPr>
        <w:tabs>
          <w:tab w:val="num" w:pos="1218"/>
        </w:tabs>
        <w:spacing w:line="276" w:lineRule="auto"/>
        <w:jc w:val="both"/>
        <w:rPr>
          <w:sz w:val="26"/>
          <w:szCs w:val="26"/>
        </w:rPr>
      </w:pPr>
      <w:r w:rsidRPr="00F44DC7">
        <w:rPr>
          <w:rFonts w:hint="cs"/>
          <w:sz w:val="26"/>
          <w:szCs w:val="26"/>
          <w:rtl/>
        </w:rPr>
        <w:t>נספח ג'- תצהיר ניגוד עניינים;</w:t>
      </w:r>
    </w:p>
    <w:p w:rsidR="00F44DC7" w:rsidRDefault="00F44DC7" w:rsidP="00EF4DA2">
      <w:pPr>
        <w:numPr>
          <w:ilvl w:val="0"/>
          <w:numId w:val="17"/>
        </w:numPr>
        <w:tabs>
          <w:tab w:val="num" w:pos="1218"/>
        </w:tabs>
        <w:spacing w:line="276" w:lineRule="auto"/>
        <w:jc w:val="both"/>
        <w:rPr>
          <w:sz w:val="26"/>
          <w:szCs w:val="26"/>
        </w:rPr>
      </w:pPr>
      <w:r w:rsidRPr="00F44DC7">
        <w:rPr>
          <w:rFonts w:hint="cs"/>
          <w:sz w:val="26"/>
          <w:szCs w:val="26"/>
          <w:rtl/>
        </w:rPr>
        <w:t>נספח ד'</w:t>
      </w:r>
      <w:r>
        <w:rPr>
          <w:rFonts w:hint="cs"/>
          <w:sz w:val="26"/>
          <w:szCs w:val="26"/>
          <w:rtl/>
        </w:rPr>
        <w:t>-</w:t>
      </w:r>
      <w:r w:rsidRPr="00F44DC7">
        <w:rPr>
          <w:rFonts w:hint="cs"/>
          <w:sz w:val="26"/>
          <w:szCs w:val="26"/>
          <w:rtl/>
        </w:rPr>
        <w:t xml:space="preserve"> תצהיר סודיות;</w:t>
      </w:r>
    </w:p>
    <w:p w:rsidR="00B864F8" w:rsidRPr="00F44DC7" w:rsidRDefault="00B864F8" w:rsidP="00EF4DA2">
      <w:pPr>
        <w:numPr>
          <w:ilvl w:val="0"/>
          <w:numId w:val="17"/>
        </w:numPr>
        <w:tabs>
          <w:tab w:val="num" w:pos="1218"/>
        </w:tabs>
        <w:spacing w:line="276" w:lineRule="auto"/>
        <w:jc w:val="both"/>
        <w:rPr>
          <w:sz w:val="26"/>
          <w:szCs w:val="26"/>
        </w:rPr>
      </w:pPr>
      <w:r>
        <w:rPr>
          <w:rFonts w:hint="cs"/>
          <w:sz w:val="26"/>
          <w:szCs w:val="26"/>
          <w:rtl/>
        </w:rPr>
        <w:t xml:space="preserve">נספח ה' </w:t>
      </w:r>
      <w:r>
        <w:rPr>
          <w:sz w:val="26"/>
          <w:szCs w:val="26"/>
          <w:rtl/>
        </w:rPr>
        <w:t>–</w:t>
      </w:r>
      <w:r>
        <w:rPr>
          <w:rFonts w:hint="cs"/>
          <w:sz w:val="26"/>
          <w:szCs w:val="26"/>
          <w:rtl/>
        </w:rPr>
        <w:t xml:space="preserve"> נספח ביטוחי (עבור המציע הזוכה);</w:t>
      </w:r>
    </w:p>
    <w:p w:rsidR="00F44DC7" w:rsidRPr="00F44DC7" w:rsidRDefault="00F44DC7" w:rsidP="00EF4DA2">
      <w:pPr>
        <w:numPr>
          <w:ilvl w:val="0"/>
          <w:numId w:val="17"/>
        </w:numPr>
        <w:tabs>
          <w:tab w:val="num" w:pos="1218"/>
        </w:tabs>
        <w:spacing w:line="276" w:lineRule="auto"/>
        <w:jc w:val="both"/>
        <w:rPr>
          <w:sz w:val="26"/>
          <w:szCs w:val="26"/>
          <w:rtl/>
        </w:rPr>
      </w:pPr>
      <w:r>
        <w:rPr>
          <w:rFonts w:hint="cs"/>
          <w:sz w:val="26"/>
          <w:szCs w:val="26"/>
          <w:rtl/>
        </w:rPr>
        <w:t>כתב ערבות ביצוע (עבור המציע הזוכה).</w:t>
      </w:r>
    </w:p>
    <w:p w:rsidR="00BE3456" w:rsidRDefault="00BE3456" w:rsidP="00BE3456">
      <w:pPr>
        <w:spacing w:line="360" w:lineRule="auto"/>
        <w:jc w:val="both"/>
        <w:rPr>
          <w:sz w:val="26"/>
          <w:szCs w:val="26"/>
          <w:rtl/>
        </w:rPr>
      </w:pPr>
    </w:p>
    <w:p w:rsidR="00BE3456" w:rsidRPr="00564AE6" w:rsidRDefault="00BE3456" w:rsidP="00EF4DA2">
      <w:pPr>
        <w:numPr>
          <w:ilvl w:val="0"/>
          <w:numId w:val="10"/>
        </w:numPr>
        <w:spacing w:line="360" w:lineRule="auto"/>
        <w:jc w:val="both"/>
        <w:rPr>
          <w:b/>
          <w:bCs/>
          <w:sz w:val="26"/>
          <w:szCs w:val="26"/>
          <w:u w:val="single"/>
          <w:rtl/>
        </w:rPr>
      </w:pPr>
      <w:bookmarkStart w:id="1" w:name="_Ref525899836"/>
      <w:r w:rsidRPr="00564AE6">
        <w:rPr>
          <w:b/>
          <w:bCs/>
          <w:sz w:val="26"/>
          <w:szCs w:val="26"/>
          <w:u w:val="single"/>
          <w:rtl/>
        </w:rPr>
        <w:t>היקף העבודה</w:t>
      </w:r>
      <w:bookmarkEnd w:id="1"/>
    </w:p>
    <w:p w:rsidR="00F44DC7" w:rsidRDefault="00F44DC7" w:rsidP="00294DD6">
      <w:pPr>
        <w:spacing w:line="360" w:lineRule="auto"/>
        <w:ind w:left="720"/>
        <w:jc w:val="both"/>
        <w:rPr>
          <w:sz w:val="26"/>
          <w:szCs w:val="26"/>
          <w:rtl/>
        </w:rPr>
      </w:pPr>
      <w:r w:rsidRPr="00F44DC7">
        <w:rPr>
          <w:rFonts w:hint="cs"/>
          <w:sz w:val="26"/>
          <w:szCs w:val="26"/>
          <w:rtl/>
        </w:rPr>
        <w:t>ייעוץ בהיקף של</w:t>
      </w:r>
      <w:r w:rsidR="007B60C2">
        <w:rPr>
          <w:rFonts w:hint="cs"/>
          <w:sz w:val="26"/>
          <w:szCs w:val="26"/>
          <w:rtl/>
        </w:rPr>
        <w:t xml:space="preserve"> </w:t>
      </w:r>
      <w:r w:rsidR="007B60C2" w:rsidRPr="00787C73">
        <w:rPr>
          <w:rFonts w:hint="cs"/>
          <w:b/>
          <w:bCs/>
          <w:sz w:val="26"/>
          <w:szCs w:val="26"/>
          <w:rtl/>
        </w:rPr>
        <w:t>עד</w:t>
      </w:r>
      <w:r w:rsidRPr="00787C73">
        <w:rPr>
          <w:rFonts w:hint="cs"/>
          <w:b/>
          <w:bCs/>
          <w:sz w:val="26"/>
          <w:szCs w:val="26"/>
          <w:rtl/>
        </w:rPr>
        <w:t xml:space="preserve"> </w:t>
      </w:r>
      <w:r w:rsidR="00294DD6" w:rsidRPr="00787C73">
        <w:rPr>
          <w:rFonts w:hint="cs"/>
          <w:b/>
          <w:bCs/>
          <w:sz w:val="26"/>
          <w:szCs w:val="26"/>
          <w:rtl/>
        </w:rPr>
        <w:t>1</w:t>
      </w:r>
      <w:r w:rsidR="00294DD6">
        <w:rPr>
          <w:rFonts w:hint="cs"/>
          <w:b/>
          <w:bCs/>
          <w:sz w:val="26"/>
          <w:szCs w:val="26"/>
          <w:rtl/>
        </w:rPr>
        <w:t>8</w:t>
      </w:r>
      <w:r w:rsidR="00294DD6" w:rsidRPr="00787C73">
        <w:rPr>
          <w:rFonts w:hint="cs"/>
          <w:b/>
          <w:bCs/>
          <w:sz w:val="26"/>
          <w:szCs w:val="26"/>
          <w:rtl/>
        </w:rPr>
        <w:t xml:space="preserve">0 </w:t>
      </w:r>
      <w:r w:rsidRPr="00787C73">
        <w:rPr>
          <w:rFonts w:hint="cs"/>
          <w:b/>
          <w:bCs/>
          <w:sz w:val="26"/>
          <w:szCs w:val="26"/>
          <w:rtl/>
        </w:rPr>
        <w:t>שעות חודשיות בממוצע לתקופה</w:t>
      </w:r>
      <w:r w:rsidR="00C9097F">
        <w:rPr>
          <w:rFonts w:hint="cs"/>
          <w:sz w:val="26"/>
          <w:szCs w:val="26"/>
          <w:rtl/>
        </w:rPr>
        <w:t>,</w:t>
      </w:r>
      <w:r w:rsidR="007B60C2">
        <w:rPr>
          <w:rFonts w:hint="cs"/>
          <w:sz w:val="26"/>
          <w:szCs w:val="26"/>
          <w:rtl/>
        </w:rPr>
        <w:t xml:space="preserve"> </w:t>
      </w:r>
      <w:r w:rsidRPr="009024AB">
        <w:rPr>
          <w:rFonts w:hint="cs"/>
          <w:sz w:val="26"/>
          <w:szCs w:val="26"/>
          <w:rtl/>
        </w:rPr>
        <w:t xml:space="preserve">בתנאים ובמועדים המפורטים במסמכי המכרז. יובהר כי פירוט הכמויות הינו לצורך מתן אינדיקציה בלבד. </w:t>
      </w:r>
      <w:r w:rsidRPr="009024AB">
        <w:rPr>
          <w:rFonts w:hint="cs"/>
          <w:b/>
          <w:bCs/>
          <w:sz w:val="26"/>
          <w:szCs w:val="26"/>
          <w:rtl/>
        </w:rPr>
        <w:t xml:space="preserve">המינהל שומר לעצמו את הזכות להגדיל, לצמצם או לשנות את היקף השירותים, בהתאם לצרכיו ולשיקול דעתו המקצועי ובכפוף להחלטת ועדת המכרזים </w:t>
      </w:r>
      <w:r w:rsidR="00787C73">
        <w:rPr>
          <w:rFonts w:hint="cs"/>
          <w:b/>
          <w:bCs/>
          <w:sz w:val="26"/>
          <w:szCs w:val="26"/>
          <w:rtl/>
        </w:rPr>
        <w:t xml:space="preserve">של המינהל האזרחי </w:t>
      </w:r>
      <w:r w:rsidRPr="009024AB">
        <w:rPr>
          <w:rFonts w:hint="cs"/>
          <w:b/>
          <w:bCs/>
          <w:sz w:val="26"/>
          <w:szCs w:val="26"/>
          <w:rtl/>
        </w:rPr>
        <w:t>ולכל דין</w:t>
      </w:r>
      <w:r w:rsidRPr="009024AB">
        <w:rPr>
          <w:rFonts w:hint="cs"/>
          <w:sz w:val="26"/>
          <w:szCs w:val="26"/>
          <w:rtl/>
        </w:rPr>
        <w:t xml:space="preserve">. </w:t>
      </w:r>
      <w:r w:rsidRPr="009024AB">
        <w:rPr>
          <w:sz w:val="26"/>
          <w:szCs w:val="26"/>
          <w:rtl/>
        </w:rPr>
        <w:t xml:space="preserve">המינהל </w:t>
      </w:r>
      <w:r w:rsidRPr="009024AB">
        <w:rPr>
          <w:rFonts w:hint="cs"/>
          <w:sz w:val="26"/>
          <w:szCs w:val="26"/>
          <w:rtl/>
        </w:rPr>
        <w:t xml:space="preserve">אינו מתחייב </w:t>
      </w:r>
      <w:r w:rsidRPr="009024AB">
        <w:rPr>
          <w:sz w:val="26"/>
          <w:szCs w:val="26"/>
          <w:rtl/>
        </w:rPr>
        <w:t xml:space="preserve">לממש מספר </w:t>
      </w:r>
      <w:r w:rsidRPr="009024AB">
        <w:rPr>
          <w:rFonts w:hint="cs"/>
          <w:sz w:val="26"/>
          <w:szCs w:val="26"/>
          <w:rtl/>
        </w:rPr>
        <w:t>שעות</w:t>
      </w:r>
      <w:r w:rsidRPr="009024AB">
        <w:rPr>
          <w:sz w:val="26"/>
          <w:szCs w:val="26"/>
          <w:rtl/>
        </w:rPr>
        <w:t xml:space="preserve"> קבוע מדי חוד</w:t>
      </w:r>
      <w:r w:rsidRPr="009024AB">
        <w:rPr>
          <w:rFonts w:hint="cs"/>
          <w:sz w:val="26"/>
          <w:szCs w:val="26"/>
          <w:rtl/>
        </w:rPr>
        <w:t>ש</w:t>
      </w:r>
      <w:r w:rsidRPr="009024AB">
        <w:rPr>
          <w:sz w:val="26"/>
          <w:szCs w:val="26"/>
          <w:rtl/>
        </w:rPr>
        <w:t xml:space="preserve">. </w:t>
      </w:r>
      <w:r w:rsidRPr="009024AB">
        <w:rPr>
          <w:rFonts w:hint="cs"/>
          <w:sz w:val="26"/>
          <w:szCs w:val="26"/>
          <w:rtl/>
        </w:rPr>
        <w:t>יתכנו חודשים בהם לא יהיו עבודות כלל</w:t>
      </w:r>
      <w:r>
        <w:rPr>
          <w:rFonts w:hint="cs"/>
          <w:sz w:val="26"/>
          <w:szCs w:val="26"/>
          <w:rtl/>
        </w:rPr>
        <w:t>.</w:t>
      </w:r>
    </w:p>
    <w:p w:rsidR="00F44DC7" w:rsidRDefault="00F44DC7" w:rsidP="00F44DC7">
      <w:pPr>
        <w:spacing w:line="360" w:lineRule="auto"/>
        <w:ind w:left="720"/>
        <w:jc w:val="both"/>
        <w:rPr>
          <w:sz w:val="26"/>
          <w:szCs w:val="26"/>
          <w:rtl/>
        </w:rPr>
      </w:pPr>
    </w:p>
    <w:p w:rsidR="00787C73" w:rsidRDefault="00BE3456" w:rsidP="00C9097F">
      <w:pPr>
        <w:spacing w:line="360" w:lineRule="auto"/>
        <w:ind w:left="720"/>
        <w:jc w:val="both"/>
        <w:rPr>
          <w:sz w:val="26"/>
          <w:szCs w:val="26"/>
          <w:rtl/>
        </w:rPr>
      </w:pPr>
      <w:r w:rsidRPr="001D5E51">
        <w:rPr>
          <w:sz w:val="26"/>
          <w:szCs w:val="26"/>
          <w:rtl/>
        </w:rPr>
        <w:t>ההתקשרות הינה לתקופה של שנה, עם אופציה של המינהל להאריך את תוקף ההתקשרות לתקופות נוספות</w:t>
      </w:r>
      <w:r w:rsidR="00D4302F">
        <w:rPr>
          <w:rFonts w:hint="cs"/>
          <w:sz w:val="26"/>
          <w:szCs w:val="26"/>
          <w:rtl/>
        </w:rPr>
        <w:t xml:space="preserve"> בנות עד לשנה כל אחת</w:t>
      </w:r>
      <w:r w:rsidRPr="001D5E51">
        <w:rPr>
          <w:sz w:val="26"/>
          <w:szCs w:val="26"/>
          <w:rtl/>
        </w:rPr>
        <w:t>, ובסך הכ</w:t>
      </w:r>
      <w:r>
        <w:rPr>
          <w:rFonts w:hint="cs"/>
          <w:sz w:val="26"/>
          <w:szCs w:val="26"/>
          <w:rtl/>
        </w:rPr>
        <w:t>ו</w:t>
      </w:r>
      <w:r w:rsidRPr="001D5E51">
        <w:rPr>
          <w:sz w:val="26"/>
          <w:szCs w:val="26"/>
          <w:rtl/>
        </w:rPr>
        <w:t xml:space="preserve">ל עד </w:t>
      </w:r>
      <w:r w:rsidR="00C9097F">
        <w:rPr>
          <w:rFonts w:hint="cs"/>
          <w:sz w:val="26"/>
          <w:szCs w:val="26"/>
          <w:rtl/>
        </w:rPr>
        <w:t>ארבע שנים</w:t>
      </w:r>
      <w:r w:rsidRPr="001D5E51">
        <w:rPr>
          <w:sz w:val="26"/>
          <w:szCs w:val="26"/>
          <w:rtl/>
        </w:rPr>
        <w:t xml:space="preserve"> נוספות. </w:t>
      </w:r>
      <w:r w:rsidR="00787C73">
        <w:rPr>
          <w:rFonts w:hint="cs"/>
          <w:sz w:val="26"/>
          <w:szCs w:val="26"/>
          <w:rtl/>
        </w:rPr>
        <w:t>ההארכות תהיינה אך ורק בהתאם לשיקול דעתו של המנהא"ז ובכפוף להסכמת היועץ</w:t>
      </w:r>
      <w:r w:rsidR="00787C73" w:rsidRPr="001D5E51">
        <w:rPr>
          <w:sz w:val="26"/>
          <w:szCs w:val="26"/>
          <w:rtl/>
        </w:rPr>
        <w:t xml:space="preserve">. </w:t>
      </w:r>
    </w:p>
    <w:p w:rsidR="00787C73" w:rsidRDefault="00787C73" w:rsidP="00C9097F">
      <w:pPr>
        <w:spacing w:line="360" w:lineRule="auto"/>
        <w:ind w:left="720"/>
        <w:jc w:val="both"/>
        <w:rPr>
          <w:sz w:val="26"/>
          <w:szCs w:val="26"/>
          <w:rtl/>
        </w:rPr>
      </w:pPr>
    </w:p>
    <w:p w:rsidR="00BE3456" w:rsidRPr="001D5E51" w:rsidRDefault="00787C73" w:rsidP="00C9097F">
      <w:pPr>
        <w:spacing w:line="360" w:lineRule="auto"/>
        <w:ind w:left="720"/>
        <w:jc w:val="both"/>
        <w:rPr>
          <w:sz w:val="26"/>
          <w:szCs w:val="26"/>
          <w:rtl/>
        </w:rPr>
      </w:pPr>
      <w:r>
        <w:rPr>
          <w:rFonts w:hint="cs"/>
          <w:sz w:val="26"/>
          <w:szCs w:val="26"/>
          <w:rtl/>
        </w:rPr>
        <w:t xml:space="preserve">על תעריפי ההתקשרות יחולו ההוראות הקבועות בהוראות התכ"ם הרלוונטיות להתקשרות עם יועצים חיצוניים, כפי </w:t>
      </w:r>
      <w:r w:rsidR="00102E63">
        <w:rPr>
          <w:rFonts w:hint="cs"/>
          <w:sz w:val="26"/>
          <w:szCs w:val="26"/>
          <w:rtl/>
        </w:rPr>
        <w:t xml:space="preserve">נוסחן מעת לעת וכפי </w:t>
      </w:r>
      <w:r>
        <w:rPr>
          <w:rFonts w:hint="cs"/>
          <w:sz w:val="26"/>
          <w:szCs w:val="26"/>
          <w:rtl/>
        </w:rPr>
        <w:t>תוקפן של הוראות אלו באיו"ש, וכמפורט במכרז זה ובנספחים לו.</w:t>
      </w:r>
    </w:p>
    <w:p w:rsidR="00BE3456" w:rsidRPr="001D5E51" w:rsidRDefault="00BE3456" w:rsidP="00BE3456">
      <w:pPr>
        <w:spacing w:line="360" w:lineRule="auto"/>
        <w:ind w:left="720"/>
        <w:jc w:val="both"/>
        <w:rPr>
          <w:sz w:val="26"/>
          <w:szCs w:val="26"/>
          <w:rtl/>
        </w:rPr>
      </w:pPr>
    </w:p>
    <w:p w:rsidR="00BE3456" w:rsidRPr="00564AE6" w:rsidRDefault="00BE3456" w:rsidP="00EF4DA2">
      <w:pPr>
        <w:numPr>
          <w:ilvl w:val="0"/>
          <w:numId w:val="10"/>
        </w:numPr>
        <w:spacing w:line="360" w:lineRule="auto"/>
        <w:jc w:val="both"/>
        <w:rPr>
          <w:sz w:val="26"/>
          <w:szCs w:val="26"/>
          <w:u w:val="single"/>
          <w:rtl/>
        </w:rPr>
      </w:pPr>
      <w:r w:rsidRPr="00564AE6">
        <w:rPr>
          <w:b/>
          <w:bCs/>
          <w:sz w:val="26"/>
          <w:szCs w:val="26"/>
          <w:u w:val="single"/>
          <w:rtl/>
        </w:rPr>
        <w:t>מהות העבודה</w:t>
      </w:r>
    </w:p>
    <w:p w:rsidR="00BE3456" w:rsidRPr="001D5E51" w:rsidRDefault="000E0C54" w:rsidP="007B60C2">
      <w:pPr>
        <w:spacing w:line="360" w:lineRule="auto"/>
        <w:ind w:left="720"/>
        <w:jc w:val="both"/>
        <w:rPr>
          <w:sz w:val="26"/>
          <w:szCs w:val="26"/>
          <w:rtl/>
        </w:rPr>
      </w:pPr>
      <w:r w:rsidRPr="000E0C54">
        <w:rPr>
          <w:rFonts w:hint="cs"/>
          <w:sz w:val="26"/>
          <w:szCs w:val="26"/>
          <w:rtl/>
        </w:rPr>
        <w:t xml:space="preserve">מתן </w:t>
      </w:r>
      <w:r w:rsidR="00987FB2">
        <w:rPr>
          <w:sz w:val="26"/>
          <w:szCs w:val="26"/>
          <w:rtl/>
        </w:rPr>
        <w:t>ייעוץ</w:t>
      </w:r>
      <w:r w:rsidR="00987FB2" w:rsidRPr="00987FB2">
        <w:rPr>
          <w:rFonts w:hint="cs"/>
          <w:sz w:val="26"/>
          <w:szCs w:val="26"/>
          <w:rtl/>
        </w:rPr>
        <w:t xml:space="preserve"> </w:t>
      </w:r>
      <w:r w:rsidR="00600588">
        <w:rPr>
          <w:rFonts w:hint="cs"/>
          <w:sz w:val="26"/>
          <w:szCs w:val="26"/>
          <w:rtl/>
        </w:rPr>
        <w:t xml:space="preserve">בתחום כלכלת חשמל </w:t>
      </w:r>
      <w:r w:rsidR="001D2096">
        <w:rPr>
          <w:rFonts w:hint="cs"/>
          <w:sz w:val="26"/>
          <w:szCs w:val="26"/>
          <w:rtl/>
        </w:rPr>
        <w:t>ו</w:t>
      </w:r>
      <w:r w:rsidR="00987FB2" w:rsidRPr="00987FB2">
        <w:rPr>
          <w:rFonts w:hint="cs"/>
          <w:sz w:val="26"/>
          <w:szCs w:val="26"/>
          <w:rtl/>
        </w:rPr>
        <w:t>בכלל ההיבטים</w:t>
      </w:r>
      <w:r w:rsidR="00600588">
        <w:rPr>
          <w:rFonts w:hint="cs"/>
          <w:sz w:val="26"/>
          <w:szCs w:val="26"/>
          <w:rtl/>
        </w:rPr>
        <w:t xml:space="preserve"> הרלוונטיים בתחום זה</w:t>
      </w:r>
      <w:r w:rsidR="001D2096">
        <w:rPr>
          <w:rFonts w:hint="cs"/>
          <w:sz w:val="26"/>
          <w:szCs w:val="26"/>
          <w:rtl/>
        </w:rPr>
        <w:t xml:space="preserve"> שבטיפול </w:t>
      </w:r>
      <w:r w:rsidR="00507A43">
        <w:rPr>
          <w:rFonts w:hint="cs"/>
          <w:sz w:val="26"/>
          <w:szCs w:val="26"/>
          <w:rtl/>
        </w:rPr>
        <w:t>קמ</w:t>
      </w:r>
      <w:r w:rsidR="00507A43">
        <w:rPr>
          <w:sz w:val="26"/>
          <w:szCs w:val="26"/>
          <w:rtl/>
        </w:rPr>
        <w:t>"</w:t>
      </w:r>
      <w:r w:rsidR="00507A43">
        <w:rPr>
          <w:rFonts w:hint="cs"/>
          <w:sz w:val="26"/>
          <w:szCs w:val="26"/>
          <w:rtl/>
        </w:rPr>
        <w:t>ט אנרגיה</w:t>
      </w:r>
      <w:r w:rsidR="00BE3456" w:rsidRPr="000E0C54">
        <w:rPr>
          <w:rFonts w:hint="cs"/>
          <w:sz w:val="26"/>
          <w:szCs w:val="26"/>
          <w:rtl/>
        </w:rPr>
        <w:t xml:space="preserve"> במ</w:t>
      </w:r>
      <w:r w:rsidR="00255D3C" w:rsidRPr="000E0C54">
        <w:rPr>
          <w:rFonts w:hint="cs"/>
          <w:sz w:val="26"/>
          <w:szCs w:val="26"/>
          <w:rtl/>
        </w:rPr>
        <w:t>י</w:t>
      </w:r>
      <w:r w:rsidR="00BE3456" w:rsidRPr="000E0C54">
        <w:rPr>
          <w:rFonts w:hint="cs"/>
          <w:sz w:val="26"/>
          <w:szCs w:val="26"/>
          <w:rtl/>
        </w:rPr>
        <w:t>נהל האזרחי,</w:t>
      </w:r>
      <w:r w:rsidR="008E0D3C">
        <w:rPr>
          <w:rFonts w:hint="cs"/>
          <w:sz w:val="26"/>
          <w:szCs w:val="26"/>
          <w:rtl/>
        </w:rPr>
        <w:t xml:space="preserve"> ולרבות בהיבטים של רגולציה כלכלית על התחום האמור, </w:t>
      </w:r>
      <w:r w:rsidR="00BE3456" w:rsidRPr="000E0C54">
        <w:rPr>
          <w:sz w:val="26"/>
          <w:szCs w:val="26"/>
          <w:rtl/>
        </w:rPr>
        <w:t xml:space="preserve"> </w:t>
      </w:r>
      <w:r w:rsidR="008E0D3C">
        <w:rPr>
          <w:rFonts w:hint="cs"/>
          <w:sz w:val="26"/>
          <w:szCs w:val="26"/>
          <w:rtl/>
        </w:rPr>
        <w:t>ו</w:t>
      </w:r>
      <w:r w:rsidR="00BE3456" w:rsidRPr="000E0C54">
        <w:rPr>
          <w:sz w:val="26"/>
          <w:szCs w:val="26"/>
          <w:rtl/>
        </w:rPr>
        <w:t>הכ</w:t>
      </w:r>
      <w:r w:rsidR="00BE3456" w:rsidRPr="000E0C54">
        <w:rPr>
          <w:rFonts w:hint="cs"/>
          <w:sz w:val="26"/>
          <w:szCs w:val="26"/>
          <w:rtl/>
        </w:rPr>
        <w:t>ו</w:t>
      </w:r>
      <w:r w:rsidR="00255D3C" w:rsidRPr="000E0C54">
        <w:rPr>
          <w:sz w:val="26"/>
          <w:szCs w:val="26"/>
          <w:rtl/>
        </w:rPr>
        <w:t>ל כמפורט</w:t>
      </w:r>
      <w:r w:rsidR="00E202D2">
        <w:rPr>
          <w:rFonts w:hint="cs"/>
          <w:sz w:val="26"/>
          <w:szCs w:val="26"/>
          <w:rtl/>
        </w:rPr>
        <w:t xml:space="preserve"> במסמכי המכרז ו</w:t>
      </w:r>
      <w:r w:rsidR="00255D3C" w:rsidRPr="000E0C54">
        <w:rPr>
          <w:sz w:val="26"/>
          <w:szCs w:val="26"/>
          <w:rtl/>
        </w:rPr>
        <w:t>במפרט הטכני ה</w:t>
      </w:r>
      <w:r w:rsidR="00255D3C" w:rsidRPr="000E0C54">
        <w:rPr>
          <w:rFonts w:hint="cs"/>
          <w:sz w:val="26"/>
          <w:szCs w:val="26"/>
          <w:rtl/>
        </w:rPr>
        <w:t>מ</w:t>
      </w:r>
      <w:r w:rsidR="00BE3456" w:rsidRPr="000E0C54">
        <w:rPr>
          <w:sz w:val="26"/>
          <w:szCs w:val="26"/>
          <w:rtl/>
        </w:rPr>
        <w:t>צ"ב, אשר מהווה חלק בלתי נפרד מפנייה זו.</w:t>
      </w:r>
      <w:r w:rsidR="00BE3456" w:rsidRPr="001D5E51">
        <w:rPr>
          <w:sz w:val="26"/>
          <w:szCs w:val="26"/>
          <w:rtl/>
        </w:rPr>
        <w:t xml:space="preserve"> </w:t>
      </w:r>
    </w:p>
    <w:p w:rsidR="00BE3456" w:rsidRPr="001D5E51" w:rsidRDefault="00BE3456" w:rsidP="00BE3456">
      <w:pPr>
        <w:spacing w:line="360" w:lineRule="auto"/>
        <w:ind w:left="720"/>
        <w:jc w:val="both"/>
        <w:rPr>
          <w:b/>
          <w:bCs/>
          <w:sz w:val="26"/>
          <w:szCs w:val="26"/>
          <w:rtl/>
        </w:rPr>
      </w:pPr>
    </w:p>
    <w:p w:rsidR="00BE3456" w:rsidRPr="0011637C" w:rsidRDefault="00BE3456" w:rsidP="00EF4DA2">
      <w:pPr>
        <w:numPr>
          <w:ilvl w:val="0"/>
          <w:numId w:val="10"/>
        </w:numPr>
        <w:spacing w:line="360" w:lineRule="auto"/>
        <w:jc w:val="both"/>
        <w:rPr>
          <w:b/>
          <w:bCs/>
          <w:sz w:val="26"/>
          <w:szCs w:val="26"/>
          <w:u w:val="single"/>
          <w:rtl/>
        </w:rPr>
      </w:pPr>
      <w:r w:rsidRPr="0011637C">
        <w:rPr>
          <w:b/>
          <w:bCs/>
          <w:sz w:val="26"/>
          <w:szCs w:val="26"/>
          <w:u w:val="single"/>
          <w:rtl/>
        </w:rPr>
        <w:t>הגשת מועמדות וכישורים נדרשים:</w:t>
      </w:r>
    </w:p>
    <w:p w:rsidR="00BE3456" w:rsidRPr="001D5E51" w:rsidRDefault="00BE3456" w:rsidP="00BE3456">
      <w:pPr>
        <w:spacing w:line="360" w:lineRule="auto"/>
        <w:ind w:left="661"/>
        <w:jc w:val="both"/>
        <w:rPr>
          <w:sz w:val="26"/>
          <w:szCs w:val="26"/>
          <w:rtl/>
        </w:rPr>
      </w:pPr>
      <w:r w:rsidRPr="001D5E51">
        <w:rPr>
          <w:sz w:val="26"/>
          <w:szCs w:val="26"/>
          <w:rtl/>
        </w:rPr>
        <w:t xml:space="preserve">הגשת מועמדות כפופה לעמידה בתנאים ובדרישות </w:t>
      </w:r>
      <w:r w:rsidR="000E0C54">
        <w:rPr>
          <w:rFonts w:hint="cs"/>
          <w:sz w:val="26"/>
          <w:szCs w:val="26"/>
          <w:rtl/>
        </w:rPr>
        <w:t>ה</w:t>
      </w:r>
      <w:r w:rsidRPr="001D5E51">
        <w:rPr>
          <w:sz w:val="26"/>
          <w:szCs w:val="26"/>
          <w:rtl/>
        </w:rPr>
        <w:t xml:space="preserve">סף כמפורט להלן. המינהל שומר לעצמו את הזכות שלא לדון בהצעה שלא הוגשה בהתאם לנדרש במסמכי המכרז. </w:t>
      </w:r>
    </w:p>
    <w:p w:rsidR="00BE3456" w:rsidRPr="001D5E51" w:rsidRDefault="00BE3456" w:rsidP="00BE3456">
      <w:pPr>
        <w:tabs>
          <w:tab w:val="num" w:pos="1218"/>
        </w:tabs>
        <w:spacing w:line="360" w:lineRule="auto"/>
        <w:ind w:left="367" w:firstLine="435"/>
        <w:jc w:val="center"/>
        <w:rPr>
          <w:sz w:val="26"/>
          <w:szCs w:val="26"/>
          <w:u w:val="single"/>
          <w:rtl/>
        </w:rPr>
      </w:pPr>
    </w:p>
    <w:p w:rsidR="00BE3456" w:rsidRPr="000E0C54" w:rsidRDefault="00BE3456" w:rsidP="00BE3456">
      <w:pPr>
        <w:tabs>
          <w:tab w:val="num" w:pos="1218"/>
        </w:tabs>
        <w:spacing w:line="360" w:lineRule="auto"/>
        <w:ind w:left="367" w:firstLine="435"/>
        <w:jc w:val="both"/>
        <w:rPr>
          <w:b/>
          <w:bCs/>
          <w:sz w:val="26"/>
          <w:szCs w:val="26"/>
          <w:rtl/>
        </w:rPr>
      </w:pPr>
      <w:r w:rsidRPr="000E0C54">
        <w:rPr>
          <w:b/>
          <w:bCs/>
          <w:sz w:val="26"/>
          <w:szCs w:val="26"/>
          <w:u w:val="single"/>
          <w:rtl/>
        </w:rPr>
        <w:t>תנאי הסף</w:t>
      </w:r>
      <w:r w:rsidRPr="000E0C54">
        <w:rPr>
          <w:b/>
          <w:bCs/>
          <w:sz w:val="26"/>
          <w:szCs w:val="26"/>
          <w:rtl/>
        </w:rPr>
        <w:t>:</w:t>
      </w:r>
    </w:p>
    <w:p w:rsidR="00BE3456" w:rsidRPr="00AF1CC4" w:rsidRDefault="00BE3456" w:rsidP="00EF4DA2">
      <w:pPr>
        <w:numPr>
          <w:ilvl w:val="0"/>
          <w:numId w:val="4"/>
        </w:numPr>
        <w:spacing w:after="240" w:line="360" w:lineRule="auto"/>
        <w:jc w:val="both"/>
        <w:rPr>
          <w:sz w:val="26"/>
          <w:szCs w:val="26"/>
        </w:rPr>
      </w:pPr>
      <w:r w:rsidRPr="00AF1CC4">
        <w:rPr>
          <w:sz w:val="26"/>
          <w:szCs w:val="26"/>
          <w:rtl/>
        </w:rPr>
        <w:t>ניהול ספרים כחוק לפי חוק עסקאות גופים ציבוריים (אכיפת ניהול חשבונות ותשלום חובות מס), התשל"</w:t>
      </w:r>
      <w:r w:rsidRPr="00787C73">
        <w:rPr>
          <w:sz w:val="26"/>
          <w:szCs w:val="26"/>
          <w:rtl/>
        </w:rPr>
        <w:t>ו</w:t>
      </w:r>
      <w:r w:rsidR="00D4302F">
        <w:rPr>
          <w:rFonts w:hint="cs"/>
          <w:sz w:val="26"/>
          <w:szCs w:val="26"/>
          <w:rtl/>
        </w:rPr>
        <w:t>-</w:t>
      </w:r>
      <w:r w:rsidRPr="00787C73">
        <w:rPr>
          <w:sz w:val="26"/>
          <w:szCs w:val="26"/>
          <w:rtl/>
        </w:rPr>
        <w:t>1976</w:t>
      </w:r>
      <w:r w:rsidRPr="00787C73">
        <w:rPr>
          <w:rFonts w:hint="cs"/>
          <w:sz w:val="26"/>
          <w:szCs w:val="26"/>
          <w:rtl/>
        </w:rPr>
        <w:t>.</w:t>
      </w:r>
      <w:r w:rsidR="00787C73" w:rsidRPr="00787C73">
        <w:rPr>
          <w:rFonts w:hint="cs"/>
          <w:sz w:val="26"/>
          <w:szCs w:val="26"/>
          <w:rtl/>
        </w:rPr>
        <w:t xml:space="preserve"> </w:t>
      </w:r>
      <w:r w:rsidR="00787C73" w:rsidRPr="00787C73">
        <w:rPr>
          <w:rFonts w:hint="cs"/>
          <w:b/>
          <w:bCs/>
          <w:sz w:val="26"/>
          <w:szCs w:val="26"/>
          <w:rtl/>
        </w:rPr>
        <w:t>יובהר ביחס לתנאי סף זה</w:t>
      </w:r>
      <w:r w:rsidR="00787C73" w:rsidRPr="00787C73">
        <w:rPr>
          <w:rFonts w:hint="cs"/>
          <w:sz w:val="26"/>
          <w:szCs w:val="26"/>
          <w:rtl/>
        </w:rPr>
        <w:t>, כי מציע שאינו רשום כעוסק מורשה במועד האחרון להגשת ההצעות למכרז, לא יידרש להציג אישור לעמידתו בתנאי סף זה, אך יתחייב כי אם הצעתו תזכה הוא יסדיר את רישומיו בכל המרשמים הנדרשים לרבות אצל רשויות המס והמע"מ, וזאת כתנאי לחתימת ההסכם עימו.</w:t>
      </w:r>
      <w:r w:rsidR="00787C73">
        <w:rPr>
          <w:rFonts w:hint="cs"/>
          <w:sz w:val="24"/>
          <w:rtl/>
        </w:rPr>
        <w:t xml:space="preserve">  </w:t>
      </w:r>
    </w:p>
    <w:p w:rsidR="00786F19" w:rsidRPr="00AF1CC4" w:rsidRDefault="00786F19" w:rsidP="00EF4DA2">
      <w:pPr>
        <w:numPr>
          <w:ilvl w:val="0"/>
          <w:numId w:val="4"/>
        </w:numPr>
        <w:spacing w:after="240" w:line="360" w:lineRule="auto"/>
        <w:jc w:val="both"/>
        <w:rPr>
          <w:sz w:val="26"/>
          <w:szCs w:val="26"/>
        </w:rPr>
      </w:pPr>
      <w:r w:rsidRPr="00AF1CC4">
        <w:rPr>
          <w:rFonts w:hint="cs"/>
          <w:sz w:val="26"/>
          <w:szCs w:val="26"/>
          <w:rtl/>
        </w:rPr>
        <w:t>רישום בכל מרשם המתנהל על פי דין הצריך לעניין ההתקשרות וכן קיומם של הרישיונות הנדרשים על פי דין.</w:t>
      </w:r>
    </w:p>
    <w:p w:rsidR="00E34DA1" w:rsidRPr="00377D03" w:rsidRDefault="00E34DA1" w:rsidP="00EF4DA2">
      <w:pPr>
        <w:numPr>
          <w:ilvl w:val="0"/>
          <w:numId w:val="4"/>
        </w:numPr>
        <w:spacing w:after="240" w:line="360" w:lineRule="auto"/>
        <w:jc w:val="both"/>
        <w:rPr>
          <w:sz w:val="26"/>
          <w:szCs w:val="26"/>
          <w:rtl/>
        </w:rPr>
      </w:pPr>
      <w:r w:rsidRPr="00377D03">
        <w:rPr>
          <w:rFonts w:hint="cs"/>
          <w:sz w:val="26"/>
          <w:szCs w:val="26"/>
          <w:rtl/>
        </w:rPr>
        <w:t xml:space="preserve">על המציע להיות בעל תואר </w:t>
      </w:r>
      <w:r w:rsidR="000E0C54" w:rsidRPr="00377D03">
        <w:rPr>
          <w:rFonts w:hint="cs"/>
          <w:sz w:val="26"/>
          <w:szCs w:val="26"/>
          <w:rtl/>
        </w:rPr>
        <w:t xml:space="preserve">ראשון </w:t>
      </w:r>
      <w:r w:rsidR="00CC7A19" w:rsidRPr="00377D03">
        <w:rPr>
          <w:rFonts w:hint="cs"/>
          <w:sz w:val="26"/>
          <w:szCs w:val="26"/>
          <w:rtl/>
        </w:rPr>
        <w:t xml:space="preserve">בכלכלה </w:t>
      </w:r>
      <w:r w:rsidR="00987FB2" w:rsidRPr="00377D03">
        <w:rPr>
          <w:rFonts w:hint="cs"/>
          <w:sz w:val="26"/>
          <w:szCs w:val="26"/>
          <w:rtl/>
        </w:rPr>
        <w:t>ממוסד אקדמאי מוכר בארץ או בחו"ל.</w:t>
      </w:r>
    </w:p>
    <w:p w:rsidR="00D57248" w:rsidRPr="00AF1CC4" w:rsidRDefault="00BE3456" w:rsidP="00294DD6">
      <w:pPr>
        <w:numPr>
          <w:ilvl w:val="0"/>
          <w:numId w:val="4"/>
        </w:numPr>
        <w:spacing w:after="240" w:line="360" w:lineRule="auto"/>
        <w:jc w:val="both"/>
        <w:rPr>
          <w:sz w:val="26"/>
          <w:szCs w:val="26"/>
        </w:rPr>
      </w:pPr>
      <w:r w:rsidRPr="00AF1CC4">
        <w:rPr>
          <w:sz w:val="26"/>
          <w:szCs w:val="26"/>
          <w:rtl/>
        </w:rPr>
        <w:t xml:space="preserve">על המציע </w:t>
      </w:r>
      <w:r w:rsidRPr="00AF1CC4">
        <w:rPr>
          <w:rFonts w:hint="cs"/>
          <w:sz w:val="26"/>
          <w:szCs w:val="26"/>
          <w:rtl/>
        </w:rPr>
        <w:t>להיות בעל</w:t>
      </w:r>
      <w:r w:rsidRPr="00AF1CC4">
        <w:rPr>
          <w:sz w:val="26"/>
          <w:szCs w:val="26"/>
          <w:rtl/>
        </w:rPr>
        <w:t xml:space="preserve"> ניסיון בפועל </w:t>
      </w:r>
      <w:r w:rsidR="00987FB2" w:rsidRPr="00AF1CC4">
        <w:rPr>
          <w:rFonts w:hint="cs"/>
          <w:sz w:val="26"/>
          <w:szCs w:val="26"/>
          <w:rtl/>
        </w:rPr>
        <w:t xml:space="preserve">בעבודות הקשורות </w:t>
      </w:r>
      <w:r w:rsidR="00D4302F">
        <w:rPr>
          <w:rFonts w:hint="cs"/>
          <w:sz w:val="26"/>
          <w:szCs w:val="26"/>
          <w:rtl/>
        </w:rPr>
        <w:t>לכלכלה</w:t>
      </w:r>
      <w:r w:rsidR="00787C73">
        <w:rPr>
          <w:rFonts w:hint="cs"/>
          <w:sz w:val="26"/>
          <w:szCs w:val="26"/>
          <w:rtl/>
        </w:rPr>
        <w:t>, במשך</w:t>
      </w:r>
      <w:r w:rsidR="00D4302F">
        <w:rPr>
          <w:rFonts w:hint="cs"/>
          <w:sz w:val="26"/>
          <w:szCs w:val="26"/>
          <w:rtl/>
        </w:rPr>
        <w:t xml:space="preserve"> חמש</w:t>
      </w:r>
      <w:r w:rsidR="00787C73">
        <w:rPr>
          <w:rFonts w:hint="cs"/>
          <w:sz w:val="26"/>
          <w:szCs w:val="26"/>
          <w:rtl/>
        </w:rPr>
        <w:t xml:space="preserve"> </w:t>
      </w:r>
      <w:r w:rsidR="00D4302F">
        <w:rPr>
          <w:rFonts w:hint="cs"/>
          <w:sz w:val="26"/>
          <w:szCs w:val="26"/>
          <w:rtl/>
        </w:rPr>
        <w:t>(5</w:t>
      </w:r>
      <w:r w:rsidR="00787C73">
        <w:rPr>
          <w:rFonts w:hint="cs"/>
          <w:sz w:val="26"/>
          <w:szCs w:val="26"/>
          <w:rtl/>
        </w:rPr>
        <w:t>)</w:t>
      </w:r>
      <w:r w:rsidR="00D4302F">
        <w:rPr>
          <w:rFonts w:hint="cs"/>
          <w:sz w:val="26"/>
          <w:szCs w:val="26"/>
          <w:rtl/>
        </w:rPr>
        <w:t xml:space="preserve"> שנים</w:t>
      </w:r>
      <w:r w:rsidR="00787C73">
        <w:rPr>
          <w:rFonts w:hint="cs"/>
          <w:sz w:val="26"/>
          <w:szCs w:val="26"/>
          <w:rtl/>
        </w:rPr>
        <w:t xml:space="preserve"> לכל הפחות</w:t>
      </w:r>
      <w:r w:rsidR="00D4302F">
        <w:rPr>
          <w:rFonts w:hint="cs"/>
          <w:sz w:val="26"/>
          <w:szCs w:val="26"/>
          <w:rtl/>
        </w:rPr>
        <w:t>, ומתוכן לכל הפחות שנה אחת (1) בעבודות הקשורות לכלכלת אנרגיה</w:t>
      </w:r>
      <w:r w:rsidR="00987FB2" w:rsidRPr="00AF1CC4">
        <w:rPr>
          <w:rFonts w:hint="cs"/>
          <w:sz w:val="26"/>
          <w:szCs w:val="26"/>
          <w:rtl/>
        </w:rPr>
        <w:t>.</w:t>
      </w:r>
    </w:p>
    <w:p w:rsidR="001D2096" w:rsidRPr="00AF1CC4" w:rsidRDefault="00090E29" w:rsidP="008010B3">
      <w:pPr>
        <w:numPr>
          <w:ilvl w:val="0"/>
          <w:numId w:val="4"/>
        </w:numPr>
        <w:spacing w:after="240" w:line="360" w:lineRule="auto"/>
        <w:jc w:val="both"/>
        <w:rPr>
          <w:sz w:val="26"/>
          <w:szCs w:val="26"/>
        </w:rPr>
      </w:pPr>
      <w:r w:rsidRPr="00AF1CC4">
        <w:rPr>
          <w:rFonts w:hint="cs"/>
          <w:sz w:val="26"/>
          <w:szCs w:val="26"/>
          <w:rtl/>
        </w:rPr>
        <w:t>על המציע להיות</w:t>
      </w:r>
      <w:r w:rsidR="00AF1CC4" w:rsidRPr="00AF1CC4">
        <w:rPr>
          <w:rFonts w:hint="cs"/>
          <w:sz w:val="26"/>
          <w:szCs w:val="26"/>
          <w:rtl/>
        </w:rPr>
        <w:t xml:space="preserve"> </w:t>
      </w:r>
      <w:r w:rsidRPr="00AF1CC4">
        <w:rPr>
          <w:rFonts w:hint="cs"/>
          <w:sz w:val="26"/>
          <w:szCs w:val="26"/>
          <w:rtl/>
        </w:rPr>
        <w:t xml:space="preserve">בעל </w:t>
      </w:r>
      <w:r w:rsidR="00987FB2" w:rsidRPr="00AF1CC4">
        <w:rPr>
          <w:rFonts w:hint="cs"/>
          <w:sz w:val="26"/>
          <w:szCs w:val="26"/>
          <w:rtl/>
        </w:rPr>
        <w:t xml:space="preserve">המלצות חיוביות </w:t>
      </w:r>
      <w:r w:rsidR="003D21FD">
        <w:rPr>
          <w:rFonts w:hint="cs"/>
          <w:sz w:val="26"/>
          <w:szCs w:val="26"/>
          <w:rtl/>
        </w:rPr>
        <w:t xml:space="preserve">לכל הפחות </w:t>
      </w:r>
      <w:r w:rsidR="008010B3">
        <w:rPr>
          <w:rFonts w:hint="cs"/>
          <w:sz w:val="26"/>
          <w:szCs w:val="26"/>
          <w:rtl/>
        </w:rPr>
        <w:t>מגוף אחד (1)</w:t>
      </w:r>
      <w:r w:rsidR="00600588" w:rsidRPr="00AF1CC4">
        <w:rPr>
          <w:rFonts w:hint="cs"/>
          <w:sz w:val="26"/>
          <w:szCs w:val="26"/>
          <w:rtl/>
        </w:rPr>
        <w:t xml:space="preserve"> עמ</w:t>
      </w:r>
      <w:r w:rsidR="008010B3">
        <w:rPr>
          <w:rFonts w:hint="cs"/>
          <w:sz w:val="26"/>
          <w:szCs w:val="26"/>
          <w:rtl/>
        </w:rPr>
        <w:t>ו</w:t>
      </w:r>
      <w:r w:rsidR="006A6E99" w:rsidRPr="00AF1CC4">
        <w:rPr>
          <w:rFonts w:hint="cs"/>
          <w:sz w:val="26"/>
          <w:szCs w:val="26"/>
          <w:rtl/>
        </w:rPr>
        <w:t xml:space="preserve"> או ב</w:t>
      </w:r>
      <w:r w:rsidR="008010B3">
        <w:rPr>
          <w:rFonts w:hint="cs"/>
          <w:sz w:val="26"/>
          <w:szCs w:val="26"/>
          <w:rtl/>
        </w:rPr>
        <w:t>ו</w:t>
      </w:r>
      <w:r w:rsidR="00600588" w:rsidRPr="00AF1CC4">
        <w:rPr>
          <w:rFonts w:hint="cs"/>
          <w:sz w:val="26"/>
          <w:szCs w:val="26"/>
          <w:rtl/>
        </w:rPr>
        <w:t xml:space="preserve"> עבד</w:t>
      </w:r>
      <w:r w:rsidR="00987FB2" w:rsidRPr="00AF1CC4">
        <w:rPr>
          <w:rFonts w:hint="cs"/>
          <w:sz w:val="26"/>
          <w:szCs w:val="26"/>
          <w:rtl/>
        </w:rPr>
        <w:t>.</w:t>
      </w:r>
      <w:r w:rsidR="003D21FD">
        <w:rPr>
          <w:rFonts w:hint="cs"/>
          <w:sz w:val="26"/>
          <w:szCs w:val="26"/>
          <w:rtl/>
        </w:rPr>
        <w:t xml:space="preserve">  </w:t>
      </w:r>
    </w:p>
    <w:p w:rsidR="001D2096" w:rsidRPr="00AF1CC4" w:rsidRDefault="001D2096" w:rsidP="00294DD6">
      <w:pPr>
        <w:pStyle w:val="af"/>
        <w:numPr>
          <w:ilvl w:val="0"/>
          <w:numId w:val="4"/>
        </w:numPr>
        <w:tabs>
          <w:tab w:val="num" w:pos="1218"/>
        </w:tabs>
        <w:spacing w:after="240" w:line="360" w:lineRule="auto"/>
        <w:contextualSpacing w:val="0"/>
        <w:jc w:val="both"/>
        <w:rPr>
          <w:sz w:val="26"/>
          <w:szCs w:val="26"/>
        </w:rPr>
      </w:pPr>
      <w:r w:rsidRPr="00AF1CC4">
        <w:rPr>
          <w:rFonts w:hint="cs"/>
          <w:sz w:val="26"/>
          <w:szCs w:val="26"/>
          <w:rtl/>
        </w:rPr>
        <w:t xml:space="preserve">על המציע לעמוד במחיר המקסימאלי שנקבע </w:t>
      </w:r>
      <w:r w:rsidR="001D00AA" w:rsidRPr="00AF1CC4">
        <w:rPr>
          <w:rFonts w:hint="cs"/>
          <w:sz w:val="26"/>
          <w:szCs w:val="26"/>
          <w:rtl/>
        </w:rPr>
        <w:t>ב</w:t>
      </w:r>
      <w:r w:rsidRPr="00AF1CC4">
        <w:rPr>
          <w:sz w:val="26"/>
          <w:szCs w:val="26"/>
          <w:rtl/>
        </w:rPr>
        <w:t xml:space="preserve">תעריפי משרד האוצר </w:t>
      </w:r>
      <w:r w:rsidRPr="00AF1CC4">
        <w:rPr>
          <w:rFonts w:hint="cs"/>
          <w:sz w:val="26"/>
          <w:szCs w:val="26"/>
          <w:u w:val="single"/>
          <w:rtl/>
        </w:rPr>
        <w:t xml:space="preserve">ליועץ מס' </w:t>
      </w:r>
      <w:r w:rsidR="00294DD6">
        <w:rPr>
          <w:rFonts w:hint="cs"/>
          <w:sz w:val="26"/>
          <w:szCs w:val="26"/>
          <w:u w:val="single"/>
          <w:rtl/>
        </w:rPr>
        <w:t>3</w:t>
      </w:r>
      <w:r w:rsidRPr="00AF1CC4">
        <w:rPr>
          <w:sz w:val="26"/>
          <w:szCs w:val="26"/>
          <w:rtl/>
        </w:rPr>
        <w:t xml:space="preserve">- </w:t>
      </w:r>
      <w:r w:rsidRPr="00AF1CC4">
        <w:rPr>
          <w:rFonts w:hint="cs"/>
          <w:sz w:val="26"/>
          <w:szCs w:val="26"/>
          <w:rtl/>
        </w:rPr>
        <w:t>התקשרות עם נותני שירותים חיצוניים</w:t>
      </w:r>
      <w:r w:rsidRPr="00AF1CC4">
        <w:rPr>
          <w:sz w:val="26"/>
          <w:szCs w:val="26"/>
          <w:rtl/>
        </w:rPr>
        <w:t xml:space="preserve"> חוזר </w:t>
      </w:r>
      <w:r w:rsidRPr="00AF1CC4">
        <w:rPr>
          <w:rFonts w:hint="cs"/>
          <w:sz w:val="26"/>
          <w:szCs w:val="26"/>
          <w:rtl/>
        </w:rPr>
        <w:t>ה.שעה משקי 13.9.2, 13.9.2.1.</w:t>
      </w:r>
      <w:r w:rsidR="00787C73">
        <w:rPr>
          <w:rFonts w:hint="cs"/>
          <w:sz w:val="26"/>
          <w:szCs w:val="26"/>
          <w:rtl/>
        </w:rPr>
        <w:t xml:space="preserve"> </w:t>
      </w:r>
      <w:r w:rsidR="00787C73" w:rsidRPr="00FA7C23">
        <w:rPr>
          <w:rFonts w:hint="cs"/>
          <w:sz w:val="26"/>
          <w:szCs w:val="26"/>
          <w:rtl/>
        </w:rPr>
        <w:t xml:space="preserve">יובהר כי בהצעת המחיר מטעמו, המציע נדרש להציע </w:t>
      </w:r>
      <w:r w:rsidR="00787C73" w:rsidRPr="00FA7C23">
        <w:rPr>
          <w:rFonts w:hint="cs"/>
          <w:sz w:val="26"/>
          <w:szCs w:val="26"/>
          <w:u w:val="single"/>
          <w:rtl/>
        </w:rPr>
        <w:t>אחוז הנחה</w:t>
      </w:r>
      <w:r w:rsidR="00787C73" w:rsidRPr="00FA7C23">
        <w:rPr>
          <w:rFonts w:hint="cs"/>
          <w:sz w:val="26"/>
          <w:szCs w:val="26"/>
          <w:rtl/>
        </w:rPr>
        <w:t xml:space="preserve"> על התעריף המרבי הקבוע ליועץ </w:t>
      </w:r>
      <w:r w:rsidR="00D4302F">
        <w:rPr>
          <w:rFonts w:hint="cs"/>
          <w:sz w:val="26"/>
          <w:szCs w:val="26"/>
          <w:rtl/>
        </w:rPr>
        <w:t xml:space="preserve">בדרגה </w:t>
      </w:r>
      <w:r w:rsidR="00294DD6">
        <w:rPr>
          <w:rFonts w:hint="cs"/>
          <w:sz w:val="26"/>
          <w:szCs w:val="26"/>
          <w:rtl/>
        </w:rPr>
        <w:t>3</w:t>
      </w:r>
      <w:r w:rsidR="00787C73" w:rsidRPr="00FA7C23">
        <w:rPr>
          <w:rFonts w:hint="cs"/>
          <w:sz w:val="26"/>
          <w:szCs w:val="26"/>
          <w:rtl/>
        </w:rPr>
        <w:t>.</w:t>
      </w:r>
    </w:p>
    <w:p w:rsidR="006A6E99" w:rsidRPr="00AF1CC4" w:rsidRDefault="006A6E99" w:rsidP="00EF4DA2">
      <w:pPr>
        <w:pStyle w:val="af"/>
        <w:numPr>
          <w:ilvl w:val="0"/>
          <w:numId w:val="4"/>
        </w:numPr>
        <w:spacing w:before="240" w:after="240" w:line="360" w:lineRule="auto"/>
        <w:ind w:left="1156" w:hanging="357"/>
        <w:contextualSpacing w:val="0"/>
        <w:jc w:val="both"/>
        <w:rPr>
          <w:sz w:val="26"/>
          <w:szCs w:val="26"/>
        </w:rPr>
      </w:pPr>
      <w:r w:rsidRPr="00AF1CC4">
        <w:rPr>
          <w:rFonts w:hint="cs"/>
          <w:sz w:val="26"/>
          <w:szCs w:val="26"/>
          <w:rtl/>
        </w:rPr>
        <w:t>המציע לא נמצא במצב של ניגוד עניינים או חשש לניגוד עניינים, בהיותו, נכון למועד פרסומו של מכרז זה, נותן שירותים לחברות העוסקות בתחום משק החשמל ו/או הגז, ולרבות חברות העוסקות בייצור/הולכה/חלוקה של חשמל</w:t>
      </w:r>
      <w:r w:rsidR="0011637C" w:rsidRPr="00AF1CC4">
        <w:rPr>
          <w:rFonts w:hint="cs"/>
          <w:sz w:val="26"/>
          <w:szCs w:val="26"/>
          <w:rtl/>
        </w:rPr>
        <w:t xml:space="preserve"> </w:t>
      </w:r>
      <w:r w:rsidR="0011637C" w:rsidRPr="00AF1CC4">
        <w:rPr>
          <w:sz w:val="26"/>
          <w:szCs w:val="26"/>
          <w:rtl/>
        </w:rPr>
        <w:t>–</w:t>
      </w:r>
      <w:r w:rsidR="0011637C" w:rsidRPr="00AF1CC4">
        <w:rPr>
          <w:rFonts w:hint="cs"/>
          <w:sz w:val="26"/>
          <w:szCs w:val="26"/>
          <w:rtl/>
        </w:rPr>
        <w:t xml:space="preserve"> ואשר ייעוצו בהתאם למכרז זה עשוי להשפיע עליהן באופן ישיר</w:t>
      </w:r>
      <w:r w:rsidRPr="00AF1CC4">
        <w:rPr>
          <w:rFonts w:hint="cs"/>
          <w:sz w:val="26"/>
          <w:szCs w:val="26"/>
          <w:rtl/>
        </w:rPr>
        <w:t xml:space="preserve">. היה והמציע הינו משרד יועצים, לא יעניק כל יועץ אחר במשרד שירותים לחברות מהסוג האמור. יובהר, כי </w:t>
      </w:r>
      <w:r w:rsidRPr="00AF1CC4">
        <w:rPr>
          <w:sz w:val="26"/>
          <w:szCs w:val="26"/>
          <w:rtl/>
        </w:rPr>
        <w:t xml:space="preserve">בכל מקרה של ספק תכריע </w:t>
      </w:r>
      <w:r w:rsidRPr="00AF1CC4">
        <w:rPr>
          <w:sz w:val="26"/>
          <w:szCs w:val="26"/>
          <w:rtl/>
        </w:rPr>
        <w:lastRenderedPageBreak/>
        <w:t xml:space="preserve">וועדת המכרזים </w:t>
      </w:r>
      <w:r w:rsidRPr="00AF1CC4">
        <w:rPr>
          <w:rFonts w:hint="cs"/>
          <w:sz w:val="26"/>
          <w:szCs w:val="26"/>
          <w:rtl/>
        </w:rPr>
        <w:t xml:space="preserve">של המינהל </w:t>
      </w:r>
      <w:r w:rsidRPr="00AF1CC4">
        <w:rPr>
          <w:sz w:val="26"/>
          <w:szCs w:val="26"/>
          <w:rtl/>
        </w:rPr>
        <w:t>בשאלת החשש לניגוד עניינים או היעדרו</w:t>
      </w:r>
      <w:r w:rsidRPr="00AF1CC4">
        <w:rPr>
          <w:rFonts w:hint="cs"/>
          <w:sz w:val="26"/>
          <w:szCs w:val="26"/>
          <w:rtl/>
        </w:rPr>
        <w:t>,</w:t>
      </w:r>
      <w:r w:rsidRPr="00AF1CC4">
        <w:rPr>
          <w:sz w:val="26"/>
          <w:szCs w:val="26"/>
          <w:rtl/>
        </w:rPr>
        <w:t xml:space="preserve"> והחלטתה לעניין זה תהיה סופית</w:t>
      </w:r>
      <w:r w:rsidR="00E202D2" w:rsidRPr="00AF1CC4">
        <w:rPr>
          <w:rFonts w:hint="cs"/>
          <w:sz w:val="26"/>
          <w:szCs w:val="26"/>
          <w:rtl/>
        </w:rPr>
        <w:t xml:space="preserve"> ומוחלטת</w:t>
      </w:r>
      <w:r w:rsidRPr="00AF1CC4">
        <w:rPr>
          <w:rFonts w:hint="cs"/>
          <w:sz w:val="26"/>
          <w:szCs w:val="26"/>
          <w:rtl/>
        </w:rPr>
        <w:t>.</w:t>
      </w:r>
    </w:p>
    <w:p w:rsidR="007A2EA9" w:rsidRPr="007A2EA9" w:rsidRDefault="007A2EA9" w:rsidP="007A2EA9">
      <w:pPr>
        <w:ind w:left="802"/>
        <w:jc w:val="both"/>
        <w:rPr>
          <w:b/>
          <w:bCs/>
          <w:sz w:val="26"/>
          <w:szCs w:val="26"/>
          <w:u w:val="single"/>
          <w:rtl/>
        </w:rPr>
      </w:pPr>
      <w:r w:rsidRPr="007A2EA9">
        <w:rPr>
          <w:rFonts w:hint="cs"/>
          <w:b/>
          <w:bCs/>
          <w:sz w:val="26"/>
          <w:szCs w:val="26"/>
          <w:u w:val="single"/>
          <w:rtl/>
        </w:rPr>
        <w:t>הבהרות לעניין תנאי הסף (עמידה בתנאים):</w:t>
      </w:r>
    </w:p>
    <w:p w:rsidR="007A2EA9" w:rsidRPr="007A2EA9" w:rsidRDefault="007A2EA9" w:rsidP="007A2EA9">
      <w:pPr>
        <w:ind w:left="802"/>
        <w:jc w:val="both"/>
        <w:rPr>
          <w:b/>
          <w:bCs/>
          <w:sz w:val="26"/>
          <w:szCs w:val="26"/>
          <w:u w:val="single"/>
          <w:rtl/>
        </w:rPr>
      </w:pPr>
    </w:p>
    <w:p w:rsidR="007A2EA9" w:rsidRPr="00AF1CC4" w:rsidRDefault="007A2EA9" w:rsidP="00787C73">
      <w:pPr>
        <w:pStyle w:val="af"/>
        <w:numPr>
          <w:ilvl w:val="1"/>
          <w:numId w:val="5"/>
        </w:numPr>
        <w:spacing w:after="240" w:line="360" w:lineRule="auto"/>
        <w:contextualSpacing w:val="0"/>
        <w:jc w:val="both"/>
        <w:rPr>
          <w:sz w:val="26"/>
          <w:szCs w:val="26"/>
        </w:rPr>
      </w:pPr>
      <w:r w:rsidRPr="00AF1CC4">
        <w:rPr>
          <w:rFonts w:hint="cs"/>
          <w:sz w:val="26"/>
          <w:szCs w:val="26"/>
          <w:rtl/>
        </w:rPr>
        <w:t xml:space="preserve">כדי לעמוד </w:t>
      </w:r>
      <w:r w:rsidR="00787C73" w:rsidRPr="00AF1CC4">
        <w:rPr>
          <w:rFonts w:hint="cs"/>
          <w:sz w:val="26"/>
          <w:szCs w:val="26"/>
          <w:rtl/>
        </w:rPr>
        <w:t xml:space="preserve">בתנאי הסף הקבועים </w:t>
      </w:r>
      <w:r w:rsidR="00787C73" w:rsidRPr="00FA7C23">
        <w:rPr>
          <w:rFonts w:hint="cs"/>
          <w:sz w:val="26"/>
          <w:szCs w:val="26"/>
          <w:rtl/>
        </w:rPr>
        <w:t>בסעיף ג(1) ו-ג(2)</w:t>
      </w:r>
      <w:r w:rsidR="00787C73">
        <w:rPr>
          <w:rFonts w:hint="cs"/>
          <w:color w:val="FF0000"/>
          <w:sz w:val="26"/>
          <w:szCs w:val="26"/>
          <w:rtl/>
        </w:rPr>
        <w:t xml:space="preserve"> </w:t>
      </w:r>
      <w:r w:rsidR="00787C73" w:rsidRPr="00AF1CC4">
        <w:rPr>
          <w:rFonts w:hint="cs"/>
          <w:sz w:val="26"/>
          <w:szCs w:val="26"/>
          <w:rtl/>
        </w:rPr>
        <w:t xml:space="preserve">לעיל, על המציע לנהל פנקסי חשבונות ורשומות לפי חוק </w:t>
      </w:r>
      <w:r w:rsidR="00787C73" w:rsidRPr="00AF1CC4">
        <w:rPr>
          <w:sz w:val="26"/>
          <w:szCs w:val="26"/>
          <w:rtl/>
        </w:rPr>
        <w:t>עסקאות גופים ציבוריים (אכיפת ניהול ח</w:t>
      </w:r>
      <w:r w:rsidR="00D4302F">
        <w:rPr>
          <w:sz w:val="26"/>
          <w:szCs w:val="26"/>
          <w:rtl/>
        </w:rPr>
        <w:t>שבונות ותשלום חובות מס), התשל"ו</w:t>
      </w:r>
      <w:r w:rsidR="00D4302F">
        <w:rPr>
          <w:rFonts w:hint="cs"/>
          <w:sz w:val="26"/>
          <w:szCs w:val="26"/>
          <w:rtl/>
        </w:rPr>
        <w:t>-</w:t>
      </w:r>
      <w:r w:rsidR="00787C73" w:rsidRPr="00AF1CC4">
        <w:rPr>
          <w:sz w:val="26"/>
          <w:szCs w:val="26"/>
          <w:rtl/>
        </w:rPr>
        <w:t>1976</w:t>
      </w:r>
      <w:r w:rsidR="00787C73" w:rsidRPr="00AF1CC4">
        <w:rPr>
          <w:rFonts w:hint="cs"/>
          <w:sz w:val="26"/>
          <w:szCs w:val="26"/>
          <w:rtl/>
        </w:rPr>
        <w:t>. המינהל יראה בעצם הגשת ההצעה כהצהרה בדבר ניהול הפנקסים (וזאת מבלי לגרוע מזכותו של המינהל לבצע בדיקת ניהול הפנקסים).</w:t>
      </w:r>
      <w:r w:rsidR="00787C73">
        <w:rPr>
          <w:rFonts w:hint="cs"/>
          <w:sz w:val="26"/>
          <w:szCs w:val="26"/>
          <w:rtl/>
        </w:rPr>
        <w:t xml:space="preserve"> </w:t>
      </w:r>
      <w:r w:rsidR="00787C73" w:rsidRPr="00787C73">
        <w:rPr>
          <w:rFonts w:hint="cs"/>
          <w:sz w:val="26"/>
          <w:szCs w:val="26"/>
          <w:rtl/>
        </w:rPr>
        <w:t>כאמור לעיל ביחס לתנאי סף זה, מציע שאינו רשום כעוסק מורשה במועד האחרון להגשת ההצעות למכרז, לא יידרש להציג אישור לעמידתו בתנאי סף זה, אך יתחייב כי אם הצעתו תזכה הוא יסדיר את רישומיו בכל המרשמים הנדרשים לרבות אצל רשויות המס והמע"מ, וזאת כתנאי לחתימת ההסכם עימו. המנהל יראה בעצם הגשת ההצעה כהתחייבות לעניין זה.</w:t>
      </w:r>
    </w:p>
    <w:p w:rsidR="00E202D2" w:rsidRPr="00AF1CC4" w:rsidRDefault="00E202D2" w:rsidP="00787C73">
      <w:pPr>
        <w:pStyle w:val="af"/>
        <w:numPr>
          <w:ilvl w:val="1"/>
          <w:numId w:val="5"/>
        </w:numPr>
        <w:spacing w:after="240" w:line="360" w:lineRule="auto"/>
        <w:contextualSpacing w:val="0"/>
        <w:jc w:val="both"/>
        <w:rPr>
          <w:sz w:val="26"/>
          <w:szCs w:val="26"/>
        </w:rPr>
      </w:pPr>
      <w:r w:rsidRPr="00AF1CC4">
        <w:rPr>
          <w:rFonts w:hint="cs"/>
          <w:sz w:val="26"/>
          <w:szCs w:val="26"/>
          <w:rtl/>
        </w:rPr>
        <w:t xml:space="preserve">בכדי לעמוד בתנאי סף הקבוע בסעיף </w:t>
      </w:r>
      <w:r w:rsidR="00787C73">
        <w:rPr>
          <w:rFonts w:hint="cs"/>
          <w:sz w:val="26"/>
          <w:szCs w:val="26"/>
          <w:rtl/>
        </w:rPr>
        <w:t>ג</w:t>
      </w:r>
      <w:r w:rsidRPr="00AF1CC4">
        <w:rPr>
          <w:rFonts w:hint="cs"/>
          <w:sz w:val="26"/>
          <w:szCs w:val="26"/>
          <w:rtl/>
        </w:rPr>
        <w:t xml:space="preserve">(3) לעיל, על המציע להגיש דיפלומה ממוסד אקדמי מוכר. </w:t>
      </w:r>
    </w:p>
    <w:p w:rsidR="004629E6" w:rsidRPr="00AF1CC4" w:rsidRDefault="004629E6" w:rsidP="00787C73">
      <w:pPr>
        <w:pStyle w:val="af"/>
        <w:numPr>
          <w:ilvl w:val="1"/>
          <w:numId w:val="5"/>
        </w:numPr>
        <w:spacing w:after="240" w:line="360" w:lineRule="auto"/>
        <w:contextualSpacing w:val="0"/>
        <w:jc w:val="both"/>
        <w:rPr>
          <w:sz w:val="26"/>
          <w:szCs w:val="26"/>
        </w:rPr>
      </w:pPr>
      <w:r w:rsidRPr="00AF1CC4">
        <w:rPr>
          <w:rFonts w:hint="cs"/>
          <w:sz w:val="26"/>
          <w:szCs w:val="26"/>
          <w:rtl/>
        </w:rPr>
        <w:t xml:space="preserve">בכדי לעמוד בתנאי סף הקבוע בסעיף </w:t>
      </w:r>
      <w:r w:rsidR="00787C73">
        <w:rPr>
          <w:rFonts w:hint="cs"/>
          <w:sz w:val="26"/>
          <w:szCs w:val="26"/>
          <w:rtl/>
        </w:rPr>
        <w:t>ג</w:t>
      </w:r>
      <w:r w:rsidRPr="00AF1CC4">
        <w:rPr>
          <w:rFonts w:hint="cs"/>
          <w:sz w:val="26"/>
          <w:szCs w:val="26"/>
          <w:rtl/>
        </w:rPr>
        <w:t>(4) לעיל, על המציע לצרף אישורים ומסמכים המעידים על ניסיונו.</w:t>
      </w:r>
    </w:p>
    <w:p w:rsidR="002D4E35" w:rsidRPr="00AF1CC4" w:rsidRDefault="002D4E35" w:rsidP="00787C73">
      <w:pPr>
        <w:pStyle w:val="af"/>
        <w:numPr>
          <w:ilvl w:val="1"/>
          <w:numId w:val="5"/>
        </w:numPr>
        <w:spacing w:after="240" w:line="360" w:lineRule="auto"/>
        <w:contextualSpacing w:val="0"/>
        <w:jc w:val="both"/>
        <w:rPr>
          <w:sz w:val="26"/>
          <w:szCs w:val="26"/>
        </w:rPr>
      </w:pPr>
      <w:r w:rsidRPr="00AF1CC4">
        <w:rPr>
          <w:rFonts w:hint="cs"/>
          <w:sz w:val="26"/>
          <w:szCs w:val="26"/>
          <w:rtl/>
        </w:rPr>
        <w:t xml:space="preserve">כדי לעמוד בתנאי סף </w:t>
      </w:r>
      <w:r w:rsidR="00787C73">
        <w:rPr>
          <w:rFonts w:hint="cs"/>
          <w:sz w:val="26"/>
          <w:szCs w:val="26"/>
          <w:rtl/>
        </w:rPr>
        <w:t>ג</w:t>
      </w:r>
      <w:r w:rsidRPr="00AF1CC4">
        <w:rPr>
          <w:rFonts w:hint="cs"/>
          <w:sz w:val="26"/>
          <w:szCs w:val="26"/>
          <w:rtl/>
        </w:rPr>
        <w:t xml:space="preserve">(5), על המציע לצרף להצעתו </w:t>
      </w:r>
      <w:r w:rsidR="008010B3">
        <w:rPr>
          <w:rFonts w:hint="cs"/>
          <w:sz w:val="26"/>
          <w:szCs w:val="26"/>
          <w:rtl/>
        </w:rPr>
        <w:t>המלצה חיובית מגוף עמו בו עבד</w:t>
      </w:r>
      <w:r w:rsidR="006667BA">
        <w:rPr>
          <w:rFonts w:hint="cs"/>
          <w:sz w:val="26"/>
          <w:szCs w:val="26"/>
          <w:rtl/>
        </w:rPr>
        <w:t xml:space="preserve"> או לו נתן שירותים</w:t>
      </w:r>
      <w:r w:rsidR="0095557F">
        <w:rPr>
          <w:rFonts w:hint="cs"/>
          <w:sz w:val="26"/>
          <w:szCs w:val="26"/>
          <w:rtl/>
        </w:rPr>
        <w:t>.</w:t>
      </w:r>
    </w:p>
    <w:p w:rsidR="004629E6" w:rsidRPr="00AF1CC4" w:rsidRDefault="004629E6" w:rsidP="00787C73">
      <w:pPr>
        <w:pStyle w:val="af"/>
        <w:numPr>
          <w:ilvl w:val="1"/>
          <w:numId w:val="5"/>
        </w:numPr>
        <w:spacing w:after="240" w:line="360" w:lineRule="auto"/>
        <w:contextualSpacing w:val="0"/>
        <w:jc w:val="both"/>
        <w:rPr>
          <w:sz w:val="26"/>
          <w:szCs w:val="26"/>
        </w:rPr>
      </w:pPr>
      <w:r w:rsidRPr="00AF1CC4">
        <w:rPr>
          <w:rFonts w:hint="cs"/>
          <w:sz w:val="26"/>
          <w:szCs w:val="26"/>
          <w:rtl/>
        </w:rPr>
        <w:t xml:space="preserve">בכדי לעמוד בתנאי סף הקבוע בסעיף </w:t>
      </w:r>
      <w:r w:rsidR="00787C73">
        <w:rPr>
          <w:rFonts w:hint="cs"/>
          <w:sz w:val="26"/>
          <w:szCs w:val="26"/>
          <w:rtl/>
        </w:rPr>
        <w:t>ג</w:t>
      </w:r>
      <w:r w:rsidRPr="00AF1CC4">
        <w:rPr>
          <w:rFonts w:hint="cs"/>
          <w:sz w:val="26"/>
          <w:szCs w:val="26"/>
          <w:rtl/>
        </w:rPr>
        <w:t>(</w:t>
      </w:r>
      <w:r w:rsidR="006667BA">
        <w:rPr>
          <w:rFonts w:hint="cs"/>
          <w:sz w:val="26"/>
          <w:szCs w:val="26"/>
          <w:rtl/>
        </w:rPr>
        <w:t>7</w:t>
      </w:r>
      <w:r w:rsidRPr="00AF1CC4">
        <w:rPr>
          <w:rFonts w:hint="cs"/>
          <w:sz w:val="26"/>
          <w:szCs w:val="26"/>
          <w:rtl/>
        </w:rPr>
        <w:t>) לעיל, על המציע לחתום על הנספח המצורף למסמכי מכרז זה. יובהר כי המינהל יראה בעצם הגשת ההצעה כהצהרה בדבר היעדר ניגוד העניינים (וזאת מבלי לגרוע מזכותו של המינהל לבצע כל בירור או בדיקה בהתאם לשיקול דעתו המוחלט).</w:t>
      </w:r>
    </w:p>
    <w:p w:rsidR="00BE3456" w:rsidRPr="000E0C54" w:rsidRDefault="00BE3456" w:rsidP="00EF4DA2">
      <w:pPr>
        <w:pStyle w:val="af"/>
        <w:numPr>
          <w:ilvl w:val="0"/>
          <w:numId w:val="10"/>
        </w:numPr>
        <w:spacing w:line="360" w:lineRule="auto"/>
        <w:jc w:val="both"/>
        <w:rPr>
          <w:b/>
          <w:bCs/>
          <w:sz w:val="26"/>
          <w:szCs w:val="26"/>
          <w:rtl/>
        </w:rPr>
      </w:pPr>
      <w:r w:rsidRPr="000E0C54">
        <w:rPr>
          <w:rFonts w:hint="cs"/>
          <w:b/>
          <w:bCs/>
          <w:sz w:val="26"/>
          <w:szCs w:val="26"/>
          <w:u w:val="single"/>
          <w:rtl/>
        </w:rPr>
        <w:t>תנאים כלליים</w:t>
      </w:r>
      <w:r w:rsidRPr="000E0C54">
        <w:rPr>
          <w:rFonts w:hint="cs"/>
          <w:b/>
          <w:bCs/>
          <w:sz w:val="26"/>
          <w:szCs w:val="26"/>
          <w:rtl/>
        </w:rPr>
        <w:t>:</w:t>
      </w:r>
    </w:p>
    <w:p w:rsidR="00AF1CC4" w:rsidRPr="00AF1CC4" w:rsidRDefault="00BE3456" w:rsidP="00EF4DA2">
      <w:pPr>
        <w:numPr>
          <w:ilvl w:val="0"/>
          <w:numId w:val="11"/>
        </w:numPr>
        <w:spacing w:after="240" w:line="360" w:lineRule="auto"/>
        <w:ind w:left="1077"/>
        <w:jc w:val="both"/>
        <w:rPr>
          <w:sz w:val="26"/>
          <w:szCs w:val="26"/>
        </w:rPr>
      </w:pPr>
      <w:r w:rsidRPr="00AF1CC4">
        <w:rPr>
          <w:sz w:val="26"/>
          <w:szCs w:val="26"/>
          <w:rtl/>
        </w:rPr>
        <w:t>אישור יחידת בטחון שדה בצה"ל להתקשרות עם המציע. הפנייה ליחידת ביטחון שדה  ת</w:t>
      </w:r>
      <w:r w:rsidR="008E0D3C" w:rsidRPr="00AF1CC4">
        <w:rPr>
          <w:rFonts w:hint="cs"/>
          <w:sz w:val="26"/>
          <w:szCs w:val="26"/>
          <w:rtl/>
        </w:rPr>
        <w:t>י</w:t>
      </w:r>
      <w:r w:rsidRPr="00AF1CC4">
        <w:rPr>
          <w:sz w:val="26"/>
          <w:szCs w:val="26"/>
          <w:rtl/>
        </w:rPr>
        <w:t>עשה על ידי המינהל ולא על ידי המציע. לשם הגשת הפנייה, על המציע לספק את המסמכים הבאים</w:t>
      </w:r>
      <w:r w:rsidR="00B24699" w:rsidRPr="00AF1CC4">
        <w:rPr>
          <w:rFonts w:hint="cs"/>
          <w:sz w:val="26"/>
          <w:szCs w:val="26"/>
          <w:rtl/>
        </w:rPr>
        <w:t xml:space="preserve"> יחד עם הצעתו</w:t>
      </w:r>
      <w:r w:rsidRPr="00AF1CC4">
        <w:rPr>
          <w:sz w:val="26"/>
          <w:szCs w:val="26"/>
          <w:rtl/>
        </w:rPr>
        <w:t>:</w:t>
      </w:r>
    </w:p>
    <w:p w:rsidR="00AF1CC4" w:rsidRPr="00AF1CC4" w:rsidRDefault="00BE3456" w:rsidP="00EF4DA2">
      <w:pPr>
        <w:numPr>
          <w:ilvl w:val="0"/>
          <w:numId w:val="11"/>
        </w:numPr>
        <w:spacing w:after="240" w:line="360" w:lineRule="auto"/>
        <w:ind w:left="1077"/>
        <w:jc w:val="both"/>
        <w:rPr>
          <w:sz w:val="26"/>
          <w:szCs w:val="26"/>
        </w:rPr>
      </w:pPr>
      <w:r w:rsidRPr="00AF1CC4">
        <w:rPr>
          <w:sz w:val="26"/>
          <w:szCs w:val="26"/>
          <w:rtl/>
        </w:rPr>
        <w:t>רשימת שמם המלא ומספר תעודת הזהות של כל אדם אשר יעסוק במתן השירותים בהתאם להוראות ההסכם שייחתם עם הזוכה במכרז זה.</w:t>
      </w:r>
    </w:p>
    <w:p w:rsidR="00AF1CC4" w:rsidRPr="00AF1CC4" w:rsidRDefault="00BE3456" w:rsidP="00EF4DA2">
      <w:pPr>
        <w:numPr>
          <w:ilvl w:val="0"/>
          <w:numId w:val="11"/>
        </w:numPr>
        <w:spacing w:after="240" w:line="360" w:lineRule="auto"/>
        <w:ind w:left="1077"/>
        <w:jc w:val="both"/>
        <w:rPr>
          <w:sz w:val="26"/>
          <w:szCs w:val="26"/>
        </w:rPr>
      </w:pPr>
      <w:r w:rsidRPr="00AF1CC4">
        <w:rPr>
          <w:sz w:val="26"/>
          <w:szCs w:val="26"/>
          <w:rtl/>
        </w:rPr>
        <w:lastRenderedPageBreak/>
        <w:t>אם המציע הינו תאגיד: רשימת שמם המלא ומספר תעודת הזהות של כל ה</w:t>
      </w:r>
      <w:r w:rsidR="000E0C54" w:rsidRPr="00AF1CC4">
        <w:rPr>
          <w:sz w:val="26"/>
          <w:szCs w:val="26"/>
          <w:rtl/>
        </w:rPr>
        <w:t>מינהל</w:t>
      </w:r>
      <w:r w:rsidRPr="00AF1CC4">
        <w:rPr>
          <w:sz w:val="26"/>
          <w:szCs w:val="26"/>
          <w:rtl/>
        </w:rPr>
        <w:t>ים ו/או השותפים ו/או בעלי למעלה מ- 5% מהון המניות בתאגיד המציע.</w:t>
      </w:r>
    </w:p>
    <w:p w:rsidR="00AF1CC4" w:rsidRPr="00AF1CC4" w:rsidRDefault="00BE3456" w:rsidP="00AF1CC4">
      <w:pPr>
        <w:spacing w:after="240" w:line="360" w:lineRule="auto"/>
        <w:ind w:left="1077"/>
        <w:jc w:val="both"/>
        <w:rPr>
          <w:sz w:val="26"/>
          <w:szCs w:val="26"/>
          <w:rtl/>
        </w:rPr>
      </w:pPr>
      <w:r w:rsidRPr="00AF1CC4">
        <w:rPr>
          <w:sz w:val="26"/>
          <w:szCs w:val="26"/>
          <w:rtl/>
        </w:rPr>
        <w:t>כמו כן על המציע להתחייב לספק, לפי דרישת המינהל,</w:t>
      </w:r>
      <w:r w:rsidR="00B24699" w:rsidRPr="00AF1CC4">
        <w:rPr>
          <w:rFonts w:hint="cs"/>
          <w:sz w:val="26"/>
          <w:szCs w:val="26"/>
          <w:rtl/>
        </w:rPr>
        <w:t xml:space="preserve"> בתוך פרק זמן סביר,</w:t>
      </w:r>
      <w:r w:rsidRPr="00AF1CC4">
        <w:rPr>
          <w:sz w:val="26"/>
          <w:szCs w:val="26"/>
          <w:rtl/>
        </w:rPr>
        <w:t xml:space="preserve"> כל מידע נוסף אשר יהיה נחוץ לשם הכרעה לגבי מתן האישור.</w:t>
      </w:r>
    </w:p>
    <w:p w:rsidR="00AF1CC4" w:rsidRPr="00AF1CC4" w:rsidRDefault="004629E6" w:rsidP="00EF4DA2">
      <w:pPr>
        <w:numPr>
          <w:ilvl w:val="0"/>
          <w:numId w:val="11"/>
        </w:numPr>
        <w:spacing w:after="240" w:line="360" w:lineRule="auto"/>
        <w:jc w:val="both"/>
        <w:rPr>
          <w:sz w:val="26"/>
          <w:szCs w:val="26"/>
        </w:rPr>
      </w:pPr>
      <w:r w:rsidRPr="00377D03">
        <w:rPr>
          <w:rFonts w:hint="cs"/>
          <w:sz w:val="26"/>
          <w:szCs w:val="26"/>
          <w:rtl/>
        </w:rPr>
        <w:t>היה ו</w:t>
      </w:r>
      <w:r w:rsidR="00BE3456" w:rsidRPr="00377D03">
        <w:rPr>
          <w:sz w:val="26"/>
          <w:szCs w:val="26"/>
          <w:rtl/>
        </w:rPr>
        <w:t>המציע הינו משרד יועצים – ניתן להציע יותר ממועמד אחד</w:t>
      </w:r>
      <w:r w:rsidR="00BE3456" w:rsidRPr="00B2715C">
        <w:rPr>
          <w:sz w:val="26"/>
          <w:szCs w:val="26"/>
          <w:rtl/>
        </w:rPr>
        <w:t>.</w:t>
      </w:r>
      <w:r w:rsidR="00DD3F5B" w:rsidRPr="00AF1CC4">
        <w:rPr>
          <w:rFonts w:hint="cs"/>
          <w:sz w:val="26"/>
          <w:szCs w:val="26"/>
          <w:rtl/>
        </w:rPr>
        <w:t xml:space="preserve"> למען הסר ספק, על כל מועמד להיות מסוגל לספק את כלל השירותים המבוקשים ב</w:t>
      </w:r>
      <w:r w:rsidR="008F3A60" w:rsidRPr="00AF1CC4">
        <w:rPr>
          <w:rFonts w:hint="cs"/>
          <w:sz w:val="26"/>
          <w:szCs w:val="26"/>
          <w:rtl/>
        </w:rPr>
        <w:t>מכרז ו</w:t>
      </w:r>
      <w:r w:rsidR="00DD3F5B" w:rsidRPr="00AF1CC4">
        <w:rPr>
          <w:rFonts w:hint="cs"/>
          <w:sz w:val="26"/>
          <w:szCs w:val="26"/>
          <w:rtl/>
        </w:rPr>
        <w:t xml:space="preserve">מפרט הטכני </w:t>
      </w:r>
      <w:r w:rsidR="008F3A60" w:rsidRPr="00AF1CC4">
        <w:rPr>
          <w:rFonts w:hint="cs"/>
          <w:sz w:val="26"/>
          <w:szCs w:val="26"/>
          <w:rtl/>
        </w:rPr>
        <w:t>בעצמו</w:t>
      </w:r>
      <w:r w:rsidR="00F44DC7">
        <w:rPr>
          <w:rFonts w:hint="cs"/>
          <w:sz w:val="26"/>
          <w:szCs w:val="26"/>
          <w:rtl/>
        </w:rPr>
        <w:t>, ולא תאושר התקשרות עם "צוות יועצים"</w:t>
      </w:r>
      <w:r w:rsidR="008F3A60" w:rsidRPr="00AF1CC4">
        <w:rPr>
          <w:rFonts w:hint="cs"/>
          <w:sz w:val="26"/>
          <w:szCs w:val="26"/>
          <w:rtl/>
        </w:rPr>
        <w:t>.</w:t>
      </w:r>
      <w:r w:rsidR="006B1D49" w:rsidRPr="00AF1CC4">
        <w:rPr>
          <w:rFonts w:hint="cs"/>
          <w:sz w:val="26"/>
          <w:szCs w:val="26"/>
          <w:rtl/>
        </w:rPr>
        <w:t xml:space="preserve"> </w:t>
      </w:r>
    </w:p>
    <w:p w:rsidR="00AF1CC4" w:rsidRPr="00B2715C" w:rsidRDefault="00BE3456" w:rsidP="00EF4DA2">
      <w:pPr>
        <w:numPr>
          <w:ilvl w:val="0"/>
          <w:numId w:val="11"/>
        </w:numPr>
        <w:spacing w:after="240" w:line="360" w:lineRule="auto"/>
        <w:jc w:val="both"/>
        <w:rPr>
          <w:sz w:val="26"/>
          <w:szCs w:val="26"/>
        </w:rPr>
      </w:pPr>
      <w:r w:rsidRPr="00377D03">
        <w:rPr>
          <w:sz w:val="26"/>
          <w:szCs w:val="26"/>
          <w:rtl/>
        </w:rPr>
        <w:t>על המציע לצרף קורות חיים, שיפרטו השכלה וניסיון, בדגש על הפרמטרים השונים המפורטים במסמכי המכרז. אם המציע הנו משרד יועצים, עליו לציין את ניסיון המשרד בכלל ולצרף בפירוט את קורות החיים של אותם יועצים במשרד המוצע/ים לביצוע העבודה נשוא הזמנה זו.</w:t>
      </w:r>
      <w:r w:rsidRPr="00377D03">
        <w:rPr>
          <w:rFonts w:hint="cs"/>
          <w:sz w:val="26"/>
          <w:szCs w:val="26"/>
          <w:rtl/>
        </w:rPr>
        <w:t xml:space="preserve"> ויובהר, על היועץ/ים המוצע/ים על ידי החברה למלא את תנאי הסף 2 עד </w:t>
      </w:r>
      <w:r w:rsidR="00251685" w:rsidRPr="00377D03">
        <w:rPr>
          <w:rFonts w:hint="cs"/>
          <w:sz w:val="26"/>
          <w:szCs w:val="26"/>
          <w:rtl/>
        </w:rPr>
        <w:t>6</w:t>
      </w:r>
      <w:r w:rsidRPr="00377D03">
        <w:rPr>
          <w:rFonts w:hint="cs"/>
          <w:sz w:val="26"/>
          <w:szCs w:val="26"/>
          <w:rtl/>
        </w:rPr>
        <w:t xml:space="preserve"> באופן אישי ולחוד.</w:t>
      </w:r>
      <w:r w:rsidRPr="00B2715C">
        <w:rPr>
          <w:rFonts w:hint="cs"/>
          <w:sz w:val="26"/>
          <w:szCs w:val="26"/>
          <w:rtl/>
        </w:rPr>
        <w:t xml:space="preserve"> </w:t>
      </w:r>
    </w:p>
    <w:p w:rsidR="00AF1CC4" w:rsidRPr="00AF1CC4" w:rsidRDefault="00BE3456" w:rsidP="00C105E7">
      <w:pPr>
        <w:numPr>
          <w:ilvl w:val="0"/>
          <w:numId w:val="11"/>
        </w:numPr>
        <w:spacing w:after="240" w:line="360" w:lineRule="auto"/>
        <w:jc w:val="both"/>
        <w:rPr>
          <w:sz w:val="26"/>
          <w:szCs w:val="26"/>
        </w:rPr>
      </w:pPr>
      <w:r w:rsidRPr="00AF1CC4">
        <w:rPr>
          <w:sz w:val="26"/>
          <w:szCs w:val="26"/>
          <w:rtl/>
        </w:rPr>
        <w:t xml:space="preserve">על המציע לפרט בהצעתו את המחיר לשעת עבודה ובלבד שלא יעלה על תעריפי משרד האוצר </w:t>
      </w:r>
      <w:r w:rsidRPr="00AF1CC4">
        <w:rPr>
          <w:rFonts w:hint="cs"/>
          <w:sz w:val="26"/>
          <w:szCs w:val="26"/>
          <w:u w:val="single"/>
          <w:rtl/>
        </w:rPr>
        <w:t xml:space="preserve">ליועץ מס' </w:t>
      </w:r>
      <w:r w:rsidR="00C105E7">
        <w:rPr>
          <w:rFonts w:hint="cs"/>
          <w:sz w:val="26"/>
          <w:szCs w:val="26"/>
          <w:u w:val="single"/>
          <w:rtl/>
        </w:rPr>
        <w:t>3</w:t>
      </w:r>
      <w:r w:rsidRPr="00AF1CC4">
        <w:rPr>
          <w:sz w:val="26"/>
          <w:szCs w:val="26"/>
          <w:rtl/>
        </w:rPr>
        <w:t xml:space="preserve">- </w:t>
      </w:r>
      <w:r w:rsidRPr="00AF1CC4">
        <w:rPr>
          <w:rFonts w:hint="cs"/>
          <w:sz w:val="26"/>
          <w:szCs w:val="26"/>
          <w:rtl/>
        </w:rPr>
        <w:t>התקשרות עם נותני שירותים חיצוניים</w:t>
      </w:r>
      <w:r w:rsidRPr="00AF1CC4">
        <w:rPr>
          <w:sz w:val="26"/>
          <w:szCs w:val="26"/>
          <w:rtl/>
        </w:rPr>
        <w:t xml:space="preserve"> חוזר </w:t>
      </w:r>
      <w:r w:rsidRPr="00AF1CC4">
        <w:rPr>
          <w:rFonts w:hint="cs"/>
          <w:sz w:val="26"/>
          <w:szCs w:val="26"/>
          <w:rtl/>
        </w:rPr>
        <w:t>ה.</w:t>
      </w:r>
      <w:r w:rsidR="00C105E7">
        <w:rPr>
          <w:rFonts w:hint="cs"/>
          <w:sz w:val="26"/>
          <w:szCs w:val="26"/>
          <w:rtl/>
        </w:rPr>
        <w:t xml:space="preserve"> </w:t>
      </w:r>
      <w:r w:rsidRPr="00AF1CC4">
        <w:rPr>
          <w:rFonts w:hint="cs"/>
          <w:sz w:val="26"/>
          <w:szCs w:val="26"/>
          <w:rtl/>
        </w:rPr>
        <w:t>שעה משקי 13.9.2, 13.9.2.1</w:t>
      </w:r>
      <w:r w:rsidRPr="00AF1CC4">
        <w:rPr>
          <w:sz w:val="26"/>
          <w:szCs w:val="26"/>
          <w:rtl/>
        </w:rPr>
        <w:t xml:space="preserve"> -</w:t>
      </w:r>
      <w:r w:rsidR="00787C73">
        <w:rPr>
          <w:rFonts w:hint="cs"/>
          <w:sz w:val="26"/>
          <w:szCs w:val="26"/>
          <w:rtl/>
        </w:rPr>
        <w:t xml:space="preserve"> תשומת לב המציעים מופנית לסעיף </w:t>
      </w:r>
      <w:r w:rsidR="00D04735">
        <w:rPr>
          <w:rFonts w:hint="cs"/>
          <w:sz w:val="26"/>
          <w:szCs w:val="26"/>
          <w:rtl/>
        </w:rPr>
        <w:t>2.</w:t>
      </w:r>
      <w:r w:rsidR="00474A2C">
        <w:rPr>
          <w:rFonts w:hint="cs"/>
          <w:sz w:val="26"/>
          <w:szCs w:val="26"/>
          <w:rtl/>
        </w:rPr>
        <w:t>4</w:t>
      </w:r>
      <w:r w:rsidR="00787C73">
        <w:rPr>
          <w:rFonts w:hint="cs"/>
          <w:sz w:val="26"/>
          <w:szCs w:val="26"/>
          <w:rtl/>
        </w:rPr>
        <w:t xml:space="preserve"> להוראת התכ"ם הנ"ל, בנוגע להפחתות מהתעריף אשר ישולם ליועץ, בכלל, </w:t>
      </w:r>
      <w:r w:rsidR="005C38C5">
        <w:rPr>
          <w:rFonts w:hint="cs"/>
          <w:sz w:val="26"/>
          <w:szCs w:val="26"/>
          <w:rtl/>
        </w:rPr>
        <w:t>ו</w:t>
      </w:r>
      <w:r w:rsidR="00787C73">
        <w:rPr>
          <w:rFonts w:hint="cs"/>
          <w:sz w:val="26"/>
          <w:szCs w:val="26"/>
          <w:rtl/>
        </w:rPr>
        <w:t xml:space="preserve">החל מהשנה השלישית להתקשרות </w:t>
      </w:r>
      <w:r w:rsidR="005C38C5">
        <w:rPr>
          <w:rFonts w:hint="cs"/>
          <w:sz w:val="26"/>
          <w:szCs w:val="26"/>
          <w:rtl/>
        </w:rPr>
        <w:t>(</w:t>
      </w:r>
      <w:r w:rsidR="00787C73">
        <w:rPr>
          <w:rFonts w:hint="cs"/>
          <w:sz w:val="26"/>
          <w:szCs w:val="26"/>
          <w:rtl/>
        </w:rPr>
        <w:t xml:space="preserve">ככל </w:t>
      </w:r>
      <w:r w:rsidR="005C38C5">
        <w:rPr>
          <w:rFonts w:hint="cs"/>
          <w:sz w:val="26"/>
          <w:szCs w:val="26"/>
          <w:rtl/>
        </w:rPr>
        <w:t>שינוצלו</w:t>
      </w:r>
      <w:r w:rsidR="00787C73">
        <w:rPr>
          <w:rFonts w:hint="cs"/>
          <w:sz w:val="26"/>
          <w:szCs w:val="26"/>
          <w:rtl/>
        </w:rPr>
        <w:t xml:space="preserve"> האופציות במכרז זה</w:t>
      </w:r>
      <w:r w:rsidR="005C38C5">
        <w:rPr>
          <w:rFonts w:hint="cs"/>
          <w:sz w:val="26"/>
          <w:szCs w:val="26"/>
          <w:rtl/>
        </w:rPr>
        <w:t>), בפרט</w:t>
      </w:r>
      <w:r w:rsidR="00787C73">
        <w:rPr>
          <w:rFonts w:hint="cs"/>
          <w:sz w:val="26"/>
          <w:szCs w:val="26"/>
          <w:rtl/>
        </w:rPr>
        <w:t>.</w:t>
      </w:r>
    </w:p>
    <w:p w:rsidR="00AF1CC4" w:rsidRPr="00AF1CC4" w:rsidRDefault="003A3386" w:rsidP="00EF4DA2">
      <w:pPr>
        <w:numPr>
          <w:ilvl w:val="0"/>
          <w:numId w:val="11"/>
        </w:numPr>
        <w:spacing w:after="240" w:line="360" w:lineRule="auto"/>
        <w:jc w:val="both"/>
        <w:rPr>
          <w:sz w:val="26"/>
          <w:szCs w:val="26"/>
        </w:rPr>
      </w:pPr>
      <w:r w:rsidRPr="00AF1CC4">
        <w:rPr>
          <w:rFonts w:hint="cs"/>
          <w:sz w:val="26"/>
          <w:szCs w:val="26"/>
          <w:rtl/>
        </w:rPr>
        <w:t xml:space="preserve">המחירים אשר יוצעו על ידי המציע יכללו את כל ההיטלים, המיסים ותשלומי החובה האחרים, </w:t>
      </w:r>
      <w:r w:rsidRPr="00AF1CC4">
        <w:rPr>
          <w:rFonts w:hint="cs"/>
          <w:b/>
          <w:bCs/>
          <w:sz w:val="26"/>
          <w:szCs w:val="26"/>
          <w:rtl/>
        </w:rPr>
        <w:t>למעט מס ערך מוסף</w:t>
      </w:r>
      <w:r w:rsidRPr="00AF1CC4">
        <w:rPr>
          <w:rFonts w:hint="cs"/>
          <w:sz w:val="26"/>
          <w:szCs w:val="26"/>
          <w:rtl/>
        </w:rPr>
        <w:t>. סכום מס הערך המוסף יתווסף להצעת המציע בעת החתימה על ההסכם, כפי שיעורו באותה עת.</w:t>
      </w:r>
    </w:p>
    <w:p w:rsidR="00AF1CC4" w:rsidRPr="00AF1CC4" w:rsidRDefault="003A3386" w:rsidP="00EF4DA2">
      <w:pPr>
        <w:numPr>
          <w:ilvl w:val="0"/>
          <w:numId w:val="11"/>
        </w:numPr>
        <w:spacing w:after="240" w:line="360" w:lineRule="auto"/>
        <w:ind w:left="1077" w:hanging="357"/>
        <w:jc w:val="both"/>
        <w:rPr>
          <w:sz w:val="26"/>
          <w:szCs w:val="26"/>
        </w:rPr>
      </w:pPr>
      <w:r w:rsidRPr="00AF1CC4">
        <w:rPr>
          <w:sz w:val="26"/>
          <w:szCs w:val="26"/>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w:t>
      </w:r>
      <w:r w:rsidRPr="00AF1CC4">
        <w:rPr>
          <w:rFonts w:hint="cs"/>
          <w:sz w:val="26"/>
          <w:szCs w:val="26"/>
          <w:rtl/>
        </w:rPr>
        <w:t>אם</w:t>
      </w:r>
      <w:r w:rsidRPr="00AF1CC4">
        <w:rPr>
          <w:sz w:val="26"/>
          <w:szCs w:val="26"/>
          <w:rtl/>
        </w:rPr>
        <w:t xml:space="preserve"> לא נקבעו בהסכם הוראות בדבר שיערוך המחירים - יישארו המחירים בערכם </w:t>
      </w:r>
      <w:r w:rsidRPr="00AF1CC4">
        <w:rPr>
          <w:rFonts w:hint="cs"/>
          <w:sz w:val="26"/>
          <w:szCs w:val="26"/>
          <w:rtl/>
        </w:rPr>
        <w:t>הנומינלי</w:t>
      </w:r>
      <w:r w:rsidRPr="00AF1CC4">
        <w:rPr>
          <w:sz w:val="26"/>
          <w:szCs w:val="26"/>
          <w:rtl/>
        </w:rPr>
        <w:t xml:space="preserve"> ולא ישוערכו.</w:t>
      </w:r>
    </w:p>
    <w:p w:rsidR="00AF1CC4" w:rsidRPr="00AF1CC4" w:rsidRDefault="00BE3456" w:rsidP="00EF4DA2">
      <w:pPr>
        <w:numPr>
          <w:ilvl w:val="0"/>
          <w:numId w:val="11"/>
        </w:numPr>
        <w:spacing w:after="240" w:line="360" w:lineRule="auto"/>
        <w:jc w:val="both"/>
        <w:rPr>
          <w:sz w:val="26"/>
          <w:szCs w:val="26"/>
        </w:rPr>
      </w:pPr>
      <w:r w:rsidRPr="00AF1CC4">
        <w:rPr>
          <w:sz w:val="26"/>
          <w:szCs w:val="26"/>
          <w:rtl/>
        </w:rPr>
        <w:t>המציע מתחייב לעמ</w:t>
      </w:r>
      <w:r w:rsidRPr="00AF1CC4">
        <w:rPr>
          <w:rFonts w:hint="cs"/>
          <w:sz w:val="26"/>
          <w:szCs w:val="26"/>
          <w:rtl/>
        </w:rPr>
        <w:t>וד</w:t>
      </w:r>
      <w:r w:rsidRPr="00AF1CC4">
        <w:rPr>
          <w:sz w:val="26"/>
          <w:szCs w:val="26"/>
          <w:rtl/>
        </w:rPr>
        <w:t xml:space="preserve"> בלו"ז ובאיכות בכל הפעולות הנדרשות בהזמנה ובחוזה.</w:t>
      </w:r>
    </w:p>
    <w:p w:rsidR="00AF1CC4" w:rsidRDefault="00A74642" w:rsidP="00EF4DA2">
      <w:pPr>
        <w:numPr>
          <w:ilvl w:val="0"/>
          <w:numId w:val="11"/>
        </w:numPr>
        <w:spacing w:line="360" w:lineRule="auto"/>
        <w:ind w:left="1077" w:hanging="357"/>
        <w:jc w:val="both"/>
        <w:rPr>
          <w:sz w:val="26"/>
          <w:szCs w:val="26"/>
        </w:rPr>
      </w:pPr>
      <w:r w:rsidRPr="00AF1CC4">
        <w:rPr>
          <w:rFonts w:hint="cs"/>
          <w:sz w:val="26"/>
          <w:szCs w:val="26"/>
          <w:rtl/>
        </w:rPr>
        <w:t>אין להתנות על מסמכי המכרז, להוסיף, לגרוע או לשנות מהם. כל שינוי, תוספת, גריעה או התניה על תנאי מסמכי המכרז תחשב כאילו לא נכתבה, וכן תהיה עילה בידי המינהל לפסול את ההצעה, כולה או חלקה, אם ימצא לנכון לעשות כן.</w:t>
      </w:r>
    </w:p>
    <w:p w:rsidR="00AF1CC4" w:rsidRDefault="00AF1CC4" w:rsidP="00AF1CC4">
      <w:pPr>
        <w:spacing w:line="360" w:lineRule="auto"/>
        <w:ind w:left="1077"/>
        <w:jc w:val="both"/>
        <w:rPr>
          <w:sz w:val="26"/>
          <w:szCs w:val="26"/>
        </w:rPr>
      </w:pPr>
    </w:p>
    <w:p w:rsidR="00AF1CC4" w:rsidRPr="00C25580" w:rsidRDefault="00AF1CC4" w:rsidP="00EF4DA2">
      <w:pPr>
        <w:numPr>
          <w:ilvl w:val="0"/>
          <w:numId w:val="10"/>
        </w:numPr>
        <w:spacing w:line="360" w:lineRule="auto"/>
        <w:jc w:val="both"/>
        <w:rPr>
          <w:b/>
          <w:bCs/>
          <w:sz w:val="26"/>
          <w:szCs w:val="26"/>
          <w:u w:val="single"/>
          <w:rtl/>
        </w:rPr>
      </w:pPr>
      <w:r w:rsidRPr="00C25580">
        <w:rPr>
          <w:b/>
          <w:bCs/>
          <w:sz w:val="26"/>
          <w:szCs w:val="26"/>
          <w:u w:val="single"/>
          <w:rtl/>
        </w:rPr>
        <w:lastRenderedPageBreak/>
        <w:t>הבהרות למציעים</w:t>
      </w:r>
    </w:p>
    <w:p w:rsidR="00AF1CC4" w:rsidRDefault="00A74642" w:rsidP="00EF4DA2">
      <w:pPr>
        <w:numPr>
          <w:ilvl w:val="0"/>
          <w:numId w:val="12"/>
        </w:numPr>
        <w:spacing w:before="240" w:after="240" w:line="360" w:lineRule="auto"/>
        <w:ind w:left="1077" w:hanging="357"/>
        <w:jc w:val="both"/>
        <w:rPr>
          <w:sz w:val="26"/>
          <w:szCs w:val="26"/>
        </w:rPr>
      </w:pPr>
      <w:r w:rsidRPr="00AF1CC4">
        <w:rPr>
          <w:sz w:val="26"/>
          <w:szCs w:val="26"/>
          <w:rtl/>
        </w:rPr>
        <w:t xml:space="preserve">על היועץ להסכים </w:t>
      </w:r>
      <w:r w:rsidRPr="00AF1CC4">
        <w:rPr>
          <w:rFonts w:hint="cs"/>
          <w:sz w:val="26"/>
          <w:szCs w:val="26"/>
          <w:rtl/>
        </w:rPr>
        <w:t>להשתתף בפגישות, דיונים ו</w:t>
      </w:r>
      <w:r w:rsidRPr="00AF1CC4">
        <w:rPr>
          <w:sz w:val="26"/>
          <w:szCs w:val="26"/>
          <w:rtl/>
        </w:rPr>
        <w:t xml:space="preserve">לקיים סיורים בשטחי יהודה ושומרון לצורך </w:t>
      </w:r>
      <w:r w:rsidRPr="00AF1CC4">
        <w:rPr>
          <w:rFonts w:hint="cs"/>
          <w:sz w:val="26"/>
          <w:szCs w:val="26"/>
          <w:rtl/>
        </w:rPr>
        <w:t>ביצוע</w:t>
      </w:r>
      <w:r w:rsidRPr="00AF1CC4">
        <w:rPr>
          <w:sz w:val="26"/>
          <w:szCs w:val="26"/>
          <w:rtl/>
        </w:rPr>
        <w:t xml:space="preserve"> </w:t>
      </w:r>
      <w:r w:rsidRPr="00AF1CC4">
        <w:rPr>
          <w:rFonts w:hint="cs"/>
          <w:sz w:val="26"/>
          <w:szCs w:val="26"/>
          <w:rtl/>
        </w:rPr>
        <w:t>התפקיד</w:t>
      </w:r>
      <w:r w:rsidRPr="00AF1CC4">
        <w:rPr>
          <w:sz w:val="26"/>
          <w:szCs w:val="26"/>
          <w:rtl/>
        </w:rPr>
        <w:t xml:space="preserve"> </w:t>
      </w:r>
      <w:r w:rsidRPr="00AF1CC4">
        <w:rPr>
          <w:rFonts w:hint="cs"/>
          <w:sz w:val="26"/>
          <w:szCs w:val="26"/>
          <w:rtl/>
        </w:rPr>
        <w:t>והתאם</w:t>
      </w:r>
      <w:r w:rsidRPr="00AF1CC4">
        <w:rPr>
          <w:sz w:val="26"/>
          <w:szCs w:val="26"/>
          <w:rtl/>
        </w:rPr>
        <w:t xml:space="preserve"> </w:t>
      </w:r>
      <w:r w:rsidRPr="00AF1CC4">
        <w:rPr>
          <w:rFonts w:hint="cs"/>
          <w:sz w:val="26"/>
          <w:szCs w:val="26"/>
          <w:rtl/>
        </w:rPr>
        <w:t>להנחיות</w:t>
      </w:r>
      <w:r w:rsidRPr="00AF1CC4">
        <w:rPr>
          <w:sz w:val="26"/>
          <w:szCs w:val="26"/>
          <w:rtl/>
        </w:rPr>
        <w:t xml:space="preserve"> </w:t>
      </w:r>
      <w:r w:rsidR="00507A43">
        <w:rPr>
          <w:rFonts w:hint="cs"/>
          <w:sz w:val="26"/>
          <w:szCs w:val="26"/>
          <w:rtl/>
        </w:rPr>
        <w:t>קמ</w:t>
      </w:r>
      <w:r w:rsidR="00507A43">
        <w:rPr>
          <w:sz w:val="26"/>
          <w:szCs w:val="26"/>
          <w:rtl/>
        </w:rPr>
        <w:t>"</w:t>
      </w:r>
      <w:r w:rsidR="00507A43">
        <w:rPr>
          <w:rFonts w:hint="cs"/>
          <w:sz w:val="26"/>
          <w:szCs w:val="26"/>
          <w:rtl/>
        </w:rPr>
        <w:t>ט אנרגיה</w:t>
      </w:r>
      <w:r w:rsidRPr="00AF1CC4">
        <w:rPr>
          <w:rFonts w:hint="cs"/>
          <w:sz w:val="26"/>
          <w:szCs w:val="26"/>
          <w:rtl/>
        </w:rPr>
        <w:t xml:space="preserve">. </w:t>
      </w:r>
    </w:p>
    <w:p w:rsidR="00AF1CC4" w:rsidRDefault="000D2AA4" w:rsidP="00EF4DA2">
      <w:pPr>
        <w:numPr>
          <w:ilvl w:val="0"/>
          <w:numId w:val="12"/>
        </w:numPr>
        <w:spacing w:before="240" w:after="240" w:line="360" w:lineRule="auto"/>
        <w:ind w:left="1077" w:hanging="357"/>
        <w:jc w:val="both"/>
        <w:rPr>
          <w:sz w:val="26"/>
          <w:szCs w:val="26"/>
        </w:rPr>
      </w:pPr>
      <w:r w:rsidRPr="00AF1CC4">
        <w:rPr>
          <w:rFonts w:hint="cs"/>
          <w:sz w:val="26"/>
          <w:szCs w:val="26"/>
          <w:rtl/>
        </w:rPr>
        <w:t>כלל הנסיעות הנדרשות מתוקף התפקיד</w:t>
      </w:r>
      <w:r w:rsidR="00EF15E0" w:rsidRPr="00AF1CC4">
        <w:rPr>
          <w:rFonts w:hint="cs"/>
          <w:sz w:val="26"/>
          <w:szCs w:val="26"/>
          <w:rtl/>
        </w:rPr>
        <w:t xml:space="preserve"> ולצורך מילויו</w:t>
      </w:r>
      <w:r w:rsidRPr="00AF1CC4">
        <w:rPr>
          <w:rFonts w:hint="cs"/>
          <w:sz w:val="26"/>
          <w:szCs w:val="26"/>
          <w:rtl/>
        </w:rPr>
        <w:t xml:space="preserve">, ובכלל זה </w:t>
      </w:r>
      <w:r w:rsidR="00AF1CC4" w:rsidRPr="00AF1CC4">
        <w:rPr>
          <w:sz w:val="26"/>
          <w:szCs w:val="26"/>
          <w:rtl/>
        </w:rPr>
        <w:t>נסיעות לאתרים</w:t>
      </w:r>
      <w:r w:rsidR="00AF1CC4" w:rsidRPr="00AF1CC4">
        <w:rPr>
          <w:rFonts w:hint="cs"/>
          <w:sz w:val="26"/>
          <w:szCs w:val="26"/>
          <w:rtl/>
        </w:rPr>
        <w:t xml:space="preserve"> </w:t>
      </w:r>
      <w:r w:rsidR="00BE3456" w:rsidRPr="00AF1CC4">
        <w:rPr>
          <w:sz w:val="26"/>
          <w:szCs w:val="26"/>
          <w:rtl/>
        </w:rPr>
        <w:t xml:space="preserve">שונים כולל סידורי אבטחה הכרוכים בכך יהיו </w:t>
      </w:r>
      <w:r w:rsidR="00BE3456" w:rsidRPr="00AF1CC4">
        <w:rPr>
          <w:b/>
          <w:bCs/>
          <w:sz w:val="26"/>
          <w:szCs w:val="26"/>
          <w:rtl/>
        </w:rPr>
        <w:t>ע"ח המציע</w:t>
      </w:r>
      <w:r w:rsidR="00BE3456" w:rsidRPr="00AF1CC4">
        <w:rPr>
          <w:sz w:val="26"/>
          <w:szCs w:val="26"/>
          <w:rtl/>
        </w:rPr>
        <w:t xml:space="preserve"> ובאחריותו.</w:t>
      </w:r>
      <w:r w:rsidR="001D2096" w:rsidRPr="00AF1CC4">
        <w:rPr>
          <w:rFonts w:hint="cs"/>
          <w:sz w:val="26"/>
          <w:szCs w:val="26"/>
          <w:rtl/>
        </w:rPr>
        <w:t xml:space="preserve"> </w:t>
      </w:r>
      <w:r w:rsidR="001D2096" w:rsidRPr="00AF1CC4">
        <w:rPr>
          <w:rFonts w:hint="cs"/>
          <w:b/>
          <w:bCs/>
          <w:sz w:val="26"/>
          <w:szCs w:val="26"/>
          <w:u w:val="single"/>
          <w:rtl/>
        </w:rPr>
        <w:t>המציע לא יקבל  החזר כספי עבור נסיעות</w:t>
      </w:r>
      <w:r w:rsidR="001D2096" w:rsidRPr="00AF1CC4">
        <w:rPr>
          <w:rFonts w:hint="cs"/>
          <w:sz w:val="26"/>
          <w:szCs w:val="26"/>
          <w:rtl/>
        </w:rPr>
        <w:t xml:space="preserve">. </w:t>
      </w:r>
    </w:p>
    <w:p w:rsidR="00787C73" w:rsidRPr="00102E63" w:rsidRDefault="00787C73" w:rsidP="00787C73">
      <w:pPr>
        <w:numPr>
          <w:ilvl w:val="0"/>
          <w:numId w:val="12"/>
        </w:numPr>
        <w:spacing w:before="240" w:after="240" w:line="360" w:lineRule="auto"/>
        <w:ind w:left="1077" w:hanging="357"/>
        <w:jc w:val="both"/>
        <w:rPr>
          <w:sz w:val="26"/>
          <w:szCs w:val="26"/>
          <w:u w:val="single"/>
        </w:rPr>
      </w:pPr>
      <w:r w:rsidRPr="00102E63">
        <w:rPr>
          <w:rFonts w:hint="cs"/>
          <w:sz w:val="26"/>
          <w:szCs w:val="26"/>
          <w:u w:val="single"/>
          <w:rtl/>
        </w:rPr>
        <w:t>מקום מושבו העיקרי של נותן השירותים לא יהיה בתחומי המשרד, ולא יוקצה לו משרד קבוע, מחשב או, טלפון. עם זאת, המציע יידרש להגיע מעת לעת ובהתאם לדרישות המקשר כמפורט במפרט הטכני הנספח להסכם המצורף למכרז זה, לישיבות, דיונים וכדומה שיתקיימו במשרדי המינהל ו/או במקום אחר שיורה עליו המקשר.</w:t>
      </w:r>
    </w:p>
    <w:p w:rsidR="00AF1CC4" w:rsidRDefault="000D2AA4" w:rsidP="00EF4DA2">
      <w:pPr>
        <w:numPr>
          <w:ilvl w:val="0"/>
          <w:numId w:val="12"/>
        </w:numPr>
        <w:spacing w:after="240" w:line="360" w:lineRule="auto"/>
        <w:ind w:left="1077" w:hanging="357"/>
        <w:jc w:val="both"/>
        <w:rPr>
          <w:sz w:val="26"/>
          <w:szCs w:val="26"/>
        </w:rPr>
      </w:pPr>
      <w:r w:rsidRPr="00AF1CC4">
        <w:rPr>
          <w:rFonts w:hint="cs"/>
          <w:sz w:val="26"/>
          <w:szCs w:val="26"/>
          <w:rtl/>
        </w:rPr>
        <w:t>היה והמציע הינו חברת ייעוץ, הרי שהחברה המציעה</w:t>
      </w:r>
      <w:r w:rsidR="00BE3456" w:rsidRPr="00AF1CC4">
        <w:rPr>
          <w:sz w:val="26"/>
          <w:szCs w:val="26"/>
          <w:rtl/>
        </w:rPr>
        <w:t xml:space="preserve"> תתחייבנה </w:t>
      </w:r>
      <w:r w:rsidRPr="00AF1CC4">
        <w:rPr>
          <w:sz w:val="26"/>
          <w:szCs w:val="26"/>
          <w:rtl/>
        </w:rPr>
        <w:t>מציד</w:t>
      </w:r>
      <w:r w:rsidRPr="00AF1CC4">
        <w:rPr>
          <w:rFonts w:hint="cs"/>
          <w:sz w:val="26"/>
          <w:szCs w:val="26"/>
          <w:rtl/>
        </w:rPr>
        <w:t>ה</w:t>
      </w:r>
      <w:r w:rsidRPr="00AF1CC4">
        <w:rPr>
          <w:sz w:val="26"/>
          <w:szCs w:val="26"/>
          <w:rtl/>
        </w:rPr>
        <w:t xml:space="preserve"> </w:t>
      </w:r>
      <w:r w:rsidR="00BE3456" w:rsidRPr="00AF1CC4">
        <w:rPr>
          <w:sz w:val="26"/>
          <w:szCs w:val="26"/>
          <w:rtl/>
        </w:rPr>
        <w:t>להעסיק את היועץ / יועצים, שיבחרו ע"י ה</w:t>
      </w:r>
      <w:r w:rsidR="000E0C54" w:rsidRPr="00AF1CC4">
        <w:rPr>
          <w:sz w:val="26"/>
          <w:szCs w:val="26"/>
          <w:rtl/>
        </w:rPr>
        <w:t>מינהל</w:t>
      </w:r>
      <w:r w:rsidR="00BE3456" w:rsidRPr="00AF1CC4">
        <w:rPr>
          <w:sz w:val="26"/>
          <w:szCs w:val="26"/>
          <w:rtl/>
        </w:rPr>
        <w:t xml:space="preserve"> לכל תקופת הפרויקט, ברציפות</w:t>
      </w:r>
      <w:r w:rsidR="00BE3456" w:rsidRPr="00AF1CC4">
        <w:rPr>
          <w:rFonts w:hint="cs"/>
          <w:sz w:val="26"/>
          <w:szCs w:val="26"/>
          <w:rtl/>
        </w:rPr>
        <w:t>. החלפת היועץ תיעשה רק בהסכמה מפורשת ובכתב של ה</w:t>
      </w:r>
      <w:r w:rsidR="000E0C54" w:rsidRPr="00AF1CC4">
        <w:rPr>
          <w:rFonts w:hint="cs"/>
          <w:sz w:val="26"/>
          <w:szCs w:val="26"/>
          <w:rtl/>
        </w:rPr>
        <w:t>מינהל</w:t>
      </w:r>
      <w:r w:rsidR="00BE3456" w:rsidRPr="00AF1CC4">
        <w:rPr>
          <w:rFonts w:hint="cs"/>
          <w:sz w:val="26"/>
          <w:szCs w:val="26"/>
          <w:rtl/>
        </w:rPr>
        <w:t xml:space="preserve">. </w:t>
      </w:r>
      <w:r w:rsidR="00BE3456" w:rsidRPr="00AF1CC4">
        <w:rPr>
          <w:sz w:val="26"/>
          <w:szCs w:val="26"/>
          <w:rtl/>
        </w:rPr>
        <w:t xml:space="preserve"> </w:t>
      </w:r>
    </w:p>
    <w:p w:rsidR="00AF1CC4" w:rsidRDefault="00BE3456" w:rsidP="00EF4DA2">
      <w:pPr>
        <w:numPr>
          <w:ilvl w:val="0"/>
          <w:numId w:val="12"/>
        </w:numPr>
        <w:spacing w:after="240" w:line="360" w:lineRule="auto"/>
        <w:ind w:left="1077" w:hanging="357"/>
        <w:jc w:val="both"/>
        <w:rPr>
          <w:sz w:val="26"/>
          <w:szCs w:val="26"/>
        </w:rPr>
      </w:pPr>
      <w:r w:rsidRPr="00AF1CC4">
        <w:rPr>
          <w:sz w:val="26"/>
          <w:szCs w:val="26"/>
          <w:rtl/>
        </w:rPr>
        <w:t>במקרה של החלפת יועץ אחד באחר, תשמר ל</w:t>
      </w:r>
      <w:r w:rsidR="000E0C54" w:rsidRPr="00AF1CC4">
        <w:rPr>
          <w:sz w:val="26"/>
          <w:szCs w:val="26"/>
          <w:rtl/>
        </w:rPr>
        <w:t>מינהל</w:t>
      </w:r>
      <w:r w:rsidRPr="00AF1CC4">
        <w:rPr>
          <w:sz w:val="26"/>
          <w:szCs w:val="26"/>
          <w:rtl/>
        </w:rPr>
        <w:t xml:space="preserve"> הזכות לקיי</w:t>
      </w:r>
      <w:r w:rsidR="000E0C54" w:rsidRPr="00AF1CC4">
        <w:rPr>
          <w:sz w:val="26"/>
          <w:szCs w:val="26"/>
          <w:rtl/>
        </w:rPr>
        <w:t>ם עד חודש הכשרה/חניכה ע</w:t>
      </w:r>
      <w:r w:rsidR="000E0C54" w:rsidRPr="00AF1CC4">
        <w:rPr>
          <w:rFonts w:hint="cs"/>
          <w:sz w:val="26"/>
          <w:szCs w:val="26"/>
          <w:rtl/>
        </w:rPr>
        <w:t xml:space="preserve">ל </w:t>
      </w:r>
      <w:r w:rsidRPr="00AF1CC4">
        <w:rPr>
          <w:sz w:val="26"/>
          <w:szCs w:val="26"/>
          <w:rtl/>
        </w:rPr>
        <w:t>ח</w:t>
      </w:r>
      <w:r w:rsidR="000E0C54" w:rsidRPr="00AF1CC4">
        <w:rPr>
          <w:rFonts w:hint="cs"/>
          <w:sz w:val="26"/>
          <w:szCs w:val="26"/>
          <w:rtl/>
        </w:rPr>
        <w:t>שבון</w:t>
      </w:r>
      <w:r w:rsidRPr="00AF1CC4">
        <w:rPr>
          <w:sz w:val="26"/>
          <w:szCs w:val="26"/>
          <w:rtl/>
        </w:rPr>
        <w:t xml:space="preserve"> המציע</w:t>
      </w:r>
      <w:r w:rsidR="00EF15E0" w:rsidRPr="00AF1CC4">
        <w:rPr>
          <w:rFonts w:hint="cs"/>
          <w:sz w:val="26"/>
          <w:szCs w:val="26"/>
          <w:rtl/>
        </w:rPr>
        <w:t xml:space="preserve"> </w:t>
      </w:r>
      <w:r w:rsidR="00EF15E0" w:rsidRPr="00AF1CC4">
        <w:rPr>
          <w:sz w:val="26"/>
          <w:szCs w:val="26"/>
          <w:rtl/>
        </w:rPr>
        <w:t>–</w:t>
      </w:r>
      <w:r w:rsidR="00EF15E0" w:rsidRPr="00AF1CC4">
        <w:rPr>
          <w:rFonts w:hint="cs"/>
          <w:sz w:val="26"/>
          <w:szCs w:val="26"/>
          <w:rtl/>
        </w:rPr>
        <w:t xml:space="preserve"> בהיקף השעות המקסימאלי שלהלן</w:t>
      </w:r>
      <w:r w:rsidRPr="00AF1CC4">
        <w:rPr>
          <w:sz w:val="26"/>
          <w:szCs w:val="26"/>
          <w:rtl/>
        </w:rPr>
        <w:t>.</w:t>
      </w:r>
      <w:r w:rsidRPr="00AF1CC4">
        <w:rPr>
          <w:rFonts w:hint="cs"/>
          <w:sz w:val="26"/>
          <w:szCs w:val="26"/>
          <w:rtl/>
        </w:rPr>
        <w:t xml:space="preserve"> </w:t>
      </w:r>
    </w:p>
    <w:p w:rsidR="00AF1CC4" w:rsidRDefault="00BE3456" w:rsidP="00EF4DA2">
      <w:pPr>
        <w:numPr>
          <w:ilvl w:val="0"/>
          <w:numId w:val="12"/>
        </w:numPr>
        <w:spacing w:after="240" w:line="360" w:lineRule="auto"/>
        <w:ind w:left="1077" w:hanging="357"/>
        <w:jc w:val="both"/>
        <w:rPr>
          <w:sz w:val="26"/>
          <w:szCs w:val="26"/>
        </w:rPr>
      </w:pPr>
      <w:r w:rsidRPr="00AF1CC4">
        <w:rPr>
          <w:sz w:val="26"/>
          <w:szCs w:val="26"/>
          <w:rtl/>
        </w:rPr>
        <w:t>מספר שעות</w:t>
      </w:r>
      <w:r w:rsidR="000E0C54" w:rsidRPr="00AF1CC4">
        <w:rPr>
          <w:sz w:val="26"/>
          <w:szCs w:val="26"/>
          <w:rtl/>
        </w:rPr>
        <w:t xml:space="preserve"> העבודה בפועל בכל חודש י</w:t>
      </w:r>
      <w:r w:rsidR="001D2096" w:rsidRPr="00AF1CC4">
        <w:rPr>
          <w:rFonts w:hint="cs"/>
          <w:sz w:val="26"/>
          <w:szCs w:val="26"/>
          <w:rtl/>
        </w:rPr>
        <w:t>י</w:t>
      </w:r>
      <w:r w:rsidR="000E0C54" w:rsidRPr="00AF1CC4">
        <w:rPr>
          <w:sz w:val="26"/>
          <w:szCs w:val="26"/>
          <w:rtl/>
        </w:rPr>
        <w:t>קבע ע</w:t>
      </w:r>
      <w:r w:rsidR="000E0C54" w:rsidRPr="00AF1CC4">
        <w:rPr>
          <w:rFonts w:hint="cs"/>
          <w:sz w:val="26"/>
          <w:szCs w:val="26"/>
          <w:rtl/>
        </w:rPr>
        <w:t>ל פי</w:t>
      </w:r>
      <w:r w:rsidRPr="00AF1CC4">
        <w:rPr>
          <w:sz w:val="26"/>
          <w:szCs w:val="26"/>
          <w:rtl/>
        </w:rPr>
        <w:t xml:space="preserve"> הצורך והחלטת </w:t>
      </w:r>
      <w:r w:rsidR="00507A43">
        <w:rPr>
          <w:rFonts w:hint="cs"/>
          <w:sz w:val="26"/>
          <w:szCs w:val="26"/>
          <w:rtl/>
        </w:rPr>
        <w:t>קמ</w:t>
      </w:r>
      <w:r w:rsidR="00507A43">
        <w:rPr>
          <w:sz w:val="26"/>
          <w:szCs w:val="26"/>
          <w:rtl/>
        </w:rPr>
        <w:t>"</w:t>
      </w:r>
      <w:r w:rsidR="00507A43">
        <w:rPr>
          <w:rFonts w:hint="cs"/>
          <w:sz w:val="26"/>
          <w:szCs w:val="26"/>
          <w:rtl/>
        </w:rPr>
        <w:t>ט אנרגיה</w:t>
      </w:r>
      <w:r w:rsidRPr="00AF1CC4">
        <w:rPr>
          <w:sz w:val="26"/>
          <w:szCs w:val="26"/>
          <w:rtl/>
        </w:rPr>
        <w:t>. אין התחייבות של ה</w:t>
      </w:r>
      <w:r w:rsidR="000E0C54" w:rsidRPr="00AF1CC4">
        <w:rPr>
          <w:sz w:val="26"/>
          <w:szCs w:val="26"/>
          <w:rtl/>
        </w:rPr>
        <w:t>מינהל</w:t>
      </w:r>
      <w:r w:rsidRPr="00AF1CC4">
        <w:rPr>
          <w:sz w:val="26"/>
          <w:szCs w:val="26"/>
          <w:rtl/>
        </w:rPr>
        <w:t xml:space="preserve"> לממש את מספר השעות הקבוע מדי חודש. יתכנו חודש</w:t>
      </w:r>
      <w:r w:rsidR="0095557F">
        <w:rPr>
          <w:sz w:val="26"/>
          <w:szCs w:val="26"/>
          <w:rtl/>
        </w:rPr>
        <w:t>ים בהם ינוצל מספר השעות עד תום.</w:t>
      </w:r>
      <w:r w:rsidR="0095557F">
        <w:rPr>
          <w:rFonts w:hint="cs"/>
          <w:sz w:val="26"/>
          <w:szCs w:val="26"/>
          <w:rtl/>
        </w:rPr>
        <w:t xml:space="preserve"> יתכנו חודשים בהם לא ינוצלו שירותי היועץ כלל.</w:t>
      </w:r>
    </w:p>
    <w:p w:rsidR="00AF1CC4" w:rsidRDefault="00BE3456" w:rsidP="00EF4DA2">
      <w:pPr>
        <w:numPr>
          <w:ilvl w:val="0"/>
          <w:numId w:val="12"/>
        </w:numPr>
        <w:spacing w:after="240" w:line="360" w:lineRule="auto"/>
        <w:ind w:left="1077" w:hanging="357"/>
        <w:jc w:val="both"/>
        <w:rPr>
          <w:sz w:val="26"/>
          <w:szCs w:val="26"/>
        </w:rPr>
      </w:pPr>
      <w:r w:rsidRPr="00AF1CC4">
        <w:rPr>
          <w:sz w:val="26"/>
          <w:szCs w:val="26"/>
          <w:rtl/>
        </w:rPr>
        <w:t>המציע יתחייב בחתימת החוזה</w:t>
      </w:r>
      <w:r w:rsidRPr="00AF1CC4">
        <w:rPr>
          <w:rFonts w:hint="cs"/>
          <w:sz w:val="26"/>
          <w:szCs w:val="26"/>
          <w:rtl/>
        </w:rPr>
        <w:t xml:space="preserve"> כי הוא עצמו וכל אדם מטעמו אשר יספק לטובת </w:t>
      </w:r>
      <w:r w:rsidRPr="00AF1CC4">
        <w:rPr>
          <w:sz w:val="26"/>
          <w:szCs w:val="26"/>
          <w:rtl/>
        </w:rPr>
        <w:t xml:space="preserve"> </w:t>
      </w:r>
      <w:r w:rsidRPr="00AF1CC4">
        <w:rPr>
          <w:rFonts w:hint="cs"/>
          <w:sz w:val="26"/>
          <w:szCs w:val="26"/>
          <w:rtl/>
        </w:rPr>
        <w:t>ה</w:t>
      </w:r>
      <w:r w:rsidRPr="00AF1CC4">
        <w:rPr>
          <w:sz w:val="26"/>
          <w:szCs w:val="26"/>
          <w:rtl/>
        </w:rPr>
        <w:t>פרויקט,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rsidR="00AF1CC4" w:rsidRPr="00381815" w:rsidRDefault="00BE3456" w:rsidP="00EF4DA2">
      <w:pPr>
        <w:numPr>
          <w:ilvl w:val="0"/>
          <w:numId w:val="12"/>
        </w:numPr>
        <w:spacing w:after="240" w:line="360" w:lineRule="auto"/>
        <w:ind w:left="1077" w:hanging="357"/>
        <w:jc w:val="both"/>
        <w:rPr>
          <w:sz w:val="26"/>
          <w:szCs w:val="26"/>
        </w:rPr>
      </w:pPr>
      <w:r w:rsidRPr="00AF1CC4">
        <w:rPr>
          <w:rFonts w:hint="cs"/>
          <w:sz w:val="26"/>
          <w:szCs w:val="26"/>
          <w:rtl/>
        </w:rPr>
        <w:t>אין בחתימת ההסכם הנלווה כדי לבסס יחסי עובד-מעביד בין ה</w:t>
      </w:r>
      <w:r w:rsidR="000E0C54" w:rsidRPr="00AF1CC4">
        <w:rPr>
          <w:rFonts w:hint="cs"/>
          <w:sz w:val="26"/>
          <w:szCs w:val="26"/>
          <w:rtl/>
        </w:rPr>
        <w:t>מינהל</w:t>
      </w:r>
      <w:r w:rsidRPr="00AF1CC4">
        <w:rPr>
          <w:rFonts w:hint="cs"/>
          <w:sz w:val="26"/>
          <w:szCs w:val="26"/>
          <w:rtl/>
        </w:rPr>
        <w:t xml:space="preserve"> לבין הזוכה.</w:t>
      </w:r>
      <w:r w:rsidRPr="00AF1CC4">
        <w:rPr>
          <w:rFonts w:hint="cs"/>
          <w:b/>
          <w:bCs/>
          <w:sz w:val="26"/>
          <w:szCs w:val="26"/>
          <w:rtl/>
        </w:rPr>
        <w:t xml:space="preserve"> בכל שלב בהתקשרות בין הזוכה ל</w:t>
      </w:r>
      <w:r w:rsidR="000E0C54" w:rsidRPr="00AF1CC4">
        <w:rPr>
          <w:rFonts w:hint="cs"/>
          <w:b/>
          <w:bCs/>
          <w:sz w:val="26"/>
          <w:szCs w:val="26"/>
          <w:rtl/>
        </w:rPr>
        <w:t>מינהל</w:t>
      </w:r>
      <w:r w:rsidRPr="00AF1CC4">
        <w:rPr>
          <w:rFonts w:hint="cs"/>
          <w:b/>
          <w:bCs/>
          <w:sz w:val="26"/>
          <w:szCs w:val="26"/>
          <w:rtl/>
        </w:rPr>
        <w:t>, לא ייווצרו יחסי עובד מעביד, בשום צורה</w:t>
      </w:r>
      <w:r w:rsidR="000D2AA4" w:rsidRPr="00AF1CC4">
        <w:rPr>
          <w:rFonts w:hint="cs"/>
          <w:b/>
          <w:bCs/>
          <w:sz w:val="26"/>
          <w:szCs w:val="26"/>
          <w:rtl/>
        </w:rPr>
        <w:t xml:space="preserve"> ואופן</w:t>
      </w:r>
      <w:r w:rsidRPr="00AF1CC4">
        <w:rPr>
          <w:rFonts w:hint="cs"/>
          <w:sz w:val="26"/>
          <w:szCs w:val="26"/>
          <w:rtl/>
        </w:rPr>
        <w:t xml:space="preserve">, הכול בהתאם להסכם הנלווה לפניה זו. </w:t>
      </w:r>
      <w:r w:rsidRPr="00AF1CC4">
        <w:rPr>
          <w:rFonts w:hint="cs"/>
          <w:b/>
          <w:bCs/>
          <w:sz w:val="26"/>
          <w:szCs w:val="26"/>
          <w:rtl/>
        </w:rPr>
        <w:t>ויודגש: השימוש במושגים: "שעות עבודה" או "ביצוע עבודה" וכד' במסגרת מכרז זה הינ</w:t>
      </w:r>
      <w:r w:rsidR="000D2AA4" w:rsidRPr="00AF1CC4">
        <w:rPr>
          <w:rFonts w:hint="cs"/>
          <w:b/>
          <w:bCs/>
          <w:sz w:val="26"/>
          <w:szCs w:val="26"/>
          <w:rtl/>
        </w:rPr>
        <w:t>ם</w:t>
      </w:r>
      <w:r w:rsidRPr="00AF1CC4">
        <w:rPr>
          <w:rFonts w:hint="cs"/>
          <w:b/>
          <w:bCs/>
          <w:sz w:val="26"/>
          <w:szCs w:val="26"/>
          <w:rtl/>
        </w:rPr>
        <w:t xml:space="preserve"> מטעמי נוחות בלבד ואין בכך כדי להעיד על אופי ההתקשרות בין המציע ל</w:t>
      </w:r>
      <w:r w:rsidR="000E0C54" w:rsidRPr="00AF1CC4">
        <w:rPr>
          <w:rFonts w:hint="cs"/>
          <w:b/>
          <w:bCs/>
          <w:sz w:val="26"/>
          <w:szCs w:val="26"/>
          <w:rtl/>
        </w:rPr>
        <w:t>מינהל</w:t>
      </w:r>
      <w:r w:rsidRPr="00AF1CC4">
        <w:rPr>
          <w:rFonts w:hint="cs"/>
          <w:b/>
          <w:bCs/>
          <w:sz w:val="26"/>
          <w:szCs w:val="26"/>
          <w:rtl/>
        </w:rPr>
        <w:t>.</w:t>
      </w:r>
    </w:p>
    <w:p w:rsidR="00381815" w:rsidRDefault="00381815" w:rsidP="00381815">
      <w:pPr>
        <w:spacing w:after="240" w:line="360" w:lineRule="auto"/>
        <w:ind w:left="1077"/>
        <w:jc w:val="both"/>
        <w:rPr>
          <w:sz w:val="26"/>
          <w:szCs w:val="26"/>
        </w:rPr>
      </w:pPr>
    </w:p>
    <w:p w:rsidR="00AF1CC4" w:rsidRPr="00C25580" w:rsidRDefault="00AF1CC4" w:rsidP="00EF4DA2">
      <w:pPr>
        <w:numPr>
          <w:ilvl w:val="0"/>
          <w:numId w:val="10"/>
        </w:numPr>
        <w:spacing w:line="360" w:lineRule="auto"/>
        <w:jc w:val="both"/>
        <w:rPr>
          <w:b/>
          <w:bCs/>
          <w:sz w:val="26"/>
          <w:szCs w:val="26"/>
          <w:u w:val="single"/>
          <w:rtl/>
        </w:rPr>
      </w:pPr>
      <w:r w:rsidRPr="00C25580">
        <w:rPr>
          <w:rFonts w:hint="cs"/>
          <w:b/>
          <w:bCs/>
          <w:sz w:val="26"/>
          <w:szCs w:val="26"/>
          <w:u w:val="single"/>
          <w:rtl/>
        </w:rPr>
        <w:lastRenderedPageBreak/>
        <w:t>כ</w:t>
      </w:r>
      <w:r w:rsidRPr="00C25580">
        <w:rPr>
          <w:b/>
          <w:bCs/>
          <w:sz w:val="26"/>
          <w:szCs w:val="26"/>
          <w:u w:val="single"/>
          <w:rtl/>
        </w:rPr>
        <w:t>ללי</w:t>
      </w:r>
    </w:p>
    <w:p w:rsidR="00AF1CC4" w:rsidRDefault="00BE3456" w:rsidP="00EF4DA2">
      <w:pPr>
        <w:numPr>
          <w:ilvl w:val="0"/>
          <w:numId w:val="13"/>
        </w:numPr>
        <w:spacing w:before="240" w:after="240" w:line="360" w:lineRule="auto"/>
        <w:jc w:val="both"/>
        <w:rPr>
          <w:sz w:val="26"/>
          <w:szCs w:val="26"/>
        </w:rPr>
      </w:pPr>
      <w:r w:rsidRPr="00AF1CC4">
        <w:rPr>
          <w:sz w:val="26"/>
          <w:szCs w:val="26"/>
          <w:rtl/>
        </w:rPr>
        <w:t>בידי המ</w:t>
      </w:r>
      <w:r w:rsidR="00C25580" w:rsidRPr="00AF1CC4">
        <w:rPr>
          <w:rFonts w:hint="cs"/>
          <w:sz w:val="26"/>
          <w:szCs w:val="26"/>
          <w:rtl/>
        </w:rPr>
        <w:t>י</w:t>
      </w:r>
      <w:r w:rsidRPr="00AF1CC4">
        <w:rPr>
          <w:sz w:val="26"/>
          <w:szCs w:val="26"/>
          <w:rtl/>
        </w:rPr>
        <w:t>נהל שמורה הזכות לזמן את המציע לראיון (לאחר המועד האחרון להגשת ההצעות).</w:t>
      </w:r>
    </w:p>
    <w:p w:rsidR="00AF1CC4" w:rsidRDefault="00BE3456" w:rsidP="00EF4DA2">
      <w:pPr>
        <w:numPr>
          <w:ilvl w:val="0"/>
          <w:numId w:val="13"/>
        </w:numPr>
        <w:spacing w:before="240" w:after="240" w:line="360" w:lineRule="auto"/>
        <w:jc w:val="both"/>
        <w:rPr>
          <w:sz w:val="26"/>
          <w:szCs w:val="26"/>
        </w:rPr>
      </w:pPr>
      <w:r w:rsidRPr="00AF1CC4">
        <w:rPr>
          <w:sz w:val="26"/>
          <w:szCs w:val="26"/>
          <w:rtl/>
        </w:rPr>
        <w:t>המינהל אינו מתחייב לקבל את ההצעה הזולה או הצעה כלשהי</w:t>
      </w:r>
      <w:r w:rsidRPr="00AF1CC4">
        <w:rPr>
          <w:rFonts w:hint="cs"/>
          <w:sz w:val="26"/>
          <w:szCs w:val="26"/>
          <w:rtl/>
        </w:rPr>
        <w:t>.</w:t>
      </w:r>
      <w:r w:rsidRPr="00AF1CC4">
        <w:rPr>
          <w:sz w:val="26"/>
          <w:szCs w:val="26"/>
          <w:rtl/>
        </w:rPr>
        <w:t xml:space="preserve"> בחירת ההצעה הזוכה נתונה לשיקול דעתו המוחלט והבלעדי של המינהל. המינהל יבחר את ההצעה המעניקה לו יתרונות מרביים.</w:t>
      </w:r>
    </w:p>
    <w:p w:rsidR="00AF1CC4" w:rsidRDefault="00BE3456" w:rsidP="00EF4DA2">
      <w:pPr>
        <w:numPr>
          <w:ilvl w:val="0"/>
          <w:numId w:val="13"/>
        </w:numPr>
        <w:spacing w:after="240" w:line="360" w:lineRule="auto"/>
        <w:jc w:val="both"/>
        <w:rPr>
          <w:sz w:val="26"/>
          <w:szCs w:val="26"/>
        </w:rPr>
      </w:pPr>
      <w:r w:rsidRPr="00AF1CC4">
        <w:rPr>
          <w:sz w:val="26"/>
          <w:szCs w:val="26"/>
          <w:rtl/>
        </w:rPr>
        <w:t>המינהל שומר לעצמו זכות לנהל מו"מ עם המציעים שהצעותיהם תמצאנה ע"י המינהל המתאימות ביותר. יודגש כי המינהל יפסול כל הצעה שתתנה על תנאי ההסכם ו/או מסמכי הפניה.</w:t>
      </w:r>
    </w:p>
    <w:p w:rsidR="00AF1CC4" w:rsidRDefault="00BE3456" w:rsidP="00EF4DA2">
      <w:pPr>
        <w:numPr>
          <w:ilvl w:val="0"/>
          <w:numId w:val="13"/>
        </w:numPr>
        <w:spacing w:after="240" w:line="360" w:lineRule="auto"/>
        <w:jc w:val="both"/>
        <w:rPr>
          <w:sz w:val="26"/>
          <w:szCs w:val="26"/>
        </w:rPr>
      </w:pPr>
      <w:r w:rsidRPr="00AF1CC4">
        <w:rPr>
          <w:sz w:val="26"/>
          <w:szCs w:val="26"/>
          <w:rtl/>
        </w:rPr>
        <w:t>המינהל שומר לעצמו את הזכות לפצל את ההתקשרות בין מספר מציעים שונים אשר יעמדו בתנאי</w:t>
      </w:r>
      <w:r w:rsidRPr="00AF1CC4">
        <w:rPr>
          <w:rFonts w:hint="cs"/>
          <w:sz w:val="26"/>
          <w:szCs w:val="26"/>
          <w:rtl/>
        </w:rPr>
        <w:t xml:space="preserve"> המכרז</w:t>
      </w:r>
      <w:r w:rsidRPr="00AF1CC4">
        <w:rPr>
          <w:sz w:val="26"/>
          <w:szCs w:val="26"/>
          <w:rtl/>
        </w:rPr>
        <w:t xml:space="preserve"> וכן שומר את הזכות לערוך שלב נוסף בין המציעים שנתנו את ההצעה הטובה ביותר בהתאם לקריטריונים לקביעת הזוכה ואשר הצעתם שווה, לצורך קביעת זוכה יחיד.</w:t>
      </w:r>
    </w:p>
    <w:p w:rsidR="00AF1CC4" w:rsidRDefault="00BE3456" w:rsidP="00EF4DA2">
      <w:pPr>
        <w:numPr>
          <w:ilvl w:val="0"/>
          <w:numId w:val="13"/>
        </w:numPr>
        <w:spacing w:after="240" w:line="360" w:lineRule="auto"/>
        <w:jc w:val="both"/>
        <w:rPr>
          <w:sz w:val="26"/>
          <w:szCs w:val="26"/>
        </w:rPr>
      </w:pPr>
      <w:r w:rsidRPr="00AF1CC4">
        <w:rPr>
          <w:sz w:val="26"/>
          <w:szCs w:val="26"/>
          <w:rtl/>
        </w:rPr>
        <w:t xml:space="preserve">המינהל יהא רשאי לבטל </w:t>
      </w:r>
      <w:r w:rsidRPr="00AF1CC4">
        <w:rPr>
          <w:rFonts w:hint="cs"/>
          <w:sz w:val="26"/>
          <w:szCs w:val="26"/>
          <w:rtl/>
        </w:rPr>
        <w:t>את המכרז</w:t>
      </w:r>
      <w:r w:rsidRPr="00AF1CC4">
        <w:rPr>
          <w:sz w:val="26"/>
          <w:szCs w:val="26"/>
          <w:rtl/>
        </w:rPr>
        <w:t xml:space="preserve"> בכל עת מכל שיקול שהוא, מבלי לנמק את החלטתו לכך, לרבות במועד שלאחר הגשת ההצעות</w:t>
      </w:r>
      <w:r w:rsidRPr="00AF1CC4">
        <w:rPr>
          <w:rFonts w:hint="cs"/>
          <w:sz w:val="26"/>
          <w:szCs w:val="26"/>
          <w:rtl/>
        </w:rPr>
        <w:t>.</w:t>
      </w:r>
    </w:p>
    <w:p w:rsidR="00AF1CC4" w:rsidRDefault="00E5542F" w:rsidP="00EF4DA2">
      <w:pPr>
        <w:numPr>
          <w:ilvl w:val="0"/>
          <w:numId w:val="13"/>
        </w:numPr>
        <w:spacing w:after="240" w:line="360" w:lineRule="auto"/>
        <w:jc w:val="both"/>
        <w:rPr>
          <w:sz w:val="26"/>
          <w:szCs w:val="26"/>
        </w:rPr>
      </w:pPr>
      <w:r w:rsidRPr="00AF1CC4">
        <w:rPr>
          <w:rFonts w:hint="cs"/>
          <w:sz w:val="26"/>
          <w:szCs w:val="26"/>
          <w:rtl/>
        </w:rPr>
        <w:t>היה ובוטל ההסכם עם המציע שהצעתו זכ</w:t>
      </w:r>
      <w:r w:rsidR="00C1773B" w:rsidRPr="00AF1CC4">
        <w:rPr>
          <w:rFonts w:hint="cs"/>
          <w:sz w:val="26"/>
          <w:szCs w:val="26"/>
          <w:rtl/>
        </w:rPr>
        <w:t>ת</w:t>
      </w:r>
      <w:r w:rsidRPr="00AF1CC4">
        <w:rPr>
          <w:rFonts w:hint="cs"/>
          <w:sz w:val="26"/>
          <w:szCs w:val="26"/>
          <w:rtl/>
        </w:rPr>
        <w:t xml:space="preserve">ה במכרז, מכל סיבה שהיא, המינהל יהא רשאי להתקשר עם מציע אחר, אשר עמד בתנאי הסף של המכרז, לפי שיקול דעתו.  </w:t>
      </w:r>
    </w:p>
    <w:p w:rsidR="00AF1CC4" w:rsidRDefault="00BE3456" w:rsidP="00EF4DA2">
      <w:pPr>
        <w:numPr>
          <w:ilvl w:val="0"/>
          <w:numId w:val="13"/>
        </w:numPr>
        <w:spacing w:after="240" w:line="360" w:lineRule="auto"/>
        <w:jc w:val="both"/>
        <w:rPr>
          <w:sz w:val="26"/>
          <w:szCs w:val="26"/>
        </w:rPr>
      </w:pPr>
      <w:r w:rsidRPr="00AF1CC4">
        <w:rPr>
          <w:sz w:val="26"/>
          <w:szCs w:val="26"/>
          <w:rtl/>
        </w:rPr>
        <w:t xml:space="preserve">כל הצעה תעמוד בתוקפה, על כל פרטיה מרכיביה ונספחיה, ותחייב את המגיש לתקופה של 60 יום מהמועד האחרון להגשת ההצעות. במקרה ובמשך תקופה זו יחזור בו המציע מהצעתו או מכל חלק ממנה בכל צורה שהיא או יסרב למלא התחייבויותיו בהתאם להצעה, יראה המינהל ההצעה כבטלה, ויבטל ההסכם (אם נחתם). </w:t>
      </w:r>
    </w:p>
    <w:p w:rsidR="00AF1CC4" w:rsidRDefault="00BE3456" w:rsidP="00EF4DA2">
      <w:pPr>
        <w:numPr>
          <w:ilvl w:val="0"/>
          <w:numId w:val="13"/>
        </w:numPr>
        <w:spacing w:after="240" w:line="360" w:lineRule="auto"/>
        <w:jc w:val="both"/>
        <w:rPr>
          <w:sz w:val="26"/>
          <w:szCs w:val="26"/>
        </w:rPr>
      </w:pPr>
      <w:r w:rsidRPr="00AF1CC4">
        <w:rPr>
          <w:sz w:val="26"/>
          <w:szCs w:val="26"/>
          <w:rtl/>
        </w:rPr>
        <w:t>בכל מקרה של סתירה בין האמור בפנייה זו לבין האמור בהסכם תחול ההוראה המיטיבה עם המינהל ו/או המחמירה עם המציע.</w:t>
      </w:r>
      <w:r w:rsidR="001D2096" w:rsidRPr="00AF1CC4">
        <w:rPr>
          <w:rFonts w:hint="cs"/>
          <w:sz w:val="26"/>
          <w:szCs w:val="26"/>
          <w:rtl/>
        </w:rPr>
        <w:t xml:space="preserve"> התנאים שנקבעו בפנייה זו מחייבים את המציע אף לאחר כריתת ההסכם</w:t>
      </w:r>
      <w:r w:rsidR="000E1DD9" w:rsidRPr="00AF1CC4">
        <w:rPr>
          <w:rFonts w:hint="cs"/>
          <w:sz w:val="26"/>
          <w:szCs w:val="26"/>
          <w:rtl/>
        </w:rPr>
        <w:t xml:space="preserve"> </w:t>
      </w:r>
      <w:r w:rsidR="000E1DD9" w:rsidRPr="00AF1CC4">
        <w:rPr>
          <w:sz w:val="26"/>
          <w:szCs w:val="26"/>
          <w:rtl/>
        </w:rPr>
        <w:t>–</w:t>
      </w:r>
      <w:r w:rsidR="000E1DD9" w:rsidRPr="00AF1CC4">
        <w:rPr>
          <w:rFonts w:hint="cs"/>
          <w:sz w:val="26"/>
          <w:szCs w:val="26"/>
          <w:rtl/>
        </w:rPr>
        <w:t xml:space="preserve"> ויש בהם להוסיף על ההסכם ולא לגרוע ממנו</w:t>
      </w:r>
      <w:r w:rsidR="001D2096" w:rsidRPr="00AF1CC4">
        <w:rPr>
          <w:rFonts w:hint="cs"/>
          <w:sz w:val="26"/>
          <w:szCs w:val="26"/>
          <w:rtl/>
        </w:rPr>
        <w:t>.</w:t>
      </w:r>
    </w:p>
    <w:p w:rsidR="00BE3456" w:rsidRPr="00AF1CC4" w:rsidRDefault="00BE3456" w:rsidP="00C9097F">
      <w:pPr>
        <w:numPr>
          <w:ilvl w:val="0"/>
          <w:numId w:val="13"/>
        </w:numPr>
        <w:spacing w:after="240" w:line="360" w:lineRule="auto"/>
        <w:jc w:val="both"/>
        <w:rPr>
          <w:sz w:val="26"/>
          <w:szCs w:val="26"/>
          <w:rtl/>
        </w:rPr>
      </w:pPr>
      <w:r w:rsidRPr="00AF1CC4">
        <w:rPr>
          <w:sz w:val="26"/>
          <w:szCs w:val="26"/>
          <w:rtl/>
        </w:rPr>
        <w:t>מבלי לגרוע מכל סעד אחר הנתון למינהל האזרחי בכל דין, תהא הצעת המציע בטלה בכל אחד מן המקרים הבאים:</w:t>
      </w:r>
    </w:p>
    <w:p w:rsidR="00BE3456" w:rsidRPr="001D5E51" w:rsidRDefault="00BE3456" w:rsidP="00AF1CC4">
      <w:pPr>
        <w:pStyle w:val="a6"/>
        <w:ind w:left="1368" w:hanging="720"/>
        <w:rPr>
          <w:sz w:val="26"/>
          <w:szCs w:val="26"/>
          <w:rtl/>
        </w:rPr>
      </w:pPr>
      <w:r w:rsidRPr="001D5E51">
        <w:rPr>
          <w:sz w:val="26"/>
          <w:szCs w:val="26"/>
          <w:rtl/>
        </w:rPr>
        <w:tab/>
        <w:t>(א) אם חזר בו מציע מהצעתו או מכל חלק ממנה בכל צורה שהיא;</w:t>
      </w:r>
    </w:p>
    <w:p w:rsidR="00BE3456" w:rsidRPr="001D5E51" w:rsidRDefault="00BE3456" w:rsidP="00AF1CC4">
      <w:pPr>
        <w:pStyle w:val="a6"/>
        <w:ind w:left="1368" w:hanging="720"/>
        <w:rPr>
          <w:sz w:val="26"/>
          <w:szCs w:val="26"/>
          <w:rtl/>
        </w:rPr>
      </w:pPr>
      <w:r w:rsidRPr="001D5E51">
        <w:rPr>
          <w:sz w:val="26"/>
          <w:szCs w:val="26"/>
          <w:rtl/>
        </w:rPr>
        <w:tab/>
        <w:t>(ב) אם סרב מציע למלא את התחייבויותיו בהתאם להצעה או בהתאם לתנאי המכרז;</w:t>
      </w:r>
    </w:p>
    <w:p w:rsidR="00BE3456" w:rsidRPr="001D5E51" w:rsidRDefault="00BE3456" w:rsidP="00AF1CC4">
      <w:pPr>
        <w:pStyle w:val="a6"/>
        <w:ind w:left="1368" w:hanging="720"/>
        <w:rPr>
          <w:sz w:val="26"/>
          <w:szCs w:val="26"/>
          <w:rtl/>
        </w:rPr>
      </w:pPr>
      <w:r w:rsidRPr="001D5E51">
        <w:rPr>
          <w:sz w:val="26"/>
          <w:szCs w:val="26"/>
          <w:rtl/>
        </w:rPr>
        <w:lastRenderedPageBreak/>
        <w:tab/>
        <w:t>(ג) אם נתקבלה הצעה, והמציע לא חתם על ההסכם בתוך 7 ימים מן המועד בו הודיע לו המינהל על זכייתו במכרז</w:t>
      </w:r>
      <w:r w:rsidR="00C9097F">
        <w:rPr>
          <w:rFonts w:hint="cs"/>
          <w:sz w:val="26"/>
          <w:szCs w:val="26"/>
          <w:rtl/>
        </w:rPr>
        <w:t xml:space="preserve"> (למעט אם ניתן אישור המינהל לאיחור בחתימה)</w:t>
      </w:r>
      <w:r w:rsidRPr="001D5E51">
        <w:rPr>
          <w:sz w:val="26"/>
          <w:szCs w:val="26"/>
          <w:rtl/>
        </w:rPr>
        <w:t>;</w:t>
      </w:r>
    </w:p>
    <w:p w:rsidR="0095557F" w:rsidRDefault="00BE3456" w:rsidP="00787C73">
      <w:pPr>
        <w:pStyle w:val="a6"/>
        <w:ind w:left="1368" w:hanging="720"/>
        <w:rPr>
          <w:sz w:val="26"/>
          <w:szCs w:val="26"/>
          <w:rtl/>
        </w:rPr>
      </w:pPr>
      <w:r w:rsidRPr="001D5E51">
        <w:rPr>
          <w:sz w:val="26"/>
          <w:szCs w:val="26"/>
          <w:rtl/>
        </w:rPr>
        <w:tab/>
        <w:t>(ד) 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פוליסת ביטוח</w:t>
      </w:r>
      <w:r w:rsidR="00787C73">
        <w:rPr>
          <w:rFonts w:hint="cs"/>
          <w:sz w:val="26"/>
          <w:szCs w:val="26"/>
          <w:rtl/>
        </w:rPr>
        <w:t xml:space="preserve"> או אישור עוסק מורשה</w:t>
      </w:r>
      <w:r w:rsidRPr="001D5E51">
        <w:rPr>
          <w:sz w:val="26"/>
          <w:szCs w:val="26"/>
          <w:rtl/>
        </w:rPr>
        <w:t>)</w:t>
      </w:r>
      <w:r w:rsidR="0095557F">
        <w:rPr>
          <w:rFonts w:hint="cs"/>
          <w:sz w:val="26"/>
          <w:szCs w:val="26"/>
          <w:rtl/>
        </w:rPr>
        <w:t>.</w:t>
      </w:r>
    </w:p>
    <w:p w:rsidR="008F3A60" w:rsidRDefault="0095557F" w:rsidP="0095557F">
      <w:pPr>
        <w:pStyle w:val="a6"/>
        <w:ind w:left="1368"/>
        <w:rPr>
          <w:sz w:val="26"/>
          <w:szCs w:val="26"/>
          <w:rtl/>
        </w:rPr>
      </w:pPr>
      <w:r w:rsidRPr="00F44DC7">
        <w:rPr>
          <w:rFonts w:hint="cs"/>
          <w:sz w:val="26"/>
          <w:szCs w:val="26"/>
          <w:rtl/>
        </w:rPr>
        <w:t>(ה) אם נתברר כי המציע הציג בהצעתו מידע מטעה או מידע מהותי בלתי מדויק, או אם נתברר כי המציע נהג במהלך המכרז בעורמה, בתכסיסנות או בחוסר ניקיון כפיים</w:t>
      </w:r>
      <w:r w:rsidR="00BE3456" w:rsidRPr="00F44DC7">
        <w:rPr>
          <w:sz w:val="26"/>
          <w:szCs w:val="26"/>
          <w:rtl/>
        </w:rPr>
        <w:t>.</w:t>
      </w:r>
    </w:p>
    <w:p w:rsidR="00AF1CC4" w:rsidRDefault="00AF1CC4" w:rsidP="00AF1CC4">
      <w:pPr>
        <w:pStyle w:val="a6"/>
        <w:ind w:left="1368" w:hanging="720"/>
        <w:rPr>
          <w:sz w:val="26"/>
          <w:szCs w:val="26"/>
          <w:rtl/>
        </w:rPr>
      </w:pPr>
    </w:p>
    <w:p w:rsidR="00AF1CC4" w:rsidRPr="00C9097F" w:rsidRDefault="00DD0D01" w:rsidP="00EF4DA2">
      <w:pPr>
        <w:numPr>
          <w:ilvl w:val="0"/>
          <w:numId w:val="13"/>
        </w:numPr>
        <w:spacing w:after="240" w:line="360" w:lineRule="auto"/>
        <w:jc w:val="both"/>
        <w:rPr>
          <w:b/>
          <w:bCs/>
          <w:sz w:val="26"/>
          <w:szCs w:val="26"/>
          <w:u w:val="single"/>
        </w:rPr>
      </w:pPr>
      <w:r w:rsidRPr="00AF1CC4">
        <w:rPr>
          <w:rFonts w:hint="cs"/>
          <w:sz w:val="26"/>
          <w:szCs w:val="26"/>
          <w:rtl/>
        </w:rPr>
        <w:t>המציע הזוכה יתחייב לא לעשות כל שימוש, מכל מן וסוג שהוא, במידע אליו נחשף במסגרת מתן שירותי הייעוץ על פי מכרז זה</w:t>
      </w:r>
      <w:r w:rsidR="00EE601D" w:rsidRPr="00AF1CC4">
        <w:rPr>
          <w:rFonts w:hint="cs"/>
          <w:sz w:val="26"/>
          <w:szCs w:val="26"/>
          <w:rtl/>
        </w:rPr>
        <w:t>,</w:t>
      </w:r>
      <w:r w:rsidR="002A3570" w:rsidRPr="00AF1CC4">
        <w:rPr>
          <w:rFonts w:hint="cs"/>
          <w:sz w:val="26"/>
          <w:szCs w:val="26"/>
          <w:rtl/>
        </w:rPr>
        <w:t xml:space="preserve"> ובתוך כך</w:t>
      </w:r>
      <w:r w:rsidR="00EE601D" w:rsidRPr="00AF1CC4">
        <w:rPr>
          <w:rFonts w:hint="cs"/>
          <w:sz w:val="26"/>
          <w:szCs w:val="26"/>
          <w:rtl/>
        </w:rPr>
        <w:t xml:space="preserve"> לא להעבירו לאחר ולא להשתמש </w:t>
      </w:r>
      <w:r w:rsidR="00EE601D" w:rsidRPr="00C9097F">
        <w:rPr>
          <w:rFonts w:hint="cs"/>
          <w:sz w:val="26"/>
          <w:szCs w:val="26"/>
          <w:rtl/>
        </w:rPr>
        <w:t>בו ליצירת רווח כלכלי בין לו עצמו ובין לגורם אחר</w:t>
      </w:r>
      <w:r w:rsidRPr="00C9097F">
        <w:rPr>
          <w:rFonts w:hint="cs"/>
          <w:sz w:val="26"/>
          <w:szCs w:val="26"/>
          <w:rtl/>
        </w:rPr>
        <w:t xml:space="preserve">. </w:t>
      </w:r>
    </w:p>
    <w:p w:rsidR="00AF1CC4" w:rsidRPr="00C9097F" w:rsidRDefault="002A3570" w:rsidP="00B2715C">
      <w:pPr>
        <w:numPr>
          <w:ilvl w:val="0"/>
          <w:numId w:val="13"/>
        </w:numPr>
        <w:spacing w:after="240" w:line="360" w:lineRule="auto"/>
        <w:jc w:val="both"/>
        <w:rPr>
          <w:sz w:val="26"/>
          <w:szCs w:val="26"/>
        </w:rPr>
      </w:pPr>
      <w:r w:rsidRPr="00C9097F">
        <w:rPr>
          <w:rFonts w:hint="cs"/>
          <w:sz w:val="26"/>
          <w:szCs w:val="26"/>
          <w:rtl/>
        </w:rPr>
        <w:t xml:space="preserve">המציע הזוכה יתחייב כי עד לתום תקופה של </w:t>
      </w:r>
      <w:r w:rsidR="00B2715C" w:rsidRPr="00C9097F">
        <w:rPr>
          <w:rFonts w:hint="cs"/>
          <w:sz w:val="26"/>
          <w:szCs w:val="26"/>
          <w:rtl/>
        </w:rPr>
        <w:t xml:space="preserve">שישה </w:t>
      </w:r>
      <w:r w:rsidRPr="00C9097F">
        <w:rPr>
          <w:rFonts w:hint="cs"/>
          <w:sz w:val="26"/>
          <w:szCs w:val="26"/>
          <w:rtl/>
        </w:rPr>
        <w:t xml:space="preserve">חודשים מיום סיום מתן השירותים למינהל על ידי היועץ, לא יעניק היועץ ייעוץ לגורמים פרטיים באזור יהודה ושומרון, לרבות חברות בתחום יזמות </w:t>
      </w:r>
      <w:r w:rsidR="00AF1CC4" w:rsidRPr="00C9097F">
        <w:rPr>
          <w:rFonts w:hint="cs"/>
          <w:sz w:val="26"/>
          <w:szCs w:val="26"/>
          <w:rtl/>
        </w:rPr>
        <w:t>ה</w:t>
      </w:r>
      <w:r w:rsidRPr="00C9097F">
        <w:rPr>
          <w:rFonts w:hint="cs"/>
          <w:sz w:val="26"/>
          <w:szCs w:val="26"/>
          <w:rtl/>
        </w:rPr>
        <w:t xml:space="preserve">חשמל הפועלות באזור, בנושאים בהם העניק ייעוץ למינהל, </w:t>
      </w:r>
      <w:r w:rsidR="00A95EBA" w:rsidRPr="00C9097F">
        <w:rPr>
          <w:rFonts w:hint="cs"/>
          <w:sz w:val="26"/>
          <w:szCs w:val="26"/>
          <w:rtl/>
        </w:rPr>
        <w:t>והכל בהתאם לתנאים הקבועים בהסכם ובנספחים להסכם המצורפים למכרז זה</w:t>
      </w:r>
      <w:r w:rsidRPr="00C9097F">
        <w:rPr>
          <w:rFonts w:hint="cs"/>
          <w:sz w:val="26"/>
          <w:szCs w:val="26"/>
          <w:rtl/>
        </w:rPr>
        <w:t>.</w:t>
      </w:r>
    </w:p>
    <w:p w:rsidR="002A3570" w:rsidRPr="00C9097F" w:rsidRDefault="002A3570" w:rsidP="00EF4DA2">
      <w:pPr>
        <w:numPr>
          <w:ilvl w:val="0"/>
          <w:numId w:val="13"/>
        </w:numPr>
        <w:spacing w:after="240" w:line="360" w:lineRule="auto"/>
        <w:jc w:val="both"/>
        <w:rPr>
          <w:sz w:val="26"/>
          <w:szCs w:val="26"/>
        </w:rPr>
      </w:pPr>
      <w:r w:rsidRPr="00C9097F">
        <w:rPr>
          <w:rFonts w:hint="cs"/>
          <w:sz w:val="26"/>
          <w:szCs w:val="26"/>
          <w:rtl/>
        </w:rPr>
        <w:t>עם סיום מתן השירותים על ידו, מכל סיבה שהיא, יספק היועץ חפיפה מסודרת לכל גורם, בהתאם לתנאים הקבועים בהסכם ובנספחים להסכם המצורפים למכרז זה; למען הסר ספק, לא תשולם כל תמורה נוספת או נפרדת בגין ביצוע החפיפה.</w:t>
      </w:r>
    </w:p>
    <w:p w:rsidR="00BE3456" w:rsidRPr="006029F9" w:rsidRDefault="00BE3456" w:rsidP="00EF4DA2">
      <w:pPr>
        <w:numPr>
          <w:ilvl w:val="0"/>
          <w:numId w:val="10"/>
        </w:numPr>
        <w:spacing w:line="360" w:lineRule="auto"/>
        <w:jc w:val="both"/>
        <w:rPr>
          <w:b/>
          <w:bCs/>
          <w:sz w:val="18"/>
          <w:u w:val="single"/>
          <w:rtl/>
        </w:rPr>
      </w:pPr>
      <w:r w:rsidRPr="006029F9">
        <w:rPr>
          <w:b/>
          <w:bCs/>
          <w:sz w:val="18"/>
          <w:u w:val="single"/>
          <w:rtl/>
        </w:rPr>
        <w:t>שיקולים לבחירת הזוכה:</w:t>
      </w:r>
    </w:p>
    <w:p w:rsidR="00BE3456" w:rsidRDefault="00BE3456" w:rsidP="00EF4DA2">
      <w:pPr>
        <w:pStyle w:val="Normal4"/>
        <w:numPr>
          <w:ilvl w:val="0"/>
          <w:numId w:val="14"/>
        </w:numPr>
        <w:spacing w:before="0" w:after="0" w:line="360" w:lineRule="auto"/>
        <w:rPr>
          <w:sz w:val="16"/>
        </w:rPr>
      </w:pPr>
      <w:r w:rsidRPr="00E5542F">
        <w:rPr>
          <w:sz w:val="16"/>
          <w:rtl/>
        </w:rPr>
        <w:t>במסגרת שיקוליו בהליכי המכרז רשאי המינהל האזרחי להביא בחשבון את השיקולים שיפורטו להלן, ולדרוש מהמציע ראיות לשביעות רצונו להוכחתם, וזאת גם לאחר פתיחת ההצעות:</w:t>
      </w:r>
    </w:p>
    <w:tbl>
      <w:tblPr>
        <w:tblpPr w:leftFromText="180" w:rightFromText="180" w:vertAnchor="text" w:horzAnchor="margin" w:tblpY="137"/>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407"/>
        <w:gridCol w:w="1173"/>
        <w:gridCol w:w="811"/>
        <w:gridCol w:w="3828"/>
      </w:tblGrid>
      <w:tr w:rsidR="003D21FD" w:rsidRPr="003D21FD" w:rsidTr="00A95EBA">
        <w:tc>
          <w:tcPr>
            <w:tcW w:w="2407" w:type="dxa"/>
          </w:tcPr>
          <w:p w:rsidR="003D21FD" w:rsidRPr="003D21FD" w:rsidRDefault="003D21FD" w:rsidP="003D21FD">
            <w:pPr>
              <w:pStyle w:val="Normal4"/>
              <w:spacing w:before="0" w:after="0" w:line="360" w:lineRule="auto"/>
              <w:ind w:left="0"/>
              <w:rPr>
                <w:b/>
                <w:bCs/>
                <w:sz w:val="16"/>
                <w:rtl/>
              </w:rPr>
            </w:pPr>
            <w:r w:rsidRPr="003D21FD">
              <w:rPr>
                <w:rFonts w:hint="cs"/>
                <w:b/>
                <w:bCs/>
                <w:sz w:val="16"/>
                <w:rtl/>
              </w:rPr>
              <w:t>הרכיב באמות המידה:</w:t>
            </w:r>
          </w:p>
        </w:tc>
        <w:tc>
          <w:tcPr>
            <w:tcW w:w="1984" w:type="dxa"/>
            <w:gridSpan w:val="2"/>
          </w:tcPr>
          <w:p w:rsidR="003D21FD" w:rsidRPr="003D21FD" w:rsidRDefault="003D21FD" w:rsidP="003D21FD">
            <w:pPr>
              <w:pStyle w:val="Normal4"/>
              <w:spacing w:before="0" w:after="0" w:line="360" w:lineRule="auto"/>
              <w:ind w:left="0"/>
              <w:rPr>
                <w:b/>
                <w:bCs/>
                <w:sz w:val="16"/>
                <w:rtl/>
              </w:rPr>
            </w:pPr>
            <w:r w:rsidRPr="003D21FD">
              <w:rPr>
                <w:rFonts w:hint="cs"/>
                <w:b/>
                <w:bCs/>
                <w:sz w:val="16"/>
                <w:rtl/>
              </w:rPr>
              <w:t>משקל הרכיב:</w:t>
            </w:r>
          </w:p>
        </w:tc>
        <w:tc>
          <w:tcPr>
            <w:tcW w:w="3828" w:type="dxa"/>
          </w:tcPr>
          <w:p w:rsidR="003D21FD" w:rsidRPr="003D21FD" w:rsidRDefault="003D21FD" w:rsidP="003D21FD">
            <w:pPr>
              <w:pStyle w:val="Normal4"/>
              <w:spacing w:before="0" w:after="0" w:line="360" w:lineRule="auto"/>
              <w:ind w:left="0"/>
              <w:rPr>
                <w:b/>
                <w:bCs/>
                <w:sz w:val="16"/>
                <w:rtl/>
              </w:rPr>
            </w:pPr>
            <w:r w:rsidRPr="003D21FD">
              <w:rPr>
                <w:rFonts w:hint="cs"/>
                <w:b/>
                <w:bCs/>
                <w:sz w:val="16"/>
                <w:rtl/>
              </w:rPr>
              <w:t>הערות:</w:t>
            </w:r>
          </w:p>
        </w:tc>
      </w:tr>
      <w:tr w:rsidR="00A95EBA" w:rsidRPr="003D21FD" w:rsidTr="00102E63">
        <w:trPr>
          <w:trHeight w:val="2007"/>
        </w:trPr>
        <w:tc>
          <w:tcPr>
            <w:tcW w:w="2407" w:type="dxa"/>
            <w:vAlign w:val="center"/>
          </w:tcPr>
          <w:p w:rsidR="003D21FD" w:rsidRPr="003D21FD" w:rsidRDefault="003D21FD" w:rsidP="00A95EBA">
            <w:pPr>
              <w:pStyle w:val="Normal4"/>
              <w:spacing w:before="0" w:after="0" w:line="360" w:lineRule="auto"/>
              <w:ind w:left="0"/>
              <w:jc w:val="center"/>
              <w:rPr>
                <w:sz w:val="16"/>
                <w:rtl/>
              </w:rPr>
            </w:pPr>
            <w:r w:rsidRPr="003D21FD">
              <w:rPr>
                <w:b/>
                <w:bCs/>
                <w:sz w:val="16"/>
                <w:rtl/>
              </w:rPr>
              <w:t>המחיר</w:t>
            </w:r>
            <w:r w:rsidRPr="00E5542F">
              <w:rPr>
                <w:sz w:val="16"/>
                <w:rtl/>
              </w:rPr>
              <w:t xml:space="preserve"> המוצע בעד מתן השירותים נ</w:t>
            </w:r>
            <w:r w:rsidRPr="00E5542F">
              <w:rPr>
                <w:rFonts w:hint="cs"/>
                <w:sz w:val="16"/>
                <w:rtl/>
              </w:rPr>
              <w:t>ו</w:t>
            </w:r>
            <w:r w:rsidRPr="00E5542F">
              <w:rPr>
                <w:sz w:val="16"/>
                <w:rtl/>
              </w:rPr>
              <w:t>שא המכרז</w:t>
            </w:r>
          </w:p>
        </w:tc>
        <w:tc>
          <w:tcPr>
            <w:tcW w:w="1984" w:type="dxa"/>
            <w:gridSpan w:val="2"/>
            <w:vAlign w:val="center"/>
          </w:tcPr>
          <w:p w:rsidR="003D21FD" w:rsidRPr="003D21FD" w:rsidRDefault="003D21FD" w:rsidP="00A95EBA">
            <w:pPr>
              <w:pStyle w:val="Normal4"/>
              <w:spacing w:before="0" w:after="0" w:line="360" w:lineRule="auto"/>
              <w:ind w:left="0"/>
              <w:jc w:val="center"/>
              <w:rPr>
                <w:sz w:val="16"/>
                <w:rtl/>
              </w:rPr>
            </w:pPr>
            <w:r>
              <w:rPr>
                <w:rFonts w:hint="cs"/>
                <w:sz w:val="16"/>
                <w:rtl/>
              </w:rPr>
              <w:t>60%</w:t>
            </w:r>
          </w:p>
        </w:tc>
        <w:tc>
          <w:tcPr>
            <w:tcW w:w="3828" w:type="dxa"/>
          </w:tcPr>
          <w:p w:rsidR="00431A96" w:rsidRPr="002D0876" w:rsidRDefault="00431A96" w:rsidP="00431A96">
            <w:pPr>
              <w:pStyle w:val="Normal4"/>
              <w:spacing w:before="40" w:after="40"/>
              <w:ind w:left="0"/>
              <w:rPr>
                <w:sz w:val="16"/>
                <w:szCs w:val="24"/>
                <w:rtl/>
              </w:rPr>
            </w:pPr>
            <w:r w:rsidRPr="002D0876">
              <w:rPr>
                <w:rFonts w:hint="cs"/>
                <w:sz w:val="16"/>
                <w:szCs w:val="24"/>
                <w:rtl/>
              </w:rPr>
              <w:t xml:space="preserve">הצעת המחיר תקבל ניקוד יחסי ע"פ הנוסחה הבאה: </w:t>
            </w:r>
          </w:p>
          <w:p w:rsidR="00431A96" w:rsidRPr="002D0876" w:rsidRDefault="00474A2C" w:rsidP="00787C73">
            <w:pPr>
              <w:pStyle w:val="a"/>
              <w:numPr>
                <w:ilvl w:val="0"/>
                <w:numId w:val="0"/>
              </w:numPr>
              <w:spacing w:before="0" w:line="240" w:lineRule="auto"/>
              <w:ind w:right="0"/>
              <w:jc w:val="center"/>
              <w:rPr>
                <w:rFonts w:cs="David"/>
                <w:b w:val="0"/>
                <w:bCs w:val="0"/>
                <w:i/>
                <w:iCs/>
                <w:color w:val="auto"/>
                <w:sz w:val="24"/>
                <w:szCs w:val="24"/>
                <w:rtl/>
              </w:rPr>
            </w:pPr>
            <w:r>
              <w:rPr>
                <w:rFonts w:cs="David" w:hint="cs"/>
                <w:b w:val="0"/>
                <w:bCs w:val="0"/>
                <w:i/>
                <w:iCs/>
                <w:color w:val="auto"/>
                <w:sz w:val="24"/>
                <w:szCs w:val="24"/>
                <w:u w:val="single"/>
                <w:rtl/>
              </w:rPr>
              <w:t>אחוז ההנחה הגבוה ביותר</w:t>
            </w:r>
            <w:r w:rsidR="00431A96">
              <w:rPr>
                <w:rFonts w:cs="David" w:hint="cs"/>
                <w:b w:val="0"/>
                <w:bCs w:val="0"/>
                <w:i/>
                <w:iCs/>
                <w:color w:val="auto"/>
                <w:sz w:val="24"/>
                <w:szCs w:val="24"/>
                <w:u w:val="single"/>
              </w:rPr>
              <w:t>X</w:t>
            </w:r>
            <w:r w:rsidR="00431A96" w:rsidRPr="002D0876">
              <w:rPr>
                <w:rFonts w:cs="David" w:hint="cs"/>
                <w:b w:val="0"/>
                <w:bCs w:val="0"/>
                <w:i/>
                <w:iCs/>
                <w:color w:val="auto"/>
                <w:sz w:val="24"/>
                <w:szCs w:val="24"/>
                <w:u w:val="single"/>
                <w:rtl/>
              </w:rPr>
              <w:t xml:space="preserve"> </w:t>
            </w:r>
            <w:r w:rsidR="00431A96">
              <w:rPr>
                <w:rFonts w:cs="David" w:hint="cs"/>
                <w:b w:val="0"/>
                <w:bCs w:val="0"/>
                <w:i/>
                <w:iCs/>
                <w:color w:val="auto"/>
                <w:sz w:val="24"/>
                <w:szCs w:val="24"/>
                <w:u w:val="single"/>
                <w:rtl/>
              </w:rPr>
              <w:t xml:space="preserve">60 </w:t>
            </w:r>
          </w:p>
          <w:p w:rsidR="003D21FD" w:rsidRDefault="00474A2C" w:rsidP="00431A96">
            <w:pPr>
              <w:pStyle w:val="a"/>
              <w:numPr>
                <w:ilvl w:val="0"/>
                <w:numId w:val="0"/>
              </w:numPr>
              <w:spacing w:before="0" w:line="240" w:lineRule="auto"/>
              <w:ind w:right="0"/>
              <w:jc w:val="center"/>
              <w:rPr>
                <w:rFonts w:cs="David"/>
                <w:i/>
                <w:iCs/>
                <w:color w:val="auto"/>
                <w:sz w:val="24"/>
                <w:szCs w:val="24"/>
                <w:u w:val="single"/>
                <w:rtl/>
              </w:rPr>
            </w:pPr>
            <w:r>
              <w:rPr>
                <w:rFonts w:cs="David" w:hint="cs"/>
                <w:b w:val="0"/>
                <w:bCs w:val="0"/>
                <w:i/>
                <w:iCs/>
                <w:color w:val="auto"/>
                <w:sz w:val="24"/>
                <w:szCs w:val="24"/>
                <w:rtl/>
              </w:rPr>
              <w:t>אחוז ההנחה בהצעה הנבחנת</w:t>
            </w:r>
          </w:p>
          <w:p w:rsidR="00431A96" w:rsidRDefault="00431A96" w:rsidP="00431A96">
            <w:pPr>
              <w:pStyle w:val="a"/>
              <w:numPr>
                <w:ilvl w:val="0"/>
                <w:numId w:val="0"/>
              </w:numPr>
              <w:tabs>
                <w:tab w:val="left" w:pos="3578"/>
              </w:tabs>
              <w:spacing w:before="0" w:line="240" w:lineRule="auto"/>
              <w:ind w:right="0"/>
              <w:rPr>
                <w:rFonts w:ascii="Times New Roman" w:hAnsi="Times New Roman" w:cs="David"/>
                <w:b w:val="0"/>
                <w:bCs w:val="0"/>
                <w:color w:val="auto"/>
                <w:sz w:val="16"/>
                <w:szCs w:val="26"/>
                <w:rtl/>
              </w:rPr>
            </w:pPr>
          </w:p>
          <w:p w:rsidR="00431A96" w:rsidRPr="00431A96" w:rsidRDefault="00431A96" w:rsidP="00492971">
            <w:pPr>
              <w:pStyle w:val="a"/>
              <w:numPr>
                <w:ilvl w:val="0"/>
                <w:numId w:val="0"/>
              </w:numPr>
              <w:tabs>
                <w:tab w:val="left" w:pos="3578"/>
              </w:tabs>
              <w:spacing w:before="0" w:line="240" w:lineRule="auto"/>
              <w:ind w:right="0"/>
              <w:rPr>
                <w:rFonts w:cs="David"/>
                <w:i/>
                <w:iCs/>
                <w:color w:val="auto"/>
                <w:sz w:val="24"/>
                <w:szCs w:val="24"/>
                <w:u w:val="single"/>
                <w:rtl/>
              </w:rPr>
            </w:pPr>
            <w:r w:rsidRPr="00431A96">
              <w:rPr>
                <w:rFonts w:ascii="Times New Roman" w:hAnsi="Times New Roman" w:cs="David" w:hint="cs"/>
                <w:b w:val="0"/>
                <w:bCs w:val="0"/>
                <w:color w:val="auto"/>
                <w:sz w:val="16"/>
                <w:szCs w:val="26"/>
                <w:rtl/>
              </w:rPr>
              <w:t>המחיר לשקלול הוא המחיר המוצע במפרט התעריפי (נספח ב').</w:t>
            </w:r>
          </w:p>
        </w:tc>
      </w:tr>
      <w:tr w:rsidR="00431A96" w:rsidRPr="003D21FD" w:rsidTr="00EF4DA2">
        <w:trPr>
          <w:trHeight w:val="119"/>
        </w:trPr>
        <w:tc>
          <w:tcPr>
            <w:tcW w:w="2407" w:type="dxa"/>
            <w:vMerge w:val="restart"/>
            <w:vAlign w:val="center"/>
          </w:tcPr>
          <w:p w:rsidR="00431A96" w:rsidRDefault="00431A96" w:rsidP="00A95EBA">
            <w:pPr>
              <w:pStyle w:val="Normal4"/>
              <w:spacing w:before="0" w:after="0" w:line="360" w:lineRule="auto"/>
              <w:ind w:left="0"/>
              <w:jc w:val="center"/>
              <w:rPr>
                <w:sz w:val="16"/>
                <w:rtl/>
              </w:rPr>
            </w:pPr>
            <w:r w:rsidRPr="003D21FD">
              <w:rPr>
                <w:rFonts w:hint="cs"/>
                <w:b/>
                <w:bCs/>
                <w:sz w:val="16"/>
                <w:rtl/>
              </w:rPr>
              <w:t>איכות המציע</w:t>
            </w:r>
            <w:r>
              <w:rPr>
                <w:rFonts w:hint="cs"/>
                <w:sz w:val="16"/>
                <w:rtl/>
              </w:rPr>
              <w:t xml:space="preserve"> </w:t>
            </w:r>
          </w:p>
          <w:p w:rsidR="00431A96" w:rsidRPr="003D21FD" w:rsidRDefault="00431A96" w:rsidP="00A95EBA">
            <w:pPr>
              <w:pStyle w:val="Normal4"/>
              <w:spacing w:before="0" w:after="0" w:line="360" w:lineRule="auto"/>
              <w:ind w:left="0"/>
              <w:jc w:val="center"/>
              <w:rPr>
                <w:b/>
                <w:bCs/>
                <w:sz w:val="16"/>
                <w:rtl/>
              </w:rPr>
            </w:pPr>
            <w:r>
              <w:rPr>
                <w:rFonts w:hint="cs"/>
                <w:sz w:val="16"/>
                <w:rtl/>
              </w:rPr>
              <w:t xml:space="preserve">(בסה"כ </w:t>
            </w:r>
            <w:r>
              <w:rPr>
                <w:sz w:val="16"/>
                <w:rtl/>
              </w:rPr>
              <w:t>–</w:t>
            </w:r>
            <w:r>
              <w:rPr>
                <w:rFonts w:hint="cs"/>
                <w:sz w:val="16"/>
                <w:rtl/>
              </w:rPr>
              <w:t xml:space="preserve"> 40%).</w:t>
            </w:r>
          </w:p>
        </w:tc>
        <w:tc>
          <w:tcPr>
            <w:tcW w:w="1173" w:type="dxa"/>
            <w:vAlign w:val="center"/>
          </w:tcPr>
          <w:p w:rsidR="00431A96" w:rsidRPr="003D21FD" w:rsidRDefault="00431A96" w:rsidP="00A95EBA">
            <w:pPr>
              <w:pStyle w:val="Normal4"/>
              <w:spacing w:before="0" w:after="0" w:line="360" w:lineRule="auto"/>
              <w:ind w:left="0"/>
              <w:jc w:val="center"/>
              <w:rPr>
                <w:sz w:val="16"/>
                <w:rtl/>
              </w:rPr>
            </w:pPr>
            <w:r>
              <w:rPr>
                <w:rFonts w:hint="cs"/>
                <w:sz w:val="16"/>
                <w:rtl/>
              </w:rPr>
              <w:t>המלצות</w:t>
            </w:r>
          </w:p>
        </w:tc>
        <w:tc>
          <w:tcPr>
            <w:tcW w:w="811" w:type="dxa"/>
            <w:vAlign w:val="center"/>
          </w:tcPr>
          <w:p w:rsidR="00431A96" w:rsidRPr="003D21FD" w:rsidRDefault="00431A96" w:rsidP="00A95EBA">
            <w:pPr>
              <w:pStyle w:val="Normal4"/>
              <w:spacing w:before="0" w:after="0" w:line="360" w:lineRule="auto"/>
              <w:ind w:left="0"/>
              <w:jc w:val="center"/>
              <w:rPr>
                <w:sz w:val="16"/>
                <w:rtl/>
              </w:rPr>
            </w:pPr>
            <w:r>
              <w:rPr>
                <w:rFonts w:hint="cs"/>
                <w:sz w:val="16"/>
                <w:rtl/>
              </w:rPr>
              <w:t>10%</w:t>
            </w:r>
          </w:p>
        </w:tc>
        <w:tc>
          <w:tcPr>
            <w:tcW w:w="3828" w:type="dxa"/>
          </w:tcPr>
          <w:p w:rsidR="005C38C5" w:rsidRPr="003D21FD" w:rsidRDefault="00431A96" w:rsidP="005C38C5">
            <w:pPr>
              <w:pStyle w:val="Normal4"/>
              <w:spacing w:before="0" w:after="0" w:line="360" w:lineRule="auto"/>
              <w:ind w:left="0"/>
              <w:rPr>
                <w:sz w:val="16"/>
                <w:rtl/>
              </w:rPr>
            </w:pPr>
            <w:r>
              <w:rPr>
                <w:rFonts w:hint="cs"/>
                <w:sz w:val="16"/>
                <w:rtl/>
              </w:rPr>
              <w:t>בכדי לזכות במלוא הניקוד ברכיב זה, על המציע לצרף להצעתו עד ל-</w:t>
            </w:r>
            <w:r w:rsidRPr="00A95EBA">
              <w:rPr>
                <w:rFonts w:hint="cs"/>
                <w:b/>
                <w:bCs/>
                <w:sz w:val="16"/>
                <w:rtl/>
              </w:rPr>
              <w:t>5</w:t>
            </w:r>
            <w:r>
              <w:rPr>
                <w:rFonts w:hint="cs"/>
                <w:sz w:val="16"/>
                <w:rtl/>
              </w:rPr>
              <w:t xml:space="preserve"> המלצות מגופים ציבוריים (משרדי ממשלה או שלטון מקומי) או מגופים </w:t>
            </w:r>
            <w:r>
              <w:rPr>
                <w:rFonts w:hint="cs"/>
                <w:sz w:val="16"/>
                <w:rtl/>
              </w:rPr>
              <w:lastRenderedPageBreak/>
              <w:t xml:space="preserve">פרטיים עימם עבד בעבר (לא יוענק ניקוד על צירוף המלצות נוספות). </w:t>
            </w:r>
            <w:r w:rsidR="00D4302F">
              <w:rPr>
                <w:rFonts w:hint="cs"/>
                <w:sz w:val="16"/>
                <w:rtl/>
              </w:rPr>
              <w:t>ניקוד ההמלצות יהא כפוף לשיקול דעתו של המינהל והתרשמותו מההמלצות. כל המלצה תקבל עד ל-2 נק'.</w:t>
            </w:r>
          </w:p>
        </w:tc>
      </w:tr>
      <w:tr w:rsidR="00431A96" w:rsidRPr="003D21FD" w:rsidTr="00EF4DA2">
        <w:trPr>
          <w:trHeight w:val="117"/>
        </w:trPr>
        <w:tc>
          <w:tcPr>
            <w:tcW w:w="2407" w:type="dxa"/>
            <w:vMerge/>
            <w:vAlign w:val="center"/>
          </w:tcPr>
          <w:p w:rsidR="00431A96" w:rsidRPr="003D21FD" w:rsidRDefault="00431A96" w:rsidP="00A95EBA">
            <w:pPr>
              <w:pStyle w:val="Normal4"/>
              <w:spacing w:before="0" w:after="0" w:line="360" w:lineRule="auto"/>
              <w:ind w:left="0"/>
              <w:jc w:val="center"/>
              <w:rPr>
                <w:b/>
                <w:bCs/>
                <w:sz w:val="16"/>
                <w:rtl/>
              </w:rPr>
            </w:pPr>
          </w:p>
        </w:tc>
        <w:tc>
          <w:tcPr>
            <w:tcW w:w="1173" w:type="dxa"/>
            <w:vAlign w:val="center"/>
          </w:tcPr>
          <w:p w:rsidR="00431A96" w:rsidRDefault="00431A96" w:rsidP="00A95EBA">
            <w:pPr>
              <w:pStyle w:val="Normal4"/>
              <w:spacing w:before="0" w:after="0" w:line="360" w:lineRule="auto"/>
              <w:ind w:left="0"/>
              <w:jc w:val="center"/>
              <w:rPr>
                <w:sz w:val="16"/>
                <w:rtl/>
              </w:rPr>
            </w:pPr>
            <w:r>
              <w:rPr>
                <w:rFonts w:hint="cs"/>
                <w:sz w:val="16"/>
                <w:rtl/>
              </w:rPr>
              <w:t>ניסיון המציע</w:t>
            </w:r>
            <w:r w:rsidR="00102E63">
              <w:rPr>
                <w:rFonts w:hint="cs"/>
                <w:sz w:val="16"/>
                <w:rtl/>
              </w:rPr>
              <w:t xml:space="preserve"> בכלכלת אנרגיה</w:t>
            </w:r>
          </w:p>
        </w:tc>
        <w:tc>
          <w:tcPr>
            <w:tcW w:w="811" w:type="dxa"/>
            <w:vAlign w:val="center"/>
          </w:tcPr>
          <w:p w:rsidR="00431A96" w:rsidRDefault="00431A96" w:rsidP="00A95EBA">
            <w:pPr>
              <w:pStyle w:val="Normal4"/>
              <w:spacing w:before="0" w:after="0" w:line="360" w:lineRule="auto"/>
              <w:ind w:left="0"/>
              <w:jc w:val="center"/>
              <w:rPr>
                <w:sz w:val="16"/>
                <w:rtl/>
              </w:rPr>
            </w:pPr>
            <w:r>
              <w:rPr>
                <w:rFonts w:hint="cs"/>
                <w:sz w:val="16"/>
                <w:rtl/>
              </w:rPr>
              <w:t>15%</w:t>
            </w:r>
          </w:p>
        </w:tc>
        <w:tc>
          <w:tcPr>
            <w:tcW w:w="3828" w:type="dxa"/>
          </w:tcPr>
          <w:p w:rsidR="00431A96" w:rsidRPr="003D21FD" w:rsidRDefault="00102E63" w:rsidP="00431A96">
            <w:pPr>
              <w:pStyle w:val="Normal4"/>
              <w:spacing w:before="0" w:after="0" w:line="360" w:lineRule="auto"/>
              <w:ind w:left="0"/>
              <w:rPr>
                <w:sz w:val="16"/>
                <w:rtl/>
              </w:rPr>
            </w:pPr>
            <w:r>
              <w:rPr>
                <w:rFonts w:hint="cs"/>
                <w:sz w:val="16"/>
                <w:rtl/>
              </w:rPr>
              <w:t>ניסיון המציע בעבודות חשבונאות הקשורות לכלכלת אנרגיה יהווה יתרון שינוקד ברכיב איכות זה, בכפוף לשיקול דעתו הבלעדי של המנהל האזרחי.</w:t>
            </w:r>
          </w:p>
        </w:tc>
      </w:tr>
      <w:tr w:rsidR="00431A96" w:rsidRPr="003D21FD" w:rsidTr="00EF4DA2">
        <w:trPr>
          <w:trHeight w:val="117"/>
        </w:trPr>
        <w:tc>
          <w:tcPr>
            <w:tcW w:w="2407" w:type="dxa"/>
            <w:vMerge/>
            <w:vAlign w:val="center"/>
          </w:tcPr>
          <w:p w:rsidR="00431A96" w:rsidRPr="003D21FD" w:rsidRDefault="00431A96" w:rsidP="00A95EBA">
            <w:pPr>
              <w:pStyle w:val="Normal4"/>
              <w:spacing w:before="0" w:after="0" w:line="360" w:lineRule="auto"/>
              <w:ind w:left="0"/>
              <w:jc w:val="center"/>
              <w:rPr>
                <w:b/>
                <w:bCs/>
                <w:sz w:val="16"/>
                <w:rtl/>
              </w:rPr>
            </w:pPr>
          </w:p>
        </w:tc>
        <w:tc>
          <w:tcPr>
            <w:tcW w:w="1173" w:type="dxa"/>
            <w:vAlign w:val="center"/>
          </w:tcPr>
          <w:p w:rsidR="00431A96" w:rsidRDefault="00431A96" w:rsidP="00A95EBA">
            <w:pPr>
              <w:pStyle w:val="Normal4"/>
              <w:spacing w:before="0" w:after="0" w:line="360" w:lineRule="auto"/>
              <w:ind w:left="0"/>
              <w:jc w:val="center"/>
              <w:rPr>
                <w:sz w:val="16"/>
                <w:rtl/>
              </w:rPr>
            </w:pPr>
            <w:r>
              <w:rPr>
                <w:rFonts w:hint="cs"/>
                <w:sz w:val="16"/>
                <w:rtl/>
              </w:rPr>
              <w:t>התרשמות כללית</w:t>
            </w:r>
          </w:p>
        </w:tc>
        <w:tc>
          <w:tcPr>
            <w:tcW w:w="811" w:type="dxa"/>
            <w:vAlign w:val="center"/>
          </w:tcPr>
          <w:p w:rsidR="00431A96" w:rsidRDefault="00431A96" w:rsidP="00A95EBA">
            <w:pPr>
              <w:pStyle w:val="Normal4"/>
              <w:spacing w:before="0" w:after="0" w:line="360" w:lineRule="auto"/>
              <w:ind w:left="0"/>
              <w:jc w:val="center"/>
              <w:rPr>
                <w:sz w:val="16"/>
                <w:rtl/>
              </w:rPr>
            </w:pPr>
            <w:r>
              <w:rPr>
                <w:rFonts w:hint="cs"/>
                <w:sz w:val="16"/>
                <w:rtl/>
              </w:rPr>
              <w:t>15%</w:t>
            </w:r>
          </w:p>
        </w:tc>
        <w:tc>
          <w:tcPr>
            <w:tcW w:w="3828" w:type="dxa"/>
          </w:tcPr>
          <w:p w:rsidR="00431A96" w:rsidRPr="003D21FD" w:rsidRDefault="00431A96" w:rsidP="003D21FD">
            <w:pPr>
              <w:pStyle w:val="Normal4"/>
              <w:spacing w:before="0" w:after="0" w:line="360" w:lineRule="auto"/>
              <w:ind w:left="0"/>
              <w:rPr>
                <w:sz w:val="16"/>
                <w:rtl/>
              </w:rPr>
            </w:pPr>
            <w:r>
              <w:rPr>
                <w:rFonts w:hint="cs"/>
                <w:sz w:val="16"/>
                <w:rtl/>
              </w:rPr>
              <w:t>התרשמות מהתאמתו של המציע וכשירותו בהתאם לראיון אישי שייערך עם המציע לאחר הגשת ההצעה.</w:t>
            </w:r>
            <w:r w:rsidR="00102E63">
              <w:rPr>
                <w:rFonts w:hint="cs"/>
                <w:sz w:val="16"/>
                <w:rtl/>
              </w:rPr>
              <w:t xml:space="preserve">  ברכיב זה יביא המינהל בחשבון גם את </w:t>
            </w:r>
            <w:r w:rsidR="00102E63" w:rsidRPr="00E5542F">
              <w:rPr>
                <w:sz w:val="16"/>
                <w:rtl/>
              </w:rPr>
              <w:t xml:space="preserve"> השכל</w:t>
            </w:r>
            <w:r w:rsidR="00102E63">
              <w:rPr>
                <w:rFonts w:hint="cs"/>
                <w:sz w:val="16"/>
                <w:rtl/>
              </w:rPr>
              <w:t>תו</w:t>
            </w:r>
            <w:r w:rsidR="00102E63" w:rsidRPr="00E5542F">
              <w:rPr>
                <w:sz w:val="16"/>
                <w:rtl/>
              </w:rPr>
              <w:t>, מומחיות</w:t>
            </w:r>
            <w:r w:rsidR="00102E63">
              <w:rPr>
                <w:rFonts w:hint="cs"/>
                <w:sz w:val="16"/>
                <w:rtl/>
              </w:rPr>
              <w:t>ו</w:t>
            </w:r>
            <w:r w:rsidR="00102E63" w:rsidRPr="00E5542F">
              <w:rPr>
                <w:sz w:val="16"/>
                <w:rtl/>
              </w:rPr>
              <w:t xml:space="preserve"> </w:t>
            </w:r>
            <w:r w:rsidR="00102E63">
              <w:rPr>
                <w:rFonts w:hint="cs"/>
                <w:sz w:val="16"/>
                <w:rtl/>
              </w:rPr>
              <w:t>ו</w:t>
            </w:r>
            <w:r w:rsidR="00102E63" w:rsidRPr="00E5542F">
              <w:rPr>
                <w:rFonts w:hint="cs"/>
                <w:sz w:val="16"/>
                <w:rtl/>
              </w:rPr>
              <w:t>ניסיו</w:t>
            </w:r>
            <w:r w:rsidR="00102E63">
              <w:rPr>
                <w:rFonts w:hint="cs"/>
                <w:sz w:val="16"/>
                <w:rtl/>
              </w:rPr>
              <w:t>נו של המציע</w:t>
            </w:r>
            <w:r w:rsidR="00102E63" w:rsidRPr="00E5542F">
              <w:rPr>
                <w:rFonts w:hint="cs"/>
                <w:sz w:val="16"/>
                <w:rtl/>
              </w:rPr>
              <w:t xml:space="preserve">, </w:t>
            </w:r>
            <w:r w:rsidR="00102E63">
              <w:rPr>
                <w:rFonts w:hint="cs"/>
                <w:sz w:val="16"/>
                <w:rtl/>
              </w:rPr>
              <w:t xml:space="preserve">כמו גם </w:t>
            </w:r>
            <w:r w:rsidR="00102E63" w:rsidRPr="00E5542F">
              <w:rPr>
                <w:sz w:val="16"/>
                <w:rtl/>
              </w:rPr>
              <w:t>תעודות הסמכה</w:t>
            </w:r>
            <w:r w:rsidR="00102E63">
              <w:rPr>
                <w:rFonts w:hint="cs"/>
                <w:sz w:val="16"/>
                <w:rtl/>
              </w:rPr>
              <w:t xml:space="preserve"> מתאימות.</w:t>
            </w:r>
          </w:p>
        </w:tc>
      </w:tr>
    </w:tbl>
    <w:p w:rsidR="003D21FD" w:rsidRDefault="003D21FD" w:rsidP="003D21FD">
      <w:pPr>
        <w:pStyle w:val="Normal4"/>
        <w:spacing w:before="0" w:after="0" w:line="360" w:lineRule="auto"/>
        <w:rPr>
          <w:sz w:val="16"/>
          <w:rtl/>
        </w:rPr>
      </w:pPr>
    </w:p>
    <w:p w:rsidR="003D21FD" w:rsidRPr="00E5542F" w:rsidRDefault="003D21FD" w:rsidP="003D21FD">
      <w:pPr>
        <w:pStyle w:val="Normal4"/>
        <w:spacing w:before="0" w:after="0" w:line="360" w:lineRule="auto"/>
        <w:rPr>
          <w:sz w:val="16"/>
          <w:rtl/>
        </w:rPr>
      </w:pPr>
    </w:p>
    <w:p w:rsidR="00BE3456" w:rsidRDefault="00AF1CC4" w:rsidP="00BE3456">
      <w:pPr>
        <w:pStyle w:val="Normal4"/>
        <w:spacing w:before="0" w:after="0" w:line="360" w:lineRule="auto"/>
        <w:ind w:left="1037" w:hanging="284"/>
        <w:rPr>
          <w:sz w:val="16"/>
          <w:rtl/>
        </w:rPr>
      </w:pPr>
      <w:r>
        <w:rPr>
          <w:rFonts w:hint="cs"/>
          <w:sz w:val="16"/>
          <w:rtl/>
        </w:rPr>
        <w:t xml:space="preserve">2.  </w:t>
      </w:r>
      <w:r w:rsidR="00BE3456" w:rsidRPr="001D1E78">
        <w:rPr>
          <w:sz w:val="16"/>
          <w:rtl/>
        </w:rPr>
        <w:t>אין באמ</w:t>
      </w:r>
      <w:r w:rsidR="00BE3456" w:rsidRPr="008A240F">
        <w:rPr>
          <w:sz w:val="16"/>
          <w:rtl/>
        </w:rPr>
        <w:t>ור לעיל כדי לגרוע מכלליות שיקוליו של המינהל האזרחי והפירוט לא בא אלא על מנת למנוע ספקות בלבד.</w:t>
      </w:r>
      <w:r w:rsidR="008122AA">
        <w:rPr>
          <w:rFonts w:hint="cs"/>
          <w:sz w:val="16"/>
          <w:rtl/>
        </w:rPr>
        <w:t xml:space="preserve"> כמו כן, יובהר כי המינהל רשאי להביא בחשבון במסגרת שיקוליו גם ניסיון קודם עם המציע.</w:t>
      </w:r>
    </w:p>
    <w:p w:rsidR="00BE3456" w:rsidRDefault="00AF1CC4" w:rsidP="00BE3456">
      <w:pPr>
        <w:pStyle w:val="Normal4"/>
        <w:spacing w:before="0" w:after="0" w:line="360" w:lineRule="auto"/>
        <w:ind w:left="1037" w:hanging="284"/>
        <w:rPr>
          <w:sz w:val="16"/>
          <w:rtl/>
        </w:rPr>
      </w:pPr>
      <w:r>
        <w:rPr>
          <w:rFonts w:hint="cs"/>
          <w:sz w:val="16"/>
          <w:rtl/>
        </w:rPr>
        <w:t>3.</w:t>
      </w:r>
      <w:r w:rsidR="00BE3456">
        <w:rPr>
          <w:sz w:val="16"/>
          <w:rtl/>
        </w:rPr>
        <w:t xml:space="preserve"> המינהל האזרחי </w:t>
      </w:r>
      <w:r w:rsidR="00BE3456">
        <w:rPr>
          <w:rFonts w:hint="cs"/>
          <w:sz w:val="16"/>
          <w:rtl/>
        </w:rPr>
        <w:t xml:space="preserve">יהיה רשאי </w:t>
      </w:r>
      <w:r w:rsidR="00BE3456">
        <w:rPr>
          <w:sz w:val="16"/>
          <w:rtl/>
        </w:rPr>
        <w:t xml:space="preserve"> לקבל פרטים נוספים והבהרות בנושאים כספיים ומקצועיים מכל אחד </w:t>
      </w:r>
      <w:r w:rsidR="00BE3456">
        <w:rPr>
          <w:rFonts w:hint="cs"/>
          <w:sz w:val="16"/>
          <w:rtl/>
        </w:rPr>
        <w:t xml:space="preserve">מהמציעים </w:t>
      </w:r>
      <w:r w:rsidR="00BE3456">
        <w:rPr>
          <w:sz w:val="16"/>
          <w:rtl/>
        </w:rPr>
        <w:t>גם לאחר פתיחת ההצעות.</w:t>
      </w:r>
    </w:p>
    <w:p w:rsidR="00BE3456" w:rsidRPr="00802D25" w:rsidRDefault="00BE3456" w:rsidP="00BE3456">
      <w:pPr>
        <w:pStyle w:val="Normal4"/>
        <w:spacing w:before="0" w:after="0" w:line="360" w:lineRule="auto"/>
        <w:ind w:left="1037" w:hanging="284"/>
        <w:rPr>
          <w:sz w:val="26"/>
          <w:rtl/>
        </w:rPr>
      </w:pPr>
    </w:p>
    <w:p w:rsidR="00BE3456" w:rsidRPr="00232403" w:rsidRDefault="00BE3456" w:rsidP="00EF4DA2">
      <w:pPr>
        <w:numPr>
          <w:ilvl w:val="0"/>
          <w:numId w:val="10"/>
        </w:numPr>
        <w:spacing w:line="360" w:lineRule="auto"/>
        <w:jc w:val="both"/>
        <w:rPr>
          <w:b/>
          <w:bCs/>
          <w:sz w:val="26"/>
          <w:szCs w:val="26"/>
          <w:u w:val="single"/>
          <w:rtl/>
        </w:rPr>
      </w:pPr>
      <w:r w:rsidRPr="00232403">
        <w:rPr>
          <w:b/>
          <w:bCs/>
          <w:sz w:val="26"/>
          <w:szCs w:val="26"/>
          <w:u w:val="single"/>
          <w:rtl/>
        </w:rPr>
        <w:t>הנחיות להגשת ההצעה:</w:t>
      </w:r>
    </w:p>
    <w:p w:rsidR="00BE3456" w:rsidRPr="00802D25" w:rsidRDefault="00BE3456" w:rsidP="00EF4DA2">
      <w:pPr>
        <w:numPr>
          <w:ilvl w:val="1"/>
          <w:numId w:val="10"/>
        </w:numPr>
        <w:tabs>
          <w:tab w:val="num" w:pos="1218"/>
        </w:tabs>
        <w:spacing w:line="360" w:lineRule="auto"/>
        <w:ind w:hanging="425"/>
        <w:jc w:val="both"/>
        <w:rPr>
          <w:sz w:val="26"/>
          <w:szCs w:val="26"/>
          <w:rtl/>
        </w:rPr>
      </w:pPr>
      <w:r w:rsidRPr="00802D25">
        <w:rPr>
          <w:sz w:val="26"/>
          <w:szCs w:val="26"/>
          <w:rtl/>
        </w:rPr>
        <w:t>יש למלא את מכתב ההצעה המופנה אל המינ</w:t>
      </w:r>
      <w:r w:rsidR="00AF1CC4">
        <w:rPr>
          <w:sz w:val="26"/>
          <w:szCs w:val="26"/>
          <w:rtl/>
        </w:rPr>
        <w:t>הל, לחתום על המכתב (לרבות חותמת</w:t>
      </w:r>
      <w:r w:rsidR="00AF1CC4">
        <w:rPr>
          <w:rFonts w:hint="cs"/>
          <w:sz w:val="26"/>
          <w:szCs w:val="26"/>
          <w:rtl/>
        </w:rPr>
        <w:t xml:space="preserve"> </w:t>
      </w:r>
      <w:r w:rsidRPr="00802D25">
        <w:rPr>
          <w:sz w:val="26"/>
          <w:szCs w:val="26"/>
          <w:rtl/>
        </w:rPr>
        <w:t>המציע ו/או חותמת המשרד ו/או כל פעולה אחרת הנדרשת על מנת לחייב את המציע) ולהחתים עו"ד על הצהרה כי חתימת המציע על ההצעה מחייבת את המציע.</w:t>
      </w:r>
    </w:p>
    <w:p w:rsidR="00BE3456" w:rsidRPr="00802D25" w:rsidRDefault="00BE3456" w:rsidP="00EF4DA2">
      <w:pPr>
        <w:numPr>
          <w:ilvl w:val="1"/>
          <w:numId w:val="10"/>
        </w:numPr>
        <w:tabs>
          <w:tab w:val="num" w:pos="1218"/>
        </w:tabs>
        <w:spacing w:line="360" w:lineRule="auto"/>
        <w:ind w:hanging="425"/>
        <w:jc w:val="both"/>
        <w:rPr>
          <w:sz w:val="26"/>
          <w:szCs w:val="26"/>
          <w:rtl/>
        </w:rPr>
      </w:pPr>
      <w:r w:rsidRPr="00802D25">
        <w:rPr>
          <w:sz w:val="26"/>
          <w:szCs w:val="26"/>
          <w:rtl/>
        </w:rPr>
        <w:t>למכתב ההצעה יש לצרף את המסמכים הבאים:</w:t>
      </w:r>
    </w:p>
    <w:p w:rsidR="00AF1CC4" w:rsidRDefault="00BE3456" w:rsidP="00EF4DA2">
      <w:pPr>
        <w:numPr>
          <w:ilvl w:val="2"/>
          <w:numId w:val="10"/>
        </w:numPr>
        <w:spacing w:line="360" w:lineRule="auto"/>
        <w:ind w:left="1646" w:hanging="142"/>
        <w:jc w:val="both"/>
        <w:rPr>
          <w:sz w:val="26"/>
          <w:szCs w:val="26"/>
        </w:rPr>
      </w:pPr>
      <w:r w:rsidRPr="00802D25">
        <w:rPr>
          <w:sz w:val="26"/>
          <w:szCs w:val="26"/>
          <w:rtl/>
        </w:rPr>
        <w:t>אישור על היות המציע עוסק מורשה.</w:t>
      </w:r>
    </w:p>
    <w:p w:rsidR="00AF1CC4" w:rsidRDefault="00BE3456" w:rsidP="00EF4DA2">
      <w:pPr>
        <w:numPr>
          <w:ilvl w:val="2"/>
          <w:numId w:val="10"/>
        </w:numPr>
        <w:spacing w:line="360" w:lineRule="auto"/>
        <w:ind w:left="1646" w:hanging="142"/>
        <w:jc w:val="both"/>
        <w:rPr>
          <w:sz w:val="26"/>
          <w:szCs w:val="26"/>
        </w:rPr>
      </w:pPr>
      <w:r w:rsidRPr="00AF1CC4">
        <w:rPr>
          <w:sz w:val="26"/>
          <w:szCs w:val="26"/>
          <w:rtl/>
        </w:rPr>
        <w:t>אישור על ניכוי מס במקור.</w:t>
      </w:r>
    </w:p>
    <w:p w:rsidR="00AF1CC4" w:rsidRDefault="00BE3456" w:rsidP="00EF4DA2">
      <w:pPr>
        <w:numPr>
          <w:ilvl w:val="2"/>
          <w:numId w:val="10"/>
        </w:numPr>
        <w:spacing w:line="360" w:lineRule="auto"/>
        <w:ind w:left="1646" w:hanging="142"/>
        <w:jc w:val="both"/>
        <w:rPr>
          <w:sz w:val="26"/>
          <w:szCs w:val="26"/>
        </w:rPr>
      </w:pPr>
      <w:r w:rsidRPr="00AF1CC4">
        <w:rPr>
          <w:sz w:val="26"/>
          <w:szCs w:val="26"/>
          <w:rtl/>
        </w:rPr>
        <w:t>אישור על ניהול ספרים כחוק.</w:t>
      </w:r>
    </w:p>
    <w:p w:rsidR="00AF1CC4" w:rsidRDefault="00BE3456" w:rsidP="00EF4DA2">
      <w:pPr>
        <w:numPr>
          <w:ilvl w:val="2"/>
          <w:numId w:val="10"/>
        </w:numPr>
        <w:spacing w:line="360" w:lineRule="auto"/>
        <w:ind w:left="1646" w:hanging="142"/>
        <w:jc w:val="both"/>
        <w:rPr>
          <w:sz w:val="26"/>
          <w:szCs w:val="26"/>
        </w:rPr>
      </w:pPr>
      <w:r w:rsidRPr="00AF1CC4">
        <w:rPr>
          <w:sz w:val="26"/>
          <w:szCs w:val="26"/>
          <w:rtl/>
        </w:rPr>
        <w:t xml:space="preserve">אישורים לגבי </w:t>
      </w:r>
      <w:r w:rsidR="00EE601D" w:rsidRPr="00AF1CC4">
        <w:rPr>
          <w:rFonts w:hint="cs"/>
          <w:sz w:val="26"/>
          <w:szCs w:val="26"/>
          <w:rtl/>
        </w:rPr>
        <w:t xml:space="preserve">כל </w:t>
      </w:r>
      <w:r w:rsidRPr="00AF1CC4">
        <w:rPr>
          <w:sz w:val="26"/>
          <w:szCs w:val="26"/>
          <w:rtl/>
        </w:rPr>
        <w:t>תנאי הסף (</w:t>
      </w:r>
      <w:r w:rsidRPr="00AF1CC4">
        <w:rPr>
          <w:b/>
          <w:bCs/>
          <w:sz w:val="26"/>
          <w:szCs w:val="26"/>
          <w:rtl/>
        </w:rPr>
        <w:t>תעודת הסמכה, אישורים על ניסיון, המלצות וכיו"ב</w:t>
      </w:r>
      <w:r w:rsidRPr="00AF1CC4">
        <w:rPr>
          <w:sz w:val="26"/>
          <w:szCs w:val="26"/>
          <w:rtl/>
        </w:rPr>
        <w:t>).</w:t>
      </w:r>
    </w:p>
    <w:p w:rsidR="00BE3456" w:rsidRPr="00AF1CC4" w:rsidRDefault="00BE3456" w:rsidP="00EF4DA2">
      <w:pPr>
        <w:numPr>
          <w:ilvl w:val="2"/>
          <w:numId w:val="10"/>
        </w:numPr>
        <w:spacing w:line="360" w:lineRule="auto"/>
        <w:ind w:left="1646" w:hanging="142"/>
        <w:jc w:val="both"/>
        <w:rPr>
          <w:sz w:val="26"/>
          <w:szCs w:val="26"/>
          <w:rtl/>
        </w:rPr>
      </w:pPr>
      <w:bookmarkStart w:id="2" w:name="_GoBack"/>
      <w:bookmarkEnd w:id="2"/>
      <w:r w:rsidRPr="00AF1CC4">
        <w:rPr>
          <w:sz w:val="26"/>
          <w:szCs w:val="26"/>
          <w:rtl/>
        </w:rPr>
        <w:lastRenderedPageBreak/>
        <w:t>רשימת שמות עובדי היועץ (פרטים מלאים כולל ת</w:t>
      </w:r>
      <w:r w:rsidRPr="00AF1CC4">
        <w:rPr>
          <w:rFonts w:hint="cs"/>
          <w:sz w:val="26"/>
          <w:szCs w:val="26"/>
          <w:rtl/>
        </w:rPr>
        <w:t>"</w:t>
      </w:r>
      <w:r w:rsidRPr="00AF1CC4">
        <w:rPr>
          <w:sz w:val="26"/>
          <w:szCs w:val="26"/>
          <w:rtl/>
        </w:rPr>
        <w:t>ז) לצורכי סיווג ביטחון שדה.</w:t>
      </w:r>
    </w:p>
    <w:p w:rsidR="005C38C5" w:rsidRPr="00D04678" w:rsidRDefault="00BE3456" w:rsidP="00D04678">
      <w:pPr>
        <w:numPr>
          <w:ilvl w:val="1"/>
          <w:numId w:val="10"/>
        </w:numPr>
        <w:tabs>
          <w:tab w:val="num" w:pos="1218"/>
        </w:tabs>
        <w:spacing w:line="360" w:lineRule="auto"/>
        <w:ind w:hanging="311"/>
        <w:jc w:val="both"/>
        <w:rPr>
          <w:sz w:val="26"/>
          <w:szCs w:val="26"/>
        </w:rPr>
      </w:pPr>
      <w:r w:rsidRPr="00802D25">
        <w:rPr>
          <w:sz w:val="26"/>
          <w:szCs w:val="26"/>
          <w:rtl/>
        </w:rPr>
        <w:t xml:space="preserve">מכתב ההצעה והמסמכים המצורפים </w:t>
      </w:r>
      <w:r w:rsidRPr="00BA1ABE">
        <w:rPr>
          <w:sz w:val="26"/>
          <w:szCs w:val="26"/>
          <w:rtl/>
        </w:rPr>
        <w:t xml:space="preserve">אליו, יוכנסו למעטפה סגורה שעליה </w:t>
      </w:r>
      <w:r w:rsidRPr="001979A9">
        <w:rPr>
          <w:sz w:val="26"/>
          <w:szCs w:val="26"/>
          <w:rtl/>
        </w:rPr>
        <w:t xml:space="preserve">ירשם </w:t>
      </w:r>
      <w:r w:rsidRPr="00D04678">
        <w:rPr>
          <w:sz w:val="26"/>
          <w:szCs w:val="26"/>
          <w:rtl/>
        </w:rPr>
        <w:t xml:space="preserve">"מכרז </w:t>
      </w:r>
      <w:r w:rsidRPr="00D04678">
        <w:rPr>
          <w:rFonts w:hint="cs"/>
          <w:sz w:val="26"/>
          <w:szCs w:val="26"/>
          <w:rtl/>
        </w:rPr>
        <w:t xml:space="preserve"> </w:t>
      </w:r>
      <w:r w:rsidR="00381815" w:rsidRPr="00D04678">
        <w:rPr>
          <w:rFonts w:hint="cs"/>
          <w:b/>
          <w:bCs/>
          <w:sz w:val="26"/>
          <w:szCs w:val="26"/>
          <w:rtl/>
        </w:rPr>
        <w:t>51/17</w:t>
      </w:r>
      <w:r w:rsidR="00C105E7" w:rsidRPr="00D04678">
        <w:rPr>
          <w:rFonts w:hint="cs"/>
          <w:sz w:val="26"/>
          <w:szCs w:val="26"/>
          <w:rtl/>
        </w:rPr>
        <w:t xml:space="preserve">  </w:t>
      </w:r>
      <w:r w:rsidR="00C9097F" w:rsidRPr="00D04678">
        <w:rPr>
          <w:rFonts w:hint="cs"/>
          <w:sz w:val="26"/>
          <w:szCs w:val="26"/>
          <w:rtl/>
        </w:rPr>
        <w:t>ל</w:t>
      </w:r>
      <w:r w:rsidR="006A40D8" w:rsidRPr="00D04678">
        <w:rPr>
          <w:rFonts w:hint="cs"/>
          <w:sz w:val="26"/>
          <w:szCs w:val="26"/>
          <w:rtl/>
        </w:rPr>
        <w:t>מתן שירותי יועץ</w:t>
      </w:r>
      <w:r w:rsidR="00C9097F" w:rsidRPr="00D04678">
        <w:rPr>
          <w:rFonts w:hint="cs"/>
          <w:sz w:val="26"/>
          <w:szCs w:val="26"/>
          <w:rtl/>
        </w:rPr>
        <w:t xml:space="preserve"> כלכלי</w:t>
      </w:r>
      <w:r w:rsidR="003A3386" w:rsidRPr="00D04678">
        <w:rPr>
          <w:rFonts w:hint="cs"/>
          <w:sz w:val="26"/>
          <w:szCs w:val="26"/>
          <w:rtl/>
        </w:rPr>
        <w:t xml:space="preserve"> בתחום </w:t>
      </w:r>
      <w:r w:rsidR="006A40D8" w:rsidRPr="00D04678">
        <w:rPr>
          <w:rFonts w:hint="cs"/>
          <w:sz w:val="26"/>
          <w:szCs w:val="26"/>
          <w:rtl/>
        </w:rPr>
        <w:t xml:space="preserve">החשמל </w:t>
      </w:r>
      <w:r w:rsidR="00C9097F" w:rsidRPr="00D04678">
        <w:rPr>
          <w:rFonts w:hint="cs"/>
          <w:sz w:val="26"/>
          <w:szCs w:val="26"/>
          <w:rtl/>
        </w:rPr>
        <w:t>למנהל האזרחי לאזור יהודה ושומרון</w:t>
      </w:r>
      <w:r w:rsidR="003A3386" w:rsidRPr="00D04678">
        <w:rPr>
          <w:rFonts w:hint="cs"/>
          <w:sz w:val="26"/>
          <w:szCs w:val="26"/>
          <w:rtl/>
        </w:rPr>
        <w:t xml:space="preserve">". </w:t>
      </w:r>
      <w:r w:rsidRPr="00D04678">
        <w:rPr>
          <w:sz w:val="26"/>
          <w:szCs w:val="26"/>
          <w:rtl/>
        </w:rPr>
        <w:t>על ההצעות להגיע לתיבת ההצעות הנמצאת ב</w:t>
      </w:r>
      <w:r w:rsidR="00431315" w:rsidRPr="00D04678">
        <w:rPr>
          <w:rFonts w:hint="cs"/>
          <w:sz w:val="26"/>
          <w:szCs w:val="26"/>
          <w:rtl/>
        </w:rPr>
        <w:t>קומה ב' במסדרון קמ"ט אוצר</w:t>
      </w:r>
      <w:r w:rsidRPr="00D04678">
        <w:rPr>
          <w:sz w:val="26"/>
          <w:szCs w:val="26"/>
          <w:rtl/>
        </w:rPr>
        <w:t>, מפקדת המינהל האזרחי בבית-אל עד</w:t>
      </w:r>
      <w:r w:rsidR="003A3386" w:rsidRPr="00D04678">
        <w:rPr>
          <w:rFonts w:hint="cs"/>
          <w:sz w:val="26"/>
          <w:szCs w:val="26"/>
          <w:rtl/>
        </w:rPr>
        <w:t xml:space="preserve"> ליום</w:t>
      </w:r>
      <w:r w:rsidR="00C105E7" w:rsidRPr="00D04678">
        <w:rPr>
          <w:rFonts w:hint="cs"/>
          <w:sz w:val="26"/>
          <w:szCs w:val="26"/>
          <w:rtl/>
        </w:rPr>
        <w:t xml:space="preserve"> </w:t>
      </w:r>
      <w:r w:rsidR="00317BBE" w:rsidRPr="00D04678">
        <w:rPr>
          <w:rFonts w:hint="cs"/>
          <w:sz w:val="26"/>
          <w:szCs w:val="26"/>
          <w:rtl/>
        </w:rPr>
        <w:t>14.12.17</w:t>
      </w:r>
      <w:r w:rsidR="00C105E7" w:rsidRPr="00D04678">
        <w:rPr>
          <w:rFonts w:hint="cs"/>
          <w:sz w:val="26"/>
          <w:szCs w:val="26"/>
          <w:rtl/>
        </w:rPr>
        <w:t xml:space="preserve"> </w:t>
      </w:r>
      <w:r w:rsidR="00FF6657" w:rsidRPr="00D04678">
        <w:rPr>
          <w:rFonts w:hint="cs"/>
          <w:sz w:val="26"/>
          <w:szCs w:val="26"/>
          <w:rtl/>
        </w:rPr>
        <w:t>עד ה</w:t>
      </w:r>
      <w:r w:rsidR="003A3386" w:rsidRPr="00D04678">
        <w:rPr>
          <w:rFonts w:hint="cs"/>
          <w:sz w:val="26"/>
          <w:szCs w:val="26"/>
          <w:rtl/>
        </w:rPr>
        <w:t xml:space="preserve">שעה 12:00. </w:t>
      </w:r>
      <w:r w:rsidRPr="00D04678">
        <w:rPr>
          <w:sz w:val="26"/>
          <w:szCs w:val="26"/>
          <w:rtl/>
        </w:rPr>
        <w:t>הצעה אשר לא תימצא בתיבת ההצעות עד לשעה הנקובה, באותו היום, לא תיחשב כמעטפה שנמסרה במועד ולא תשתתף במכרז.</w:t>
      </w:r>
      <w:r w:rsidRPr="00D04678">
        <w:rPr>
          <w:rFonts w:hint="cs"/>
          <w:sz w:val="26"/>
          <w:szCs w:val="26"/>
          <w:rtl/>
        </w:rPr>
        <w:t xml:space="preserve"> </w:t>
      </w:r>
      <w:r w:rsidR="00AF1CC4" w:rsidRPr="00D04678">
        <w:rPr>
          <w:rFonts w:hint="cs"/>
          <w:sz w:val="26"/>
          <w:szCs w:val="26"/>
          <w:rtl/>
        </w:rPr>
        <w:t xml:space="preserve">לא תידון כל הצעה שתגיע בכל דרך אחרת, לרבות תשדורת פקסמיליה או דואר-אלקטרוני. </w:t>
      </w:r>
      <w:r w:rsidR="008122AA" w:rsidRPr="00D04678">
        <w:rPr>
          <w:rFonts w:hint="cs"/>
          <w:b/>
          <w:bCs/>
          <w:sz w:val="26"/>
          <w:szCs w:val="26"/>
          <w:rtl/>
        </w:rPr>
        <w:t>לתשומת לב המציעים</w:t>
      </w:r>
      <w:r w:rsidR="008122AA" w:rsidRPr="00D04678">
        <w:rPr>
          <w:rFonts w:hint="cs"/>
          <w:sz w:val="26"/>
          <w:szCs w:val="26"/>
          <w:rtl/>
        </w:rPr>
        <w:t>, בימי ג' לא מתקיימת קבלת קהל סדירה במנהל האזרחי, והגשת הצעות בימים אלו עשויה שלא להתאפשר.</w:t>
      </w:r>
    </w:p>
    <w:p w:rsidR="0095557F" w:rsidRPr="00D04678" w:rsidRDefault="0095557F" w:rsidP="0093160A">
      <w:pPr>
        <w:numPr>
          <w:ilvl w:val="1"/>
          <w:numId w:val="10"/>
        </w:numPr>
        <w:tabs>
          <w:tab w:val="num" w:pos="1218"/>
        </w:tabs>
        <w:spacing w:line="360" w:lineRule="auto"/>
        <w:ind w:hanging="311"/>
        <w:jc w:val="both"/>
        <w:rPr>
          <w:sz w:val="26"/>
          <w:szCs w:val="26"/>
        </w:rPr>
      </w:pPr>
      <w:r w:rsidRPr="00D04678">
        <w:rPr>
          <w:rFonts w:hint="cs"/>
          <w:b/>
          <w:bCs/>
          <w:sz w:val="26"/>
          <w:szCs w:val="26"/>
          <w:rtl/>
        </w:rPr>
        <w:t xml:space="preserve">לתשומת לב המציעים, את הצעת המחיר (המפרט התעריפי המלא והחתום), יש לצרף למעטפת ההצעה למכרז </w:t>
      </w:r>
      <w:r w:rsidRPr="00D04678">
        <w:rPr>
          <w:rFonts w:hint="cs"/>
          <w:b/>
          <w:bCs/>
          <w:sz w:val="26"/>
          <w:szCs w:val="26"/>
          <w:u w:val="single"/>
          <w:rtl/>
        </w:rPr>
        <w:t>בנפרד</w:t>
      </w:r>
      <w:r w:rsidRPr="00D04678">
        <w:rPr>
          <w:rFonts w:hint="cs"/>
          <w:b/>
          <w:bCs/>
          <w:sz w:val="26"/>
          <w:szCs w:val="26"/>
          <w:rtl/>
        </w:rPr>
        <w:t xml:space="preserve"> מיתר מסמכי ההצעה, כאשר היא מונחת במעטפה סגורה ונפרדת</w:t>
      </w:r>
      <w:r w:rsidRPr="00D04678">
        <w:rPr>
          <w:rFonts w:hint="cs"/>
          <w:sz w:val="26"/>
          <w:szCs w:val="26"/>
          <w:rtl/>
        </w:rPr>
        <w:t>.</w:t>
      </w:r>
    </w:p>
    <w:p w:rsidR="0095557F" w:rsidRPr="003D21FD" w:rsidRDefault="0095557F" w:rsidP="00D04678">
      <w:pPr>
        <w:numPr>
          <w:ilvl w:val="1"/>
          <w:numId w:val="10"/>
        </w:numPr>
        <w:tabs>
          <w:tab w:val="num" w:pos="1218"/>
        </w:tabs>
        <w:spacing w:line="360" w:lineRule="auto"/>
        <w:ind w:hanging="311"/>
        <w:jc w:val="both"/>
        <w:rPr>
          <w:sz w:val="26"/>
          <w:szCs w:val="26"/>
        </w:rPr>
      </w:pPr>
      <w:r w:rsidRPr="00D04678">
        <w:rPr>
          <w:rFonts w:hint="cs"/>
          <w:sz w:val="26"/>
          <w:szCs w:val="26"/>
          <w:rtl/>
        </w:rPr>
        <w:t xml:space="preserve">שאלות הבהרה בנוגע למכרז, יש להפנות בכתב לכתובת הדואר האלקטרוני </w:t>
      </w:r>
      <w:hyperlink r:id="rId8" w:history="1">
        <w:r w:rsidR="008122AA" w:rsidRPr="00D04678">
          <w:rPr>
            <w:rStyle w:val="Hyperlink"/>
            <w:sz w:val="26"/>
            <w:szCs w:val="26"/>
          </w:rPr>
          <w:t>avizar2017@gmail.com</w:t>
        </w:r>
      </w:hyperlink>
      <w:r w:rsidR="008122AA" w:rsidRPr="00D04678">
        <w:rPr>
          <w:rFonts w:hint="cs"/>
          <w:sz w:val="26"/>
          <w:szCs w:val="26"/>
          <w:rtl/>
        </w:rPr>
        <w:t xml:space="preserve"> </w:t>
      </w:r>
      <w:r w:rsidRPr="00D04678">
        <w:rPr>
          <w:rFonts w:hint="cs"/>
          <w:sz w:val="26"/>
          <w:szCs w:val="26"/>
          <w:rtl/>
        </w:rPr>
        <w:t xml:space="preserve">(שאלות שיופנו בעל פה או בדרך אחרת, לא ייענו ולא יחייבו את המינהל). ניתן להעביר שאלות הבהרה עד לתאריך </w:t>
      </w:r>
      <w:r w:rsidR="00317BBE" w:rsidRPr="00D04678">
        <w:rPr>
          <w:rFonts w:hint="cs"/>
          <w:sz w:val="26"/>
          <w:szCs w:val="26"/>
          <w:rtl/>
        </w:rPr>
        <w:t>4.12.17</w:t>
      </w:r>
      <w:r w:rsidR="00C105E7" w:rsidRPr="00D04678">
        <w:rPr>
          <w:rFonts w:hint="cs"/>
          <w:sz w:val="26"/>
          <w:szCs w:val="26"/>
          <w:rtl/>
        </w:rPr>
        <w:t xml:space="preserve"> </w:t>
      </w:r>
      <w:r w:rsidRPr="00D04678">
        <w:rPr>
          <w:rFonts w:hint="cs"/>
          <w:sz w:val="26"/>
          <w:szCs w:val="26"/>
          <w:rtl/>
        </w:rPr>
        <w:t xml:space="preserve"> המענה לשאלות ההבהרה יינתן עד לתאריך </w:t>
      </w:r>
      <w:r w:rsidR="00317BBE" w:rsidRPr="00D04678">
        <w:rPr>
          <w:rFonts w:hint="cs"/>
          <w:sz w:val="26"/>
          <w:szCs w:val="26"/>
          <w:rtl/>
        </w:rPr>
        <w:t>7.12.17</w:t>
      </w:r>
      <w:r w:rsidRPr="00D04678">
        <w:rPr>
          <w:rFonts w:hint="cs"/>
          <w:sz w:val="26"/>
          <w:szCs w:val="26"/>
          <w:rtl/>
        </w:rPr>
        <w:t>.</w:t>
      </w:r>
      <w:r w:rsidR="008122AA" w:rsidRPr="00D04678">
        <w:rPr>
          <w:rFonts w:hint="cs"/>
          <w:sz w:val="26"/>
          <w:szCs w:val="26"/>
          <w:rtl/>
        </w:rPr>
        <w:t xml:space="preserve"> לתשומת לב המציעים, את</w:t>
      </w:r>
      <w:r w:rsidR="008122AA">
        <w:rPr>
          <w:rFonts w:hint="cs"/>
          <w:sz w:val="26"/>
          <w:szCs w:val="26"/>
          <w:rtl/>
        </w:rPr>
        <w:t xml:space="preserve"> שאלות ההבהרה יש להגיש במסמך בפורמט </w:t>
      </w:r>
      <w:r w:rsidR="008122AA">
        <w:rPr>
          <w:sz w:val="26"/>
          <w:szCs w:val="26"/>
        </w:rPr>
        <w:t>word</w:t>
      </w:r>
      <w:r w:rsidR="008122AA">
        <w:rPr>
          <w:rFonts w:hint="cs"/>
          <w:sz w:val="26"/>
          <w:szCs w:val="26"/>
          <w:rtl/>
        </w:rPr>
        <w:t>, כשהן מסודרות בטבלה המחלוקת כדלקמן: מספר סידורי, נושא השאלה, השאלה, הסעיף במכרז או בנספחיו אודותיו השאלה נסובה. המינהל האזרחי שומר לעצמו את הזכות שלא להשיב לשאלות שימצאו בלתי ענייניות או שלא יעמדו בתנאי סף זה. המענה לשאלות ההבהרה יופץ באופן אנונימי לכלל המציעים. המינהל האזרחי שומר לעצמו את הזכות לעדכן את מסמכי המכרז, בין כתוצאה משאלות ההבהרה ובין משיקולים אחרים, וזאת עד לשבעה ימים לפני המועד האחרון להגשת ההצעות למכרז.</w:t>
      </w:r>
    </w:p>
    <w:p w:rsidR="00BE3456" w:rsidRPr="00AF1CC4" w:rsidRDefault="00BE3456" w:rsidP="00C105E7">
      <w:pPr>
        <w:numPr>
          <w:ilvl w:val="1"/>
          <w:numId w:val="10"/>
        </w:numPr>
        <w:tabs>
          <w:tab w:val="num" w:pos="1218"/>
        </w:tabs>
        <w:spacing w:line="360" w:lineRule="auto"/>
        <w:ind w:hanging="311"/>
        <w:jc w:val="both"/>
        <w:rPr>
          <w:sz w:val="26"/>
          <w:szCs w:val="26"/>
        </w:rPr>
      </w:pPr>
      <w:r w:rsidRPr="00AF1CC4">
        <w:rPr>
          <w:sz w:val="26"/>
          <w:szCs w:val="26"/>
          <w:rtl/>
        </w:rPr>
        <w:t>ל</w:t>
      </w:r>
      <w:r w:rsidR="008F3A60" w:rsidRPr="00AF1CC4">
        <w:rPr>
          <w:rFonts w:hint="cs"/>
          <w:sz w:val="26"/>
          <w:szCs w:val="26"/>
          <w:rtl/>
        </w:rPr>
        <w:t xml:space="preserve">קבלת מסמכי המכרז </w:t>
      </w:r>
      <w:r w:rsidRPr="00AF1CC4">
        <w:rPr>
          <w:sz w:val="26"/>
          <w:szCs w:val="26"/>
          <w:rtl/>
        </w:rPr>
        <w:t>ניתן לפנות</w:t>
      </w:r>
      <w:r w:rsidRPr="00AF1CC4">
        <w:rPr>
          <w:rFonts w:hint="cs"/>
          <w:sz w:val="26"/>
          <w:szCs w:val="26"/>
          <w:rtl/>
        </w:rPr>
        <w:t xml:space="preserve"> </w:t>
      </w:r>
      <w:r w:rsidR="00C92B77" w:rsidRPr="00AF1CC4">
        <w:rPr>
          <w:rFonts w:hint="cs"/>
          <w:sz w:val="26"/>
          <w:szCs w:val="26"/>
          <w:rtl/>
        </w:rPr>
        <w:t>ל</w:t>
      </w:r>
      <w:r w:rsidR="00507A43">
        <w:rPr>
          <w:rFonts w:hint="cs"/>
          <w:sz w:val="26"/>
          <w:szCs w:val="26"/>
          <w:rtl/>
        </w:rPr>
        <w:t>קמ</w:t>
      </w:r>
      <w:r w:rsidR="00507A43">
        <w:rPr>
          <w:sz w:val="26"/>
          <w:szCs w:val="26"/>
          <w:rtl/>
        </w:rPr>
        <w:t>"</w:t>
      </w:r>
      <w:r w:rsidR="00507A43">
        <w:rPr>
          <w:rFonts w:hint="cs"/>
          <w:sz w:val="26"/>
          <w:szCs w:val="26"/>
          <w:rtl/>
        </w:rPr>
        <w:t>ט אנרגיה</w:t>
      </w:r>
      <w:r w:rsidR="008F3A60" w:rsidRPr="00AF1CC4">
        <w:rPr>
          <w:rFonts w:hint="cs"/>
          <w:sz w:val="26"/>
          <w:szCs w:val="26"/>
          <w:rtl/>
        </w:rPr>
        <w:t xml:space="preserve">, </w:t>
      </w:r>
      <w:r w:rsidRPr="00AF1CC4">
        <w:rPr>
          <w:rFonts w:hint="cs"/>
          <w:sz w:val="26"/>
          <w:szCs w:val="26"/>
          <w:rtl/>
        </w:rPr>
        <w:t xml:space="preserve">טלפון: </w:t>
      </w:r>
      <w:r w:rsidR="00C92B77" w:rsidRPr="00AF1CC4">
        <w:rPr>
          <w:rFonts w:hint="cs"/>
          <w:sz w:val="26"/>
          <w:szCs w:val="26"/>
          <w:rtl/>
        </w:rPr>
        <w:t>02-9977097</w:t>
      </w:r>
      <w:r w:rsidRPr="00AF1CC4">
        <w:rPr>
          <w:rFonts w:hint="cs"/>
          <w:sz w:val="26"/>
          <w:szCs w:val="26"/>
          <w:rtl/>
        </w:rPr>
        <w:t xml:space="preserve">  פקס: </w:t>
      </w:r>
      <w:r w:rsidR="00C92B77" w:rsidRPr="00AF1CC4">
        <w:rPr>
          <w:rFonts w:hint="cs"/>
          <w:sz w:val="26"/>
          <w:szCs w:val="26"/>
          <w:rtl/>
        </w:rPr>
        <w:t xml:space="preserve">  02-9977770</w:t>
      </w:r>
      <w:r w:rsidR="00734C62">
        <w:rPr>
          <w:sz w:val="26"/>
          <w:szCs w:val="26"/>
          <w:rtl/>
        </w:rPr>
        <w:pgNum/>
      </w:r>
      <w:r w:rsidR="00734C62">
        <w:rPr>
          <w:rFonts w:hint="cs"/>
          <w:sz w:val="26"/>
          <w:szCs w:val="26"/>
          <w:rtl/>
        </w:rPr>
        <w:t>. דוא"ל:</w:t>
      </w:r>
      <w:r w:rsidR="00C105E7">
        <w:rPr>
          <w:sz w:val="26"/>
          <w:szCs w:val="26"/>
        </w:rPr>
        <w:t xml:space="preserve"> </w:t>
      </w:r>
      <w:hyperlink r:id="rId9" w:history="1">
        <w:r w:rsidR="008122AA" w:rsidRPr="00474B2F">
          <w:rPr>
            <w:rStyle w:val="Hyperlink"/>
            <w:sz w:val="26"/>
            <w:szCs w:val="26"/>
          </w:rPr>
          <w:t>avizar2017@gmail.com</w:t>
        </w:r>
      </w:hyperlink>
      <w:r w:rsidR="008122AA">
        <w:rPr>
          <w:sz w:val="26"/>
          <w:szCs w:val="26"/>
        </w:rPr>
        <w:t xml:space="preserve"> </w:t>
      </w:r>
      <w:r w:rsidR="008122AA">
        <w:rPr>
          <w:rFonts w:hint="cs"/>
          <w:sz w:val="26"/>
          <w:szCs w:val="26"/>
          <w:rtl/>
        </w:rPr>
        <w:t>.</w:t>
      </w:r>
    </w:p>
    <w:p w:rsidR="00BE3456" w:rsidRDefault="00BE3456" w:rsidP="00B80C7B">
      <w:pPr>
        <w:jc w:val="both"/>
        <w:rPr>
          <w:rtl/>
        </w:rPr>
      </w:pPr>
      <w:r w:rsidRPr="00802D25">
        <w:rPr>
          <w:sz w:val="26"/>
          <w:szCs w:val="26"/>
          <w:rtl/>
        </w:rPr>
        <w:br w:type="page"/>
      </w:r>
      <w:r>
        <w:rPr>
          <w:rtl/>
        </w:rPr>
        <w:lastRenderedPageBreak/>
        <w:t>לכבוד</w:t>
      </w:r>
    </w:p>
    <w:p w:rsidR="00BE3456" w:rsidRDefault="00BE3456" w:rsidP="00BE3456">
      <w:pPr>
        <w:spacing w:line="360" w:lineRule="auto"/>
        <w:jc w:val="both"/>
        <w:rPr>
          <w:b/>
          <w:bCs/>
          <w:rtl/>
        </w:rPr>
      </w:pPr>
      <w:r>
        <w:rPr>
          <w:b/>
          <w:bCs/>
          <w:rtl/>
        </w:rPr>
        <w:t>ה</w:t>
      </w:r>
      <w:r w:rsidR="000E0C54">
        <w:rPr>
          <w:b/>
          <w:bCs/>
          <w:rtl/>
        </w:rPr>
        <w:t>מינהל</w:t>
      </w:r>
      <w:r>
        <w:rPr>
          <w:b/>
          <w:bCs/>
          <w:rtl/>
        </w:rPr>
        <w:t xml:space="preserve"> האזרחי לאזור יהודה ושומרון</w:t>
      </w:r>
    </w:p>
    <w:p w:rsidR="00BE3456" w:rsidRDefault="00BE3456" w:rsidP="00BE3456">
      <w:pPr>
        <w:spacing w:line="360" w:lineRule="auto"/>
        <w:jc w:val="both"/>
        <w:rPr>
          <w:b/>
          <w:bCs/>
          <w:u w:val="single"/>
          <w:rtl/>
        </w:rPr>
      </w:pPr>
      <w:r>
        <w:rPr>
          <w:b/>
          <w:bCs/>
          <w:u w:val="single"/>
          <w:rtl/>
        </w:rPr>
        <w:t>בית אל</w:t>
      </w:r>
    </w:p>
    <w:p w:rsidR="00BE3456" w:rsidRDefault="00BE3456" w:rsidP="00BE3456">
      <w:pPr>
        <w:spacing w:line="360" w:lineRule="auto"/>
        <w:jc w:val="both"/>
        <w:rPr>
          <w:rtl/>
        </w:rPr>
      </w:pPr>
      <w:r>
        <w:rPr>
          <w:rtl/>
        </w:rPr>
        <w:t xml:space="preserve">א.ג.נ, </w:t>
      </w:r>
    </w:p>
    <w:p w:rsidR="00BE3456" w:rsidRDefault="00BE3456" w:rsidP="00BE3456">
      <w:pPr>
        <w:spacing w:line="360" w:lineRule="auto"/>
        <w:jc w:val="both"/>
        <w:rPr>
          <w:rtl/>
        </w:rPr>
      </w:pPr>
    </w:p>
    <w:p w:rsidR="00BE3456" w:rsidRPr="009374A3" w:rsidRDefault="00BE3456" w:rsidP="00381815">
      <w:pPr>
        <w:spacing w:line="360" w:lineRule="auto"/>
        <w:jc w:val="center"/>
        <w:rPr>
          <w:b/>
          <w:bCs/>
          <w:sz w:val="30"/>
          <w:szCs w:val="30"/>
          <w:u w:val="single"/>
          <w:rtl/>
        </w:rPr>
      </w:pPr>
      <w:r w:rsidRPr="009374A3">
        <w:rPr>
          <w:b/>
          <w:bCs/>
          <w:sz w:val="30"/>
          <w:szCs w:val="30"/>
          <w:u w:val="single"/>
          <w:rtl/>
        </w:rPr>
        <w:t>הנדון: מכרז מס'</w:t>
      </w:r>
      <w:r w:rsidR="00C919CB">
        <w:rPr>
          <w:rFonts w:hint="cs"/>
          <w:b/>
          <w:bCs/>
          <w:sz w:val="30"/>
          <w:szCs w:val="30"/>
          <w:u w:val="single"/>
          <w:rtl/>
        </w:rPr>
        <w:t xml:space="preserve"> </w:t>
      </w:r>
      <w:r w:rsidR="00381815">
        <w:rPr>
          <w:rFonts w:hint="cs"/>
          <w:b/>
          <w:bCs/>
          <w:sz w:val="30"/>
          <w:szCs w:val="30"/>
          <w:u w:val="single"/>
          <w:rtl/>
        </w:rPr>
        <w:t>51/17</w:t>
      </w:r>
    </w:p>
    <w:p w:rsidR="00BE3456" w:rsidRPr="00CC3A6C" w:rsidRDefault="00BE3456" w:rsidP="00734C62">
      <w:pPr>
        <w:spacing w:line="360" w:lineRule="auto"/>
        <w:jc w:val="center"/>
        <w:rPr>
          <w:b/>
          <w:bCs/>
          <w:sz w:val="30"/>
          <w:szCs w:val="30"/>
          <w:u w:val="single"/>
          <w:rtl/>
        </w:rPr>
      </w:pPr>
      <w:r w:rsidRPr="009374A3">
        <w:rPr>
          <w:b/>
          <w:bCs/>
          <w:sz w:val="30"/>
          <w:szCs w:val="30"/>
          <w:u w:val="single"/>
          <w:rtl/>
        </w:rPr>
        <w:t xml:space="preserve">הצעה </w:t>
      </w:r>
      <w:r w:rsidR="00B80C7B">
        <w:rPr>
          <w:rFonts w:hint="cs"/>
          <w:b/>
          <w:bCs/>
          <w:sz w:val="30"/>
          <w:szCs w:val="30"/>
          <w:u w:val="single"/>
          <w:rtl/>
        </w:rPr>
        <w:t xml:space="preserve">למתן שירותי ייעוץ </w:t>
      </w:r>
      <w:r w:rsidR="00734C62">
        <w:rPr>
          <w:rFonts w:hint="cs"/>
          <w:b/>
          <w:bCs/>
          <w:sz w:val="30"/>
          <w:szCs w:val="30"/>
          <w:u w:val="single"/>
          <w:rtl/>
        </w:rPr>
        <w:t xml:space="preserve">כלכלי </w:t>
      </w:r>
      <w:r w:rsidR="00B80C7B">
        <w:rPr>
          <w:rFonts w:hint="cs"/>
          <w:b/>
          <w:bCs/>
          <w:sz w:val="30"/>
          <w:szCs w:val="30"/>
          <w:u w:val="single"/>
          <w:rtl/>
        </w:rPr>
        <w:t xml:space="preserve">בתחום </w:t>
      </w:r>
      <w:r w:rsidR="00734C62">
        <w:rPr>
          <w:rFonts w:hint="cs"/>
          <w:b/>
          <w:bCs/>
          <w:sz w:val="30"/>
          <w:szCs w:val="30"/>
          <w:u w:val="single"/>
          <w:rtl/>
        </w:rPr>
        <w:t>ה</w:t>
      </w:r>
      <w:r w:rsidR="00B80C7B">
        <w:rPr>
          <w:rFonts w:hint="cs"/>
          <w:b/>
          <w:bCs/>
          <w:sz w:val="30"/>
          <w:szCs w:val="30"/>
          <w:u w:val="single"/>
          <w:rtl/>
        </w:rPr>
        <w:t>חשמל</w:t>
      </w:r>
      <w:r w:rsidR="00B80C7B" w:rsidRPr="000E0C54">
        <w:rPr>
          <w:rFonts w:hint="cs"/>
          <w:b/>
          <w:bCs/>
          <w:sz w:val="30"/>
          <w:szCs w:val="30"/>
          <w:u w:val="single"/>
          <w:rtl/>
        </w:rPr>
        <w:t xml:space="preserve"> עבור המינהל האזרחי</w:t>
      </w:r>
      <w:r w:rsidR="00B80C7B">
        <w:rPr>
          <w:rFonts w:hint="cs"/>
          <w:b/>
          <w:bCs/>
          <w:sz w:val="30"/>
          <w:szCs w:val="30"/>
          <w:u w:val="single"/>
          <w:rtl/>
        </w:rPr>
        <w:t xml:space="preserve"> לאזור יהודה ושומרון</w:t>
      </w:r>
    </w:p>
    <w:p w:rsidR="00BE3456" w:rsidRPr="00F85DA1" w:rsidRDefault="00BE3456" w:rsidP="00BE3456">
      <w:pPr>
        <w:spacing w:line="360" w:lineRule="auto"/>
        <w:jc w:val="both"/>
        <w:rPr>
          <w:sz w:val="26"/>
          <w:szCs w:val="26"/>
          <w:rtl/>
        </w:rPr>
      </w:pPr>
    </w:p>
    <w:p w:rsidR="00BE3456" w:rsidRPr="00F85DA1" w:rsidRDefault="00BE3456" w:rsidP="00EF4DA2">
      <w:pPr>
        <w:numPr>
          <w:ilvl w:val="0"/>
          <w:numId w:val="1"/>
        </w:numPr>
        <w:tabs>
          <w:tab w:val="clear" w:pos="648"/>
          <w:tab w:val="num" w:pos="611"/>
        </w:tabs>
        <w:spacing w:line="360" w:lineRule="auto"/>
        <w:ind w:left="611" w:hanging="323"/>
        <w:jc w:val="both"/>
        <w:rPr>
          <w:sz w:val="26"/>
          <w:szCs w:val="26"/>
          <w:rtl/>
        </w:rPr>
      </w:pPr>
      <w:r w:rsidRPr="00F85DA1">
        <w:rPr>
          <w:sz w:val="26"/>
          <w:szCs w:val="26"/>
          <w:rtl/>
        </w:rPr>
        <w:t xml:space="preserve">אני הח"מ </w:t>
      </w:r>
      <w:r w:rsidRPr="00F85DA1">
        <w:rPr>
          <w:sz w:val="26"/>
          <w:szCs w:val="26"/>
          <w:u w:val="single"/>
          <w:rtl/>
        </w:rPr>
        <w:t xml:space="preserve">                                             </w:t>
      </w:r>
      <w:r w:rsidRPr="00F85DA1">
        <w:rPr>
          <w:sz w:val="26"/>
          <w:szCs w:val="26"/>
          <w:rtl/>
        </w:rPr>
        <w:t>,</w:t>
      </w:r>
      <w:r w:rsidR="003A3386">
        <w:rPr>
          <w:rFonts w:hint="cs"/>
          <w:sz w:val="26"/>
          <w:szCs w:val="26"/>
          <w:rtl/>
        </w:rPr>
        <w:t xml:space="preserve"> (ח.פ./ת.ז.)__________</w:t>
      </w:r>
      <w:r w:rsidRPr="00F85DA1">
        <w:rPr>
          <w:sz w:val="26"/>
          <w:szCs w:val="26"/>
          <w:rtl/>
        </w:rPr>
        <w:t xml:space="preserve"> לאחר שקראתי את פנייתכם שבסימוכין והבנתי את תוכנה</w:t>
      </w:r>
      <w:r w:rsidRPr="00F85DA1">
        <w:rPr>
          <w:rFonts w:hint="cs"/>
          <w:sz w:val="26"/>
          <w:szCs w:val="26"/>
          <w:rtl/>
        </w:rPr>
        <w:t xml:space="preserve">, </w:t>
      </w:r>
      <w:r w:rsidRPr="00F85DA1">
        <w:rPr>
          <w:sz w:val="26"/>
          <w:szCs w:val="26"/>
          <w:rtl/>
        </w:rPr>
        <w:t>מתכבד/ת להגיש את הצעתי כדלקמן.</w:t>
      </w:r>
    </w:p>
    <w:p w:rsidR="00BE3456" w:rsidRPr="00F85DA1" w:rsidRDefault="00BE3456" w:rsidP="00BE3456">
      <w:pPr>
        <w:tabs>
          <w:tab w:val="num" w:pos="611"/>
        </w:tabs>
        <w:spacing w:line="360" w:lineRule="auto"/>
        <w:ind w:left="611" w:hanging="323"/>
        <w:jc w:val="both"/>
        <w:rPr>
          <w:sz w:val="26"/>
          <w:szCs w:val="26"/>
          <w:rtl/>
        </w:rPr>
      </w:pPr>
    </w:p>
    <w:p w:rsidR="00BE3456" w:rsidRPr="00F85DA1" w:rsidRDefault="00BE3456" w:rsidP="00EF4DA2">
      <w:pPr>
        <w:numPr>
          <w:ilvl w:val="0"/>
          <w:numId w:val="1"/>
        </w:numPr>
        <w:tabs>
          <w:tab w:val="clear" w:pos="648"/>
          <w:tab w:val="num" w:pos="611"/>
        </w:tabs>
        <w:ind w:left="612" w:hanging="323"/>
        <w:jc w:val="both"/>
        <w:rPr>
          <w:sz w:val="26"/>
          <w:szCs w:val="26"/>
          <w:rtl/>
        </w:rPr>
      </w:pPr>
      <w:r w:rsidRPr="00F85DA1">
        <w:rPr>
          <w:sz w:val="26"/>
          <w:szCs w:val="26"/>
          <w:rtl/>
        </w:rPr>
        <w:t>הריני מצהיר/ה, כי קראתי את נוסח ההסכם והמסמכים הנלווים שבפנייתכם שבסימוכין, הבנתי תוכנם ואני מקבל/ת עלי את כל תנאי ההסכם והמסמכים הנלווים</w:t>
      </w:r>
      <w:r w:rsidR="000E1DD9">
        <w:rPr>
          <w:rFonts w:hint="cs"/>
          <w:sz w:val="26"/>
          <w:szCs w:val="26"/>
          <w:rtl/>
        </w:rPr>
        <w:t xml:space="preserve"> ללא סייג</w:t>
      </w:r>
      <w:r w:rsidRPr="00F85DA1">
        <w:rPr>
          <w:sz w:val="26"/>
          <w:szCs w:val="26"/>
          <w:rtl/>
        </w:rPr>
        <w:t>, אם הצעתי זו תזכה במכרז.</w:t>
      </w:r>
    </w:p>
    <w:p w:rsidR="00BE3456" w:rsidRPr="00F85DA1" w:rsidRDefault="00BE3456" w:rsidP="00BE3456">
      <w:pPr>
        <w:jc w:val="both"/>
        <w:rPr>
          <w:sz w:val="26"/>
          <w:szCs w:val="26"/>
        </w:rPr>
      </w:pPr>
    </w:p>
    <w:p w:rsidR="00BE3456" w:rsidRPr="00F85DA1" w:rsidRDefault="00BE3456" w:rsidP="00EF4DA2">
      <w:pPr>
        <w:pStyle w:val="a6"/>
        <w:numPr>
          <w:ilvl w:val="0"/>
          <w:numId w:val="1"/>
        </w:numPr>
        <w:tabs>
          <w:tab w:val="clear" w:pos="648"/>
          <w:tab w:val="num" w:pos="611"/>
        </w:tabs>
        <w:spacing w:line="240" w:lineRule="auto"/>
        <w:ind w:left="611" w:hanging="323"/>
        <w:rPr>
          <w:sz w:val="26"/>
          <w:szCs w:val="26"/>
          <w:rtl/>
        </w:rPr>
      </w:pPr>
      <w:r w:rsidRPr="00F85DA1">
        <w:rPr>
          <w:sz w:val="26"/>
          <w:szCs w:val="26"/>
          <w:rtl/>
        </w:rPr>
        <w:t>במידה והצעתנו תתקבל על ידי המינהל, הננו מתחייבים לחתום על ההסכם הכלול במסמכי המכרז, בתוך 7 ימים מן המועד בו הודיע לנו המינהל על זכייתנו במכרז. עד למועד חתימת ההסכם נבצע את כל הפעולות ונעביר את כל המסמכים והנכסים אשר נדרש בהסכם שיבוצעו או יועברו בעת חתימת ההסכם או עד לאותו מועד.</w:t>
      </w:r>
      <w:r>
        <w:rPr>
          <w:rFonts w:hint="cs"/>
          <w:sz w:val="26"/>
          <w:szCs w:val="26"/>
          <w:rtl/>
        </w:rPr>
        <w:t xml:space="preserve"> </w:t>
      </w:r>
    </w:p>
    <w:p w:rsidR="00BE3456" w:rsidRPr="00F85DA1" w:rsidRDefault="00BE3456" w:rsidP="00BE3456">
      <w:pPr>
        <w:spacing w:line="360" w:lineRule="auto"/>
        <w:jc w:val="both"/>
        <w:rPr>
          <w:sz w:val="26"/>
          <w:szCs w:val="26"/>
          <w:rtl/>
        </w:rPr>
      </w:pPr>
    </w:p>
    <w:p w:rsidR="00BE3456" w:rsidRPr="00F85DA1" w:rsidRDefault="00BE3456" w:rsidP="00EF4DA2">
      <w:pPr>
        <w:numPr>
          <w:ilvl w:val="0"/>
          <w:numId w:val="1"/>
        </w:numPr>
        <w:spacing w:line="360" w:lineRule="auto"/>
        <w:jc w:val="both"/>
        <w:rPr>
          <w:sz w:val="26"/>
          <w:szCs w:val="26"/>
          <w:rtl/>
        </w:rPr>
      </w:pPr>
      <w:r w:rsidRPr="00F85DA1">
        <w:rPr>
          <w:sz w:val="26"/>
          <w:szCs w:val="26"/>
          <w:rtl/>
        </w:rPr>
        <w:t>מצ"ב להצעתי המסמכים הבאים:</w:t>
      </w:r>
    </w:p>
    <w:p w:rsidR="00EE601D" w:rsidRDefault="00EE601D" w:rsidP="00EF4DA2">
      <w:pPr>
        <w:numPr>
          <w:ilvl w:val="0"/>
          <w:numId w:val="2"/>
        </w:numPr>
        <w:tabs>
          <w:tab w:val="clear" w:pos="720"/>
          <w:tab w:val="num" w:pos="1178"/>
        </w:tabs>
        <w:spacing w:line="360" w:lineRule="auto"/>
        <w:ind w:left="1178" w:hanging="567"/>
        <w:jc w:val="both"/>
        <w:rPr>
          <w:sz w:val="26"/>
          <w:szCs w:val="26"/>
        </w:rPr>
      </w:pPr>
      <w:r>
        <w:rPr>
          <w:rFonts w:hint="cs"/>
          <w:sz w:val="26"/>
          <w:szCs w:val="26"/>
          <w:rtl/>
        </w:rPr>
        <w:t xml:space="preserve">נספחי המכרז כשהם חתומים ומלאים. </w:t>
      </w:r>
    </w:p>
    <w:p w:rsidR="00BE3456" w:rsidRPr="00F85DA1" w:rsidRDefault="00BE3456" w:rsidP="00EF4DA2">
      <w:pPr>
        <w:numPr>
          <w:ilvl w:val="0"/>
          <w:numId w:val="2"/>
        </w:numPr>
        <w:tabs>
          <w:tab w:val="clear" w:pos="720"/>
          <w:tab w:val="num" w:pos="1178"/>
        </w:tabs>
        <w:spacing w:line="360" w:lineRule="auto"/>
        <w:ind w:left="1178" w:hanging="567"/>
        <w:jc w:val="both"/>
        <w:rPr>
          <w:sz w:val="26"/>
          <w:szCs w:val="26"/>
          <w:rtl/>
        </w:rPr>
      </w:pPr>
      <w:r w:rsidRPr="00F85DA1">
        <w:rPr>
          <w:sz w:val="26"/>
          <w:szCs w:val="26"/>
          <w:rtl/>
        </w:rPr>
        <w:t>אישור על היות המציע עוסק מורשה.</w:t>
      </w:r>
    </w:p>
    <w:p w:rsidR="00BE3456" w:rsidRPr="00F85DA1" w:rsidRDefault="00BE3456" w:rsidP="00EF4DA2">
      <w:pPr>
        <w:numPr>
          <w:ilvl w:val="0"/>
          <w:numId w:val="2"/>
        </w:numPr>
        <w:tabs>
          <w:tab w:val="clear" w:pos="720"/>
          <w:tab w:val="num" w:pos="1178"/>
        </w:tabs>
        <w:spacing w:line="360" w:lineRule="auto"/>
        <w:ind w:left="1178" w:hanging="567"/>
        <w:jc w:val="both"/>
        <w:rPr>
          <w:sz w:val="26"/>
          <w:szCs w:val="26"/>
          <w:rtl/>
        </w:rPr>
      </w:pPr>
      <w:r w:rsidRPr="00F85DA1">
        <w:rPr>
          <w:sz w:val="26"/>
          <w:szCs w:val="26"/>
          <w:rtl/>
        </w:rPr>
        <w:t>אישור על ניכוי מס במקור.</w:t>
      </w:r>
    </w:p>
    <w:p w:rsidR="00BE3456" w:rsidRPr="00F85DA1" w:rsidRDefault="00BE3456" w:rsidP="00EF4DA2">
      <w:pPr>
        <w:numPr>
          <w:ilvl w:val="0"/>
          <w:numId w:val="2"/>
        </w:numPr>
        <w:tabs>
          <w:tab w:val="clear" w:pos="720"/>
          <w:tab w:val="num" w:pos="1178"/>
        </w:tabs>
        <w:spacing w:line="360" w:lineRule="auto"/>
        <w:ind w:left="1178" w:hanging="567"/>
        <w:jc w:val="both"/>
        <w:rPr>
          <w:sz w:val="26"/>
          <w:szCs w:val="26"/>
          <w:rtl/>
        </w:rPr>
      </w:pPr>
      <w:r w:rsidRPr="00F85DA1">
        <w:rPr>
          <w:sz w:val="26"/>
          <w:szCs w:val="26"/>
          <w:rtl/>
        </w:rPr>
        <w:t>אישור על ניהול ספרים כחוק.</w:t>
      </w:r>
    </w:p>
    <w:p w:rsidR="00BE3456" w:rsidRPr="00F85DA1" w:rsidRDefault="00BE3456" w:rsidP="00EF4DA2">
      <w:pPr>
        <w:numPr>
          <w:ilvl w:val="0"/>
          <w:numId w:val="2"/>
        </w:numPr>
        <w:tabs>
          <w:tab w:val="clear" w:pos="720"/>
          <w:tab w:val="num" w:pos="1178"/>
        </w:tabs>
        <w:spacing w:line="360" w:lineRule="auto"/>
        <w:ind w:left="1178" w:hanging="567"/>
        <w:jc w:val="both"/>
        <w:rPr>
          <w:sz w:val="26"/>
          <w:szCs w:val="26"/>
          <w:rtl/>
        </w:rPr>
      </w:pPr>
      <w:r w:rsidRPr="00F85DA1">
        <w:rPr>
          <w:sz w:val="26"/>
          <w:szCs w:val="26"/>
          <w:rtl/>
        </w:rPr>
        <w:t>אישורים לגבי תנאי הסף (אישורים על ניסיון, המלצות</w:t>
      </w:r>
      <w:r w:rsidRPr="00F85DA1">
        <w:rPr>
          <w:rFonts w:hint="cs"/>
          <w:sz w:val="26"/>
          <w:szCs w:val="26"/>
          <w:rtl/>
        </w:rPr>
        <w:t>, תארים אקדמיים</w:t>
      </w:r>
      <w:r w:rsidRPr="00F85DA1">
        <w:rPr>
          <w:sz w:val="26"/>
          <w:szCs w:val="26"/>
          <w:rtl/>
        </w:rPr>
        <w:t xml:space="preserve"> וכו').</w:t>
      </w:r>
    </w:p>
    <w:p w:rsidR="00BE3456" w:rsidRPr="00F85DA1" w:rsidRDefault="00BE3456" w:rsidP="00EF4DA2">
      <w:pPr>
        <w:numPr>
          <w:ilvl w:val="0"/>
          <w:numId w:val="2"/>
        </w:numPr>
        <w:tabs>
          <w:tab w:val="clear" w:pos="720"/>
          <w:tab w:val="num" w:pos="1178"/>
        </w:tabs>
        <w:spacing w:line="360" w:lineRule="auto"/>
        <w:ind w:left="1178" w:hanging="567"/>
        <w:jc w:val="both"/>
        <w:rPr>
          <w:sz w:val="26"/>
          <w:szCs w:val="26"/>
          <w:rtl/>
        </w:rPr>
      </w:pPr>
      <w:r w:rsidRPr="00F85DA1">
        <w:rPr>
          <w:sz w:val="26"/>
          <w:szCs w:val="26"/>
          <w:rtl/>
        </w:rPr>
        <w:t>רשימה של שמות ומספרי תעודות הזהות, כמפורט במסמכי המכרז, לצורך קבלת אישור יחידת ביטחון שדה בצה"ל להתקשרות.</w:t>
      </w:r>
    </w:p>
    <w:p w:rsidR="00BE3456" w:rsidRPr="00F85DA1" w:rsidRDefault="00BE3456" w:rsidP="00EF4DA2">
      <w:pPr>
        <w:numPr>
          <w:ilvl w:val="0"/>
          <w:numId w:val="2"/>
        </w:numPr>
        <w:tabs>
          <w:tab w:val="clear" w:pos="720"/>
          <w:tab w:val="num" w:pos="1178"/>
        </w:tabs>
        <w:spacing w:line="360" w:lineRule="auto"/>
        <w:ind w:left="1178" w:hanging="567"/>
        <w:jc w:val="both"/>
        <w:rPr>
          <w:sz w:val="26"/>
          <w:szCs w:val="26"/>
        </w:rPr>
      </w:pPr>
      <w:r w:rsidRPr="00F85DA1">
        <w:rPr>
          <w:sz w:val="26"/>
          <w:szCs w:val="26"/>
          <w:rtl/>
        </w:rPr>
        <w:t>ההסכם המצורף למסמכי המכרז,</w:t>
      </w:r>
      <w:r w:rsidR="00B80C7B">
        <w:rPr>
          <w:rFonts w:hint="cs"/>
          <w:sz w:val="26"/>
          <w:szCs w:val="26"/>
          <w:rtl/>
        </w:rPr>
        <w:t xml:space="preserve"> כשהוא חתום, ו</w:t>
      </w:r>
      <w:r w:rsidRPr="00F85DA1">
        <w:rPr>
          <w:sz w:val="26"/>
          <w:szCs w:val="26"/>
          <w:rtl/>
        </w:rPr>
        <w:t>כשכל עמוד בו חתום בראשי תיבות על ידי מי שרשאי לחייב את המציע לעניין ההצעה;</w:t>
      </w:r>
    </w:p>
    <w:p w:rsidR="00BE3456" w:rsidRPr="00F85DA1" w:rsidRDefault="00BE3456" w:rsidP="00BE3456">
      <w:pPr>
        <w:pStyle w:val="a6"/>
        <w:tabs>
          <w:tab w:val="num" w:pos="749"/>
        </w:tabs>
        <w:spacing w:line="240" w:lineRule="auto"/>
        <w:ind w:left="-389"/>
        <w:rPr>
          <w:sz w:val="26"/>
          <w:szCs w:val="26"/>
          <w:rtl/>
        </w:rPr>
      </w:pPr>
    </w:p>
    <w:p w:rsidR="00BE3456" w:rsidRPr="00F85DA1" w:rsidRDefault="00BE3456" w:rsidP="00EF4DA2">
      <w:pPr>
        <w:pStyle w:val="a6"/>
        <w:numPr>
          <w:ilvl w:val="0"/>
          <w:numId w:val="3"/>
        </w:numPr>
        <w:spacing w:line="240" w:lineRule="auto"/>
        <w:rPr>
          <w:sz w:val="26"/>
          <w:szCs w:val="26"/>
          <w:rtl/>
        </w:rPr>
      </w:pPr>
      <w:r w:rsidRPr="00F85DA1">
        <w:rPr>
          <w:sz w:val="26"/>
          <w:szCs w:val="26"/>
          <w:rtl/>
        </w:rPr>
        <w:t>להלן פירוט ניסיוננו הקודם בייעוץ בתחומים דומים/זהים לנשוא מכרז זה:</w:t>
      </w:r>
    </w:p>
    <w:p w:rsidR="00BE3456" w:rsidRPr="00F85DA1" w:rsidRDefault="00BE3456" w:rsidP="00BE3456">
      <w:pPr>
        <w:pStyle w:val="a6"/>
        <w:spacing w:line="240" w:lineRule="auto"/>
        <w:ind w:left="288"/>
        <w:rPr>
          <w:sz w:val="26"/>
          <w:szCs w:val="2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531"/>
        <w:gridCol w:w="1531"/>
        <w:gridCol w:w="1531"/>
        <w:gridCol w:w="1531"/>
        <w:gridCol w:w="1531"/>
        <w:gridCol w:w="1531"/>
      </w:tblGrid>
      <w:tr w:rsidR="00BE3456" w:rsidRPr="00F85DA1" w:rsidTr="00564AE6">
        <w:tc>
          <w:tcPr>
            <w:tcW w:w="1531" w:type="dxa"/>
          </w:tcPr>
          <w:p w:rsidR="00BE3456" w:rsidRPr="00F85DA1" w:rsidRDefault="00BE3456" w:rsidP="00564AE6">
            <w:pPr>
              <w:pStyle w:val="a6"/>
              <w:spacing w:line="240" w:lineRule="auto"/>
              <w:rPr>
                <w:sz w:val="26"/>
                <w:szCs w:val="26"/>
                <w:rtl/>
              </w:rPr>
            </w:pPr>
            <w:r w:rsidRPr="00F85DA1">
              <w:rPr>
                <w:sz w:val="26"/>
                <w:szCs w:val="26"/>
                <w:rtl/>
              </w:rPr>
              <w:t>מוסד</w:t>
            </w:r>
          </w:p>
        </w:tc>
        <w:tc>
          <w:tcPr>
            <w:tcW w:w="1531" w:type="dxa"/>
          </w:tcPr>
          <w:p w:rsidR="00BE3456" w:rsidRPr="00F85DA1" w:rsidRDefault="00BE3456" w:rsidP="00564AE6">
            <w:pPr>
              <w:pStyle w:val="a6"/>
              <w:spacing w:line="240" w:lineRule="auto"/>
              <w:rPr>
                <w:sz w:val="26"/>
                <w:szCs w:val="26"/>
                <w:rtl/>
              </w:rPr>
            </w:pPr>
            <w:r w:rsidRPr="00F85DA1">
              <w:rPr>
                <w:sz w:val="26"/>
                <w:szCs w:val="26"/>
                <w:rtl/>
              </w:rPr>
              <w:t>כתובת וטלפון</w:t>
            </w:r>
          </w:p>
        </w:tc>
        <w:tc>
          <w:tcPr>
            <w:tcW w:w="1531" w:type="dxa"/>
          </w:tcPr>
          <w:p w:rsidR="00BE3456" w:rsidRPr="00F85DA1" w:rsidRDefault="00BE3456" w:rsidP="00564AE6">
            <w:pPr>
              <w:pStyle w:val="a6"/>
              <w:spacing w:line="240" w:lineRule="auto"/>
              <w:rPr>
                <w:sz w:val="26"/>
                <w:szCs w:val="26"/>
                <w:rtl/>
              </w:rPr>
            </w:pPr>
            <w:r w:rsidRPr="00F85DA1">
              <w:rPr>
                <w:sz w:val="26"/>
                <w:szCs w:val="26"/>
                <w:rtl/>
              </w:rPr>
              <w:t>איש קשר</w:t>
            </w:r>
          </w:p>
        </w:tc>
        <w:tc>
          <w:tcPr>
            <w:tcW w:w="1531" w:type="dxa"/>
          </w:tcPr>
          <w:p w:rsidR="00BE3456" w:rsidRPr="00F85DA1" w:rsidRDefault="00BE3456" w:rsidP="00564AE6">
            <w:pPr>
              <w:pStyle w:val="a6"/>
              <w:spacing w:line="240" w:lineRule="auto"/>
              <w:rPr>
                <w:sz w:val="26"/>
                <w:szCs w:val="26"/>
                <w:rtl/>
              </w:rPr>
            </w:pPr>
            <w:r w:rsidRPr="00F85DA1">
              <w:rPr>
                <w:sz w:val="26"/>
                <w:szCs w:val="26"/>
                <w:rtl/>
              </w:rPr>
              <w:t>שנים</w:t>
            </w:r>
          </w:p>
        </w:tc>
        <w:tc>
          <w:tcPr>
            <w:tcW w:w="1531" w:type="dxa"/>
          </w:tcPr>
          <w:p w:rsidR="00BE3456" w:rsidRPr="00F85DA1" w:rsidRDefault="00BE3456" w:rsidP="00564AE6">
            <w:pPr>
              <w:pStyle w:val="a6"/>
              <w:spacing w:line="240" w:lineRule="auto"/>
              <w:rPr>
                <w:sz w:val="26"/>
                <w:szCs w:val="26"/>
                <w:rtl/>
              </w:rPr>
            </w:pPr>
            <w:r w:rsidRPr="00F85DA1">
              <w:rPr>
                <w:sz w:val="26"/>
                <w:szCs w:val="26"/>
                <w:rtl/>
              </w:rPr>
              <w:t>המלצות</w:t>
            </w:r>
          </w:p>
        </w:tc>
        <w:tc>
          <w:tcPr>
            <w:tcW w:w="1531" w:type="dxa"/>
          </w:tcPr>
          <w:p w:rsidR="00BE3456" w:rsidRPr="00F85DA1" w:rsidRDefault="00BE3456" w:rsidP="00564AE6">
            <w:pPr>
              <w:pStyle w:val="a6"/>
              <w:spacing w:line="240" w:lineRule="auto"/>
              <w:rPr>
                <w:sz w:val="26"/>
                <w:szCs w:val="26"/>
                <w:rtl/>
              </w:rPr>
            </w:pPr>
            <w:r w:rsidRPr="00F85DA1">
              <w:rPr>
                <w:sz w:val="26"/>
                <w:szCs w:val="26"/>
                <w:rtl/>
              </w:rPr>
              <w:t>תחום הייעוץ</w:t>
            </w:r>
          </w:p>
        </w:tc>
      </w:tr>
      <w:tr w:rsidR="00BE3456" w:rsidRPr="00F85DA1" w:rsidTr="00564AE6">
        <w:tc>
          <w:tcPr>
            <w:tcW w:w="1531" w:type="dxa"/>
          </w:tcPr>
          <w:p w:rsidR="00BE3456" w:rsidRDefault="00BE3456" w:rsidP="00564AE6">
            <w:pPr>
              <w:pStyle w:val="a6"/>
              <w:spacing w:line="240" w:lineRule="auto"/>
              <w:rPr>
                <w:sz w:val="26"/>
                <w:szCs w:val="26"/>
                <w:rtl/>
              </w:rPr>
            </w:pPr>
          </w:p>
          <w:p w:rsidR="00BE3456" w:rsidRDefault="00BE3456" w:rsidP="00564AE6">
            <w:pPr>
              <w:pStyle w:val="a6"/>
              <w:spacing w:line="240" w:lineRule="auto"/>
              <w:rPr>
                <w:sz w:val="26"/>
                <w:szCs w:val="26"/>
                <w:rtl/>
              </w:rPr>
            </w:pPr>
          </w:p>
          <w:p w:rsidR="00C9097F" w:rsidRPr="00F85DA1" w:rsidRDefault="00C9097F" w:rsidP="00564AE6">
            <w:pPr>
              <w:pStyle w:val="a6"/>
              <w:spacing w:line="240" w:lineRule="auto"/>
              <w:rPr>
                <w:sz w:val="26"/>
                <w:szCs w:val="26"/>
                <w:rtl/>
              </w:rPr>
            </w:pPr>
          </w:p>
        </w:tc>
        <w:tc>
          <w:tcPr>
            <w:tcW w:w="1531" w:type="dxa"/>
          </w:tcPr>
          <w:p w:rsidR="00BE3456" w:rsidRPr="00F85DA1" w:rsidRDefault="00BE3456" w:rsidP="00564AE6">
            <w:pPr>
              <w:pStyle w:val="a6"/>
              <w:spacing w:line="240" w:lineRule="auto"/>
              <w:rPr>
                <w:sz w:val="26"/>
                <w:szCs w:val="26"/>
                <w:rtl/>
              </w:rPr>
            </w:pPr>
          </w:p>
        </w:tc>
        <w:tc>
          <w:tcPr>
            <w:tcW w:w="1531" w:type="dxa"/>
          </w:tcPr>
          <w:p w:rsidR="00BE3456" w:rsidRPr="00F85DA1" w:rsidRDefault="00BE3456" w:rsidP="00564AE6">
            <w:pPr>
              <w:pStyle w:val="a6"/>
              <w:spacing w:line="240" w:lineRule="auto"/>
              <w:rPr>
                <w:sz w:val="26"/>
                <w:szCs w:val="26"/>
                <w:rtl/>
              </w:rPr>
            </w:pPr>
          </w:p>
        </w:tc>
        <w:tc>
          <w:tcPr>
            <w:tcW w:w="1531" w:type="dxa"/>
          </w:tcPr>
          <w:p w:rsidR="00BE3456" w:rsidRPr="00F85DA1" w:rsidRDefault="00BE3456" w:rsidP="00564AE6">
            <w:pPr>
              <w:pStyle w:val="a6"/>
              <w:spacing w:line="240" w:lineRule="auto"/>
              <w:rPr>
                <w:sz w:val="26"/>
                <w:szCs w:val="26"/>
                <w:rtl/>
              </w:rPr>
            </w:pPr>
          </w:p>
        </w:tc>
        <w:tc>
          <w:tcPr>
            <w:tcW w:w="1531" w:type="dxa"/>
          </w:tcPr>
          <w:p w:rsidR="00BE3456" w:rsidRPr="00F85DA1" w:rsidRDefault="00BE3456" w:rsidP="00564AE6">
            <w:pPr>
              <w:pStyle w:val="a6"/>
              <w:spacing w:line="240" w:lineRule="auto"/>
              <w:rPr>
                <w:sz w:val="26"/>
                <w:szCs w:val="26"/>
                <w:rtl/>
              </w:rPr>
            </w:pPr>
          </w:p>
        </w:tc>
        <w:tc>
          <w:tcPr>
            <w:tcW w:w="1531" w:type="dxa"/>
          </w:tcPr>
          <w:p w:rsidR="00BE3456" w:rsidRPr="00F85DA1" w:rsidRDefault="00BE3456" w:rsidP="00564AE6">
            <w:pPr>
              <w:pStyle w:val="a6"/>
              <w:spacing w:line="240" w:lineRule="auto"/>
              <w:rPr>
                <w:sz w:val="26"/>
                <w:szCs w:val="26"/>
                <w:rtl/>
              </w:rPr>
            </w:pPr>
          </w:p>
        </w:tc>
      </w:tr>
      <w:tr w:rsidR="00BE3456" w:rsidRPr="00F85DA1" w:rsidTr="00564AE6">
        <w:tc>
          <w:tcPr>
            <w:tcW w:w="1531" w:type="dxa"/>
          </w:tcPr>
          <w:p w:rsidR="00BE3456" w:rsidRDefault="00BE3456" w:rsidP="00564AE6">
            <w:pPr>
              <w:pStyle w:val="a6"/>
              <w:spacing w:line="240" w:lineRule="auto"/>
              <w:rPr>
                <w:sz w:val="26"/>
                <w:szCs w:val="26"/>
                <w:rtl/>
              </w:rPr>
            </w:pPr>
          </w:p>
          <w:p w:rsidR="00C9097F" w:rsidRPr="00F85DA1" w:rsidRDefault="00C9097F" w:rsidP="00564AE6">
            <w:pPr>
              <w:pStyle w:val="a6"/>
              <w:spacing w:line="240" w:lineRule="auto"/>
              <w:rPr>
                <w:sz w:val="26"/>
                <w:szCs w:val="26"/>
                <w:rtl/>
              </w:rPr>
            </w:pPr>
          </w:p>
        </w:tc>
        <w:tc>
          <w:tcPr>
            <w:tcW w:w="1531" w:type="dxa"/>
          </w:tcPr>
          <w:p w:rsidR="00BE3456" w:rsidRPr="00F85DA1" w:rsidRDefault="00BE3456" w:rsidP="00564AE6">
            <w:pPr>
              <w:pStyle w:val="a6"/>
              <w:spacing w:line="240" w:lineRule="auto"/>
              <w:rPr>
                <w:sz w:val="26"/>
                <w:szCs w:val="26"/>
                <w:rtl/>
              </w:rPr>
            </w:pPr>
          </w:p>
        </w:tc>
        <w:tc>
          <w:tcPr>
            <w:tcW w:w="1531" w:type="dxa"/>
          </w:tcPr>
          <w:p w:rsidR="00BE3456" w:rsidRPr="00F85DA1" w:rsidRDefault="00BE3456" w:rsidP="00564AE6">
            <w:pPr>
              <w:pStyle w:val="a6"/>
              <w:spacing w:line="240" w:lineRule="auto"/>
              <w:rPr>
                <w:sz w:val="26"/>
                <w:szCs w:val="26"/>
                <w:rtl/>
              </w:rPr>
            </w:pPr>
          </w:p>
        </w:tc>
        <w:tc>
          <w:tcPr>
            <w:tcW w:w="1531" w:type="dxa"/>
          </w:tcPr>
          <w:p w:rsidR="00BE3456" w:rsidRPr="00F85DA1" w:rsidRDefault="00BE3456" w:rsidP="00564AE6">
            <w:pPr>
              <w:pStyle w:val="a6"/>
              <w:spacing w:line="240" w:lineRule="auto"/>
              <w:rPr>
                <w:sz w:val="26"/>
                <w:szCs w:val="26"/>
                <w:rtl/>
              </w:rPr>
            </w:pPr>
          </w:p>
        </w:tc>
        <w:tc>
          <w:tcPr>
            <w:tcW w:w="1531" w:type="dxa"/>
          </w:tcPr>
          <w:p w:rsidR="00BE3456" w:rsidRPr="00F85DA1" w:rsidRDefault="00BE3456" w:rsidP="00564AE6">
            <w:pPr>
              <w:pStyle w:val="a6"/>
              <w:spacing w:line="240" w:lineRule="auto"/>
              <w:rPr>
                <w:sz w:val="26"/>
                <w:szCs w:val="26"/>
                <w:rtl/>
              </w:rPr>
            </w:pPr>
          </w:p>
        </w:tc>
        <w:tc>
          <w:tcPr>
            <w:tcW w:w="1531" w:type="dxa"/>
          </w:tcPr>
          <w:p w:rsidR="00BE3456" w:rsidRPr="00F85DA1" w:rsidRDefault="00BE3456" w:rsidP="00564AE6">
            <w:pPr>
              <w:pStyle w:val="a6"/>
              <w:spacing w:line="240" w:lineRule="auto"/>
              <w:rPr>
                <w:sz w:val="26"/>
                <w:szCs w:val="26"/>
                <w:rtl/>
              </w:rPr>
            </w:pPr>
          </w:p>
        </w:tc>
      </w:tr>
      <w:tr w:rsidR="00BE3456" w:rsidRPr="00F85DA1" w:rsidTr="00564AE6">
        <w:tc>
          <w:tcPr>
            <w:tcW w:w="1531" w:type="dxa"/>
          </w:tcPr>
          <w:p w:rsidR="00BE3456" w:rsidRDefault="00BE3456" w:rsidP="00564AE6">
            <w:pPr>
              <w:pStyle w:val="a6"/>
              <w:spacing w:line="240" w:lineRule="auto"/>
              <w:rPr>
                <w:sz w:val="26"/>
                <w:szCs w:val="26"/>
                <w:rtl/>
              </w:rPr>
            </w:pPr>
          </w:p>
          <w:p w:rsidR="00BE3456" w:rsidRPr="00F85DA1" w:rsidRDefault="00BE3456" w:rsidP="00564AE6">
            <w:pPr>
              <w:pStyle w:val="a6"/>
              <w:spacing w:line="240" w:lineRule="auto"/>
              <w:rPr>
                <w:sz w:val="26"/>
                <w:szCs w:val="26"/>
                <w:rtl/>
              </w:rPr>
            </w:pPr>
          </w:p>
        </w:tc>
        <w:tc>
          <w:tcPr>
            <w:tcW w:w="1531" w:type="dxa"/>
          </w:tcPr>
          <w:p w:rsidR="00BE3456" w:rsidRPr="00F85DA1" w:rsidRDefault="00BE3456" w:rsidP="00564AE6">
            <w:pPr>
              <w:pStyle w:val="a6"/>
              <w:spacing w:line="240" w:lineRule="auto"/>
              <w:rPr>
                <w:sz w:val="26"/>
                <w:szCs w:val="26"/>
                <w:rtl/>
              </w:rPr>
            </w:pPr>
          </w:p>
        </w:tc>
        <w:tc>
          <w:tcPr>
            <w:tcW w:w="1531" w:type="dxa"/>
          </w:tcPr>
          <w:p w:rsidR="00BE3456" w:rsidRPr="00F85DA1" w:rsidRDefault="00BE3456" w:rsidP="00564AE6">
            <w:pPr>
              <w:pStyle w:val="a6"/>
              <w:spacing w:line="240" w:lineRule="auto"/>
              <w:rPr>
                <w:sz w:val="26"/>
                <w:szCs w:val="26"/>
                <w:rtl/>
              </w:rPr>
            </w:pPr>
          </w:p>
        </w:tc>
        <w:tc>
          <w:tcPr>
            <w:tcW w:w="1531" w:type="dxa"/>
          </w:tcPr>
          <w:p w:rsidR="00BE3456" w:rsidRPr="00F85DA1" w:rsidRDefault="00BE3456" w:rsidP="00564AE6">
            <w:pPr>
              <w:pStyle w:val="a6"/>
              <w:spacing w:line="240" w:lineRule="auto"/>
              <w:rPr>
                <w:sz w:val="26"/>
                <w:szCs w:val="26"/>
                <w:rtl/>
              </w:rPr>
            </w:pPr>
          </w:p>
        </w:tc>
        <w:tc>
          <w:tcPr>
            <w:tcW w:w="1531" w:type="dxa"/>
          </w:tcPr>
          <w:p w:rsidR="00BE3456" w:rsidRPr="00F85DA1" w:rsidRDefault="00BE3456" w:rsidP="00564AE6">
            <w:pPr>
              <w:pStyle w:val="a6"/>
              <w:spacing w:line="240" w:lineRule="auto"/>
              <w:rPr>
                <w:sz w:val="26"/>
                <w:szCs w:val="26"/>
                <w:rtl/>
              </w:rPr>
            </w:pPr>
          </w:p>
        </w:tc>
        <w:tc>
          <w:tcPr>
            <w:tcW w:w="1531" w:type="dxa"/>
          </w:tcPr>
          <w:p w:rsidR="00BE3456" w:rsidRPr="00F85DA1" w:rsidRDefault="00BE3456" w:rsidP="00564AE6">
            <w:pPr>
              <w:pStyle w:val="a6"/>
              <w:spacing w:line="240" w:lineRule="auto"/>
              <w:rPr>
                <w:sz w:val="26"/>
                <w:szCs w:val="26"/>
                <w:rtl/>
              </w:rPr>
            </w:pPr>
          </w:p>
        </w:tc>
      </w:tr>
      <w:tr w:rsidR="00BE3456" w:rsidRPr="00F85DA1" w:rsidTr="00564AE6">
        <w:tc>
          <w:tcPr>
            <w:tcW w:w="1531" w:type="dxa"/>
          </w:tcPr>
          <w:p w:rsidR="00BE3456" w:rsidRDefault="00BE3456" w:rsidP="00564AE6">
            <w:pPr>
              <w:pStyle w:val="a6"/>
              <w:spacing w:line="240" w:lineRule="auto"/>
              <w:rPr>
                <w:sz w:val="26"/>
                <w:szCs w:val="26"/>
                <w:rtl/>
              </w:rPr>
            </w:pPr>
          </w:p>
          <w:p w:rsidR="00BE3456" w:rsidRPr="00F85DA1" w:rsidRDefault="00BE3456" w:rsidP="00564AE6">
            <w:pPr>
              <w:pStyle w:val="a6"/>
              <w:spacing w:line="240" w:lineRule="auto"/>
              <w:rPr>
                <w:sz w:val="26"/>
                <w:szCs w:val="26"/>
                <w:rtl/>
              </w:rPr>
            </w:pPr>
          </w:p>
        </w:tc>
        <w:tc>
          <w:tcPr>
            <w:tcW w:w="1531" w:type="dxa"/>
          </w:tcPr>
          <w:p w:rsidR="00BE3456" w:rsidRPr="00F85DA1" w:rsidRDefault="00BE3456" w:rsidP="00564AE6">
            <w:pPr>
              <w:pStyle w:val="a6"/>
              <w:spacing w:line="240" w:lineRule="auto"/>
              <w:rPr>
                <w:sz w:val="26"/>
                <w:szCs w:val="26"/>
                <w:rtl/>
              </w:rPr>
            </w:pPr>
          </w:p>
        </w:tc>
        <w:tc>
          <w:tcPr>
            <w:tcW w:w="1531" w:type="dxa"/>
          </w:tcPr>
          <w:p w:rsidR="00BE3456" w:rsidRPr="00F85DA1" w:rsidRDefault="00BE3456" w:rsidP="00564AE6">
            <w:pPr>
              <w:pStyle w:val="a6"/>
              <w:spacing w:line="240" w:lineRule="auto"/>
              <w:rPr>
                <w:sz w:val="26"/>
                <w:szCs w:val="26"/>
                <w:rtl/>
              </w:rPr>
            </w:pPr>
          </w:p>
        </w:tc>
        <w:tc>
          <w:tcPr>
            <w:tcW w:w="1531" w:type="dxa"/>
          </w:tcPr>
          <w:p w:rsidR="00BE3456" w:rsidRPr="00F85DA1" w:rsidRDefault="00BE3456" w:rsidP="00564AE6">
            <w:pPr>
              <w:pStyle w:val="a6"/>
              <w:spacing w:line="240" w:lineRule="auto"/>
              <w:rPr>
                <w:sz w:val="26"/>
                <w:szCs w:val="26"/>
                <w:rtl/>
              </w:rPr>
            </w:pPr>
          </w:p>
        </w:tc>
        <w:tc>
          <w:tcPr>
            <w:tcW w:w="1531" w:type="dxa"/>
          </w:tcPr>
          <w:p w:rsidR="00BE3456" w:rsidRPr="00F85DA1" w:rsidRDefault="00BE3456" w:rsidP="00564AE6">
            <w:pPr>
              <w:pStyle w:val="a6"/>
              <w:spacing w:line="240" w:lineRule="auto"/>
              <w:rPr>
                <w:sz w:val="26"/>
                <w:szCs w:val="26"/>
                <w:rtl/>
              </w:rPr>
            </w:pPr>
          </w:p>
        </w:tc>
        <w:tc>
          <w:tcPr>
            <w:tcW w:w="1531" w:type="dxa"/>
          </w:tcPr>
          <w:p w:rsidR="00BE3456" w:rsidRPr="00F85DA1" w:rsidRDefault="00BE3456" w:rsidP="00564AE6">
            <w:pPr>
              <w:pStyle w:val="a6"/>
              <w:spacing w:line="240" w:lineRule="auto"/>
              <w:rPr>
                <w:sz w:val="26"/>
                <w:szCs w:val="26"/>
                <w:rtl/>
              </w:rPr>
            </w:pPr>
          </w:p>
        </w:tc>
      </w:tr>
      <w:tr w:rsidR="00BE3456" w:rsidRPr="00F85DA1" w:rsidTr="00564AE6">
        <w:tc>
          <w:tcPr>
            <w:tcW w:w="1531" w:type="dxa"/>
          </w:tcPr>
          <w:p w:rsidR="00BE3456" w:rsidRDefault="00BE3456" w:rsidP="00564AE6">
            <w:pPr>
              <w:pStyle w:val="a6"/>
              <w:spacing w:line="240" w:lineRule="auto"/>
              <w:rPr>
                <w:sz w:val="26"/>
                <w:szCs w:val="26"/>
                <w:rtl/>
              </w:rPr>
            </w:pPr>
          </w:p>
          <w:p w:rsidR="00BE3456" w:rsidRPr="00F85DA1" w:rsidRDefault="00BE3456" w:rsidP="00564AE6">
            <w:pPr>
              <w:pStyle w:val="a6"/>
              <w:spacing w:line="240" w:lineRule="auto"/>
              <w:rPr>
                <w:sz w:val="26"/>
                <w:szCs w:val="26"/>
                <w:rtl/>
              </w:rPr>
            </w:pPr>
          </w:p>
        </w:tc>
        <w:tc>
          <w:tcPr>
            <w:tcW w:w="1531" w:type="dxa"/>
          </w:tcPr>
          <w:p w:rsidR="00BE3456" w:rsidRPr="00F85DA1" w:rsidRDefault="00BE3456" w:rsidP="00564AE6">
            <w:pPr>
              <w:pStyle w:val="a6"/>
              <w:spacing w:line="240" w:lineRule="auto"/>
              <w:rPr>
                <w:sz w:val="26"/>
                <w:szCs w:val="26"/>
                <w:rtl/>
              </w:rPr>
            </w:pPr>
          </w:p>
        </w:tc>
        <w:tc>
          <w:tcPr>
            <w:tcW w:w="1531" w:type="dxa"/>
          </w:tcPr>
          <w:p w:rsidR="00BE3456" w:rsidRPr="00F85DA1" w:rsidRDefault="00BE3456" w:rsidP="00564AE6">
            <w:pPr>
              <w:pStyle w:val="a6"/>
              <w:spacing w:line="240" w:lineRule="auto"/>
              <w:rPr>
                <w:sz w:val="26"/>
                <w:szCs w:val="26"/>
                <w:rtl/>
              </w:rPr>
            </w:pPr>
          </w:p>
        </w:tc>
        <w:tc>
          <w:tcPr>
            <w:tcW w:w="1531" w:type="dxa"/>
          </w:tcPr>
          <w:p w:rsidR="00BE3456" w:rsidRPr="00F85DA1" w:rsidRDefault="00BE3456" w:rsidP="00564AE6">
            <w:pPr>
              <w:pStyle w:val="a6"/>
              <w:spacing w:line="240" w:lineRule="auto"/>
              <w:rPr>
                <w:sz w:val="26"/>
                <w:szCs w:val="26"/>
                <w:rtl/>
              </w:rPr>
            </w:pPr>
          </w:p>
        </w:tc>
        <w:tc>
          <w:tcPr>
            <w:tcW w:w="1531" w:type="dxa"/>
          </w:tcPr>
          <w:p w:rsidR="00BE3456" w:rsidRPr="00F85DA1" w:rsidRDefault="00BE3456" w:rsidP="00564AE6">
            <w:pPr>
              <w:pStyle w:val="a6"/>
              <w:spacing w:line="240" w:lineRule="auto"/>
              <w:rPr>
                <w:sz w:val="26"/>
                <w:szCs w:val="26"/>
                <w:rtl/>
              </w:rPr>
            </w:pPr>
          </w:p>
        </w:tc>
        <w:tc>
          <w:tcPr>
            <w:tcW w:w="1531" w:type="dxa"/>
          </w:tcPr>
          <w:p w:rsidR="00BE3456" w:rsidRPr="00F85DA1" w:rsidRDefault="00BE3456" w:rsidP="00564AE6">
            <w:pPr>
              <w:pStyle w:val="a6"/>
              <w:spacing w:line="240" w:lineRule="auto"/>
              <w:rPr>
                <w:sz w:val="26"/>
                <w:szCs w:val="26"/>
                <w:rtl/>
              </w:rPr>
            </w:pPr>
          </w:p>
        </w:tc>
      </w:tr>
      <w:tr w:rsidR="00BE3456" w:rsidRPr="00F85DA1" w:rsidTr="00564AE6">
        <w:tc>
          <w:tcPr>
            <w:tcW w:w="1531" w:type="dxa"/>
          </w:tcPr>
          <w:p w:rsidR="00BE3456" w:rsidRDefault="00BE3456" w:rsidP="00564AE6">
            <w:pPr>
              <w:pStyle w:val="a6"/>
              <w:spacing w:line="240" w:lineRule="auto"/>
              <w:rPr>
                <w:sz w:val="26"/>
                <w:szCs w:val="26"/>
                <w:rtl/>
              </w:rPr>
            </w:pPr>
          </w:p>
          <w:p w:rsidR="00BE3456" w:rsidRPr="00F85DA1" w:rsidRDefault="00BE3456" w:rsidP="00564AE6">
            <w:pPr>
              <w:pStyle w:val="a6"/>
              <w:spacing w:line="240" w:lineRule="auto"/>
              <w:rPr>
                <w:sz w:val="26"/>
                <w:szCs w:val="26"/>
                <w:rtl/>
              </w:rPr>
            </w:pPr>
          </w:p>
        </w:tc>
        <w:tc>
          <w:tcPr>
            <w:tcW w:w="1531" w:type="dxa"/>
          </w:tcPr>
          <w:p w:rsidR="00BE3456" w:rsidRPr="00F85DA1" w:rsidRDefault="00BE3456" w:rsidP="00564AE6">
            <w:pPr>
              <w:pStyle w:val="a6"/>
              <w:spacing w:line="240" w:lineRule="auto"/>
              <w:rPr>
                <w:sz w:val="26"/>
                <w:szCs w:val="26"/>
                <w:rtl/>
              </w:rPr>
            </w:pPr>
          </w:p>
        </w:tc>
        <w:tc>
          <w:tcPr>
            <w:tcW w:w="1531" w:type="dxa"/>
          </w:tcPr>
          <w:p w:rsidR="00BE3456" w:rsidRPr="00F85DA1" w:rsidRDefault="00BE3456" w:rsidP="00564AE6">
            <w:pPr>
              <w:pStyle w:val="a6"/>
              <w:spacing w:line="240" w:lineRule="auto"/>
              <w:rPr>
                <w:sz w:val="26"/>
                <w:szCs w:val="26"/>
                <w:rtl/>
              </w:rPr>
            </w:pPr>
          </w:p>
        </w:tc>
        <w:tc>
          <w:tcPr>
            <w:tcW w:w="1531" w:type="dxa"/>
          </w:tcPr>
          <w:p w:rsidR="00BE3456" w:rsidRPr="00F85DA1" w:rsidRDefault="00BE3456" w:rsidP="00564AE6">
            <w:pPr>
              <w:pStyle w:val="a6"/>
              <w:spacing w:line="240" w:lineRule="auto"/>
              <w:rPr>
                <w:sz w:val="26"/>
                <w:szCs w:val="26"/>
                <w:rtl/>
              </w:rPr>
            </w:pPr>
          </w:p>
        </w:tc>
        <w:tc>
          <w:tcPr>
            <w:tcW w:w="1531" w:type="dxa"/>
          </w:tcPr>
          <w:p w:rsidR="00BE3456" w:rsidRPr="00F85DA1" w:rsidRDefault="00BE3456" w:rsidP="00564AE6">
            <w:pPr>
              <w:pStyle w:val="a6"/>
              <w:spacing w:line="240" w:lineRule="auto"/>
              <w:rPr>
                <w:sz w:val="26"/>
                <w:szCs w:val="26"/>
                <w:rtl/>
              </w:rPr>
            </w:pPr>
          </w:p>
        </w:tc>
        <w:tc>
          <w:tcPr>
            <w:tcW w:w="1531" w:type="dxa"/>
          </w:tcPr>
          <w:p w:rsidR="00BE3456" w:rsidRPr="00F85DA1" w:rsidRDefault="00BE3456" w:rsidP="00564AE6">
            <w:pPr>
              <w:pStyle w:val="a6"/>
              <w:spacing w:line="240" w:lineRule="auto"/>
              <w:rPr>
                <w:sz w:val="26"/>
                <w:szCs w:val="26"/>
                <w:rtl/>
              </w:rPr>
            </w:pPr>
          </w:p>
        </w:tc>
      </w:tr>
    </w:tbl>
    <w:p w:rsidR="00BE3456" w:rsidRPr="00F85DA1" w:rsidRDefault="00BE3456" w:rsidP="00BE3456">
      <w:pPr>
        <w:pStyle w:val="a6"/>
        <w:spacing w:line="240" w:lineRule="auto"/>
        <w:rPr>
          <w:sz w:val="26"/>
          <w:szCs w:val="26"/>
          <w:rtl/>
        </w:rPr>
      </w:pPr>
    </w:p>
    <w:p w:rsidR="00BE3456" w:rsidRPr="00F85DA1" w:rsidRDefault="00BE3456" w:rsidP="00EF4DA2">
      <w:pPr>
        <w:pStyle w:val="a6"/>
        <w:numPr>
          <w:ilvl w:val="0"/>
          <w:numId w:val="3"/>
        </w:numPr>
        <w:spacing w:line="240" w:lineRule="auto"/>
        <w:rPr>
          <w:sz w:val="26"/>
          <w:szCs w:val="26"/>
          <w:rtl/>
        </w:rPr>
      </w:pPr>
      <w:r w:rsidRPr="00F85DA1">
        <w:rPr>
          <w:sz w:val="26"/>
          <w:szCs w:val="26"/>
          <w:rtl/>
        </w:rPr>
        <w:t>אנו מצהירים:</w:t>
      </w:r>
    </w:p>
    <w:p w:rsidR="00BE3456" w:rsidRPr="00F85DA1" w:rsidRDefault="00BE3456" w:rsidP="00BE3456">
      <w:pPr>
        <w:pStyle w:val="a6"/>
        <w:spacing w:line="240" w:lineRule="auto"/>
        <w:ind w:left="720" w:hanging="109"/>
        <w:rPr>
          <w:sz w:val="26"/>
          <w:szCs w:val="26"/>
          <w:rtl/>
        </w:rPr>
      </w:pPr>
    </w:p>
    <w:p w:rsidR="00BE3456" w:rsidRPr="00F85DA1" w:rsidRDefault="00BE3456" w:rsidP="00BE3456">
      <w:pPr>
        <w:pStyle w:val="a6"/>
        <w:spacing w:line="240" w:lineRule="auto"/>
        <w:ind w:left="1037" w:hanging="426"/>
        <w:rPr>
          <w:sz w:val="26"/>
          <w:szCs w:val="26"/>
          <w:rtl/>
        </w:rPr>
      </w:pPr>
      <w:r w:rsidRPr="00F85DA1">
        <w:rPr>
          <w:sz w:val="26"/>
          <w:szCs w:val="26"/>
          <w:rtl/>
        </w:rPr>
        <w:t>א.</w:t>
      </w:r>
      <w:r w:rsidRPr="00F85DA1">
        <w:rPr>
          <w:sz w:val="26"/>
          <w:szCs w:val="26"/>
          <w:rtl/>
        </w:rPr>
        <w:tab/>
        <w:t>כי הננו מוסמכים על פי כל דין ליתן את השירותים נשוא המכרז;</w:t>
      </w:r>
    </w:p>
    <w:p w:rsidR="00BE3456" w:rsidRPr="00F85DA1" w:rsidRDefault="00BE3456" w:rsidP="00BE3456">
      <w:pPr>
        <w:pStyle w:val="a6"/>
        <w:spacing w:line="240" w:lineRule="auto"/>
        <w:ind w:left="1037" w:hanging="426"/>
        <w:rPr>
          <w:sz w:val="26"/>
          <w:szCs w:val="26"/>
          <w:rtl/>
        </w:rPr>
      </w:pPr>
    </w:p>
    <w:p w:rsidR="00BE3456" w:rsidRPr="00F85DA1" w:rsidRDefault="00BE3456" w:rsidP="00BE3456">
      <w:pPr>
        <w:pStyle w:val="a6"/>
        <w:spacing w:line="240" w:lineRule="auto"/>
        <w:ind w:left="1037" w:hanging="426"/>
        <w:rPr>
          <w:sz w:val="26"/>
          <w:szCs w:val="26"/>
          <w:rtl/>
        </w:rPr>
      </w:pPr>
      <w:r w:rsidRPr="00F85DA1">
        <w:rPr>
          <w:sz w:val="26"/>
          <w:szCs w:val="26"/>
          <w:rtl/>
        </w:rPr>
        <w:t>ב.</w:t>
      </w:r>
      <w:r w:rsidRPr="00F85DA1">
        <w:rPr>
          <w:sz w:val="26"/>
          <w:szCs w:val="26"/>
          <w:rtl/>
        </w:rPr>
        <w:tab/>
        <w:t>כי לא קיימת כל מניעה, חוקית ו/או אחרת, ולא קיימים כל איסורים, הגבלות או הסתייגויות המונעות בעדנו לחתום על הצעה זו או על ההסכם נשוא המכרז;</w:t>
      </w:r>
    </w:p>
    <w:p w:rsidR="00BE3456" w:rsidRPr="00F85DA1" w:rsidRDefault="00BE3456" w:rsidP="00BE3456">
      <w:pPr>
        <w:pStyle w:val="a6"/>
        <w:spacing w:line="240" w:lineRule="auto"/>
        <w:ind w:left="1037" w:hanging="426"/>
        <w:rPr>
          <w:sz w:val="26"/>
          <w:szCs w:val="26"/>
          <w:rtl/>
        </w:rPr>
      </w:pPr>
    </w:p>
    <w:p w:rsidR="00BE3456" w:rsidRPr="00F85DA1" w:rsidRDefault="00BE3456" w:rsidP="00BE3456">
      <w:pPr>
        <w:pStyle w:val="a6"/>
        <w:spacing w:line="240" w:lineRule="auto"/>
        <w:ind w:left="1037" w:hanging="426"/>
        <w:rPr>
          <w:sz w:val="26"/>
          <w:szCs w:val="26"/>
          <w:rtl/>
        </w:rPr>
      </w:pPr>
      <w:r w:rsidRPr="00F85DA1">
        <w:rPr>
          <w:sz w:val="26"/>
          <w:szCs w:val="26"/>
          <w:rtl/>
        </w:rPr>
        <w:t>ג.</w:t>
      </w:r>
      <w:r w:rsidRPr="00F85DA1">
        <w:rPr>
          <w:sz w:val="26"/>
          <w:szCs w:val="26"/>
          <w:rtl/>
        </w:rPr>
        <w:tab/>
        <w:t>כי אנו עומדים בכל דרישות הסף של המכרז, וצרפנו להצעתנו זו את כל המסמכים הנדרשים בקשר לכך.</w:t>
      </w:r>
    </w:p>
    <w:p w:rsidR="00BE3456" w:rsidRPr="00F85DA1" w:rsidRDefault="00BE3456" w:rsidP="00BE3456">
      <w:pPr>
        <w:pStyle w:val="a6"/>
        <w:spacing w:line="240" w:lineRule="auto"/>
        <w:ind w:left="1037" w:hanging="426"/>
        <w:rPr>
          <w:sz w:val="26"/>
          <w:szCs w:val="26"/>
          <w:rtl/>
        </w:rPr>
      </w:pPr>
    </w:p>
    <w:p w:rsidR="00BE3456" w:rsidRPr="00F85DA1" w:rsidRDefault="00BE3456" w:rsidP="00BE3456">
      <w:pPr>
        <w:pStyle w:val="a6"/>
        <w:spacing w:line="240" w:lineRule="auto"/>
        <w:ind w:left="1037" w:hanging="426"/>
        <w:rPr>
          <w:sz w:val="26"/>
          <w:szCs w:val="26"/>
          <w:rtl/>
        </w:rPr>
      </w:pPr>
      <w:r w:rsidRPr="00F85DA1">
        <w:rPr>
          <w:sz w:val="26"/>
          <w:szCs w:val="26"/>
          <w:rtl/>
        </w:rPr>
        <w:t>אנו מסכימים כי אי-עמידה בהצהרותינו דלעיל תיחשב כחזרתנו מן ההצעה.</w:t>
      </w:r>
    </w:p>
    <w:p w:rsidR="00BE3456" w:rsidRPr="00F85DA1" w:rsidRDefault="00BE3456" w:rsidP="00BE3456">
      <w:pPr>
        <w:pStyle w:val="a6"/>
        <w:spacing w:line="240" w:lineRule="auto"/>
        <w:rPr>
          <w:sz w:val="26"/>
          <w:szCs w:val="26"/>
          <w:rtl/>
        </w:rPr>
      </w:pPr>
    </w:p>
    <w:p w:rsidR="00BE3456" w:rsidRPr="00F85DA1" w:rsidRDefault="00BE3456" w:rsidP="00EF4DA2">
      <w:pPr>
        <w:pStyle w:val="a6"/>
        <w:numPr>
          <w:ilvl w:val="0"/>
          <w:numId w:val="3"/>
        </w:numPr>
        <w:tabs>
          <w:tab w:val="clear" w:pos="648"/>
          <w:tab w:val="num" w:pos="611"/>
        </w:tabs>
        <w:spacing w:line="240" w:lineRule="auto"/>
        <w:ind w:left="611" w:hanging="323"/>
        <w:rPr>
          <w:sz w:val="26"/>
          <w:szCs w:val="26"/>
          <w:rtl/>
        </w:rPr>
      </w:pPr>
      <w:r w:rsidRPr="00F85DA1">
        <w:rPr>
          <w:sz w:val="26"/>
          <w:szCs w:val="26"/>
          <w:rtl/>
        </w:rPr>
        <w:t xml:space="preserve">אנו מודעים לכך כי בעבודה נשוא מכרז זה טמון אלמנט של סיכון לביטחון האישי של מבצעי השירות וכי המינהל האזרחי </w:t>
      </w:r>
      <w:r w:rsidRPr="00F85DA1">
        <w:rPr>
          <w:b/>
          <w:bCs/>
          <w:sz w:val="26"/>
          <w:szCs w:val="26"/>
          <w:rtl/>
        </w:rPr>
        <w:t>לא</w:t>
      </w:r>
      <w:r w:rsidRPr="00F85DA1">
        <w:rPr>
          <w:sz w:val="26"/>
          <w:szCs w:val="26"/>
          <w:rtl/>
        </w:rPr>
        <w:t xml:space="preserve"> ייתן שירותי ליווי או אבטחה כלשהם ליועץ או לעובדים מטעמו, ואנו מסכימים לכך ואין ולא תהיה לנו כל תביעה או דרישה או טענה בקשר לכך.</w:t>
      </w:r>
    </w:p>
    <w:p w:rsidR="00BE3456" w:rsidRPr="00F85DA1" w:rsidRDefault="00BE3456" w:rsidP="00BE3456">
      <w:pPr>
        <w:pStyle w:val="a6"/>
        <w:tabs>
          <w:tab w:val="num" w:pos="611"/>
        </w:tabs>
        <w:spacing w:line="240" w:lineRule="auto"/>
        <w:ind w:left="611" w:hanging="323"/>
        <w:rPr>
          <w:sz w:val="26"/>
          <w:szCs w:val="26"/>
          <w:rtl/>
        </w:rPr>
      </w:pPr>
    </w:p>
    <w:p w:rsidR="0095557F" w:rsidRPr="00431A96" w:rsidRDefault="0095557F" w:rsidP="00EF4DA2">
      <w:pPr>
        <w:pStyle w:val="a6"/>
        <w:numPr>
          <w:ilvl w:val="0"/>
          <w:numId w:val="3"/>
        </w:numPr>
        <w:tabs>
          <w:tab w:val="clear" w:pos="648"/>
          <w:tab w:val="num" w:pos="611"/>
        </w:tabs>
        <w:spacing w:line="240" w:lineRule="auto"/>
        <w:ind w:left="611" w:hanging="323"/>
        <w:rPr>
          <w:sz w:val="26"/>
          <w:szCs w:val="26"/>
        </w:rPr>
      </w:pPr>
      <w:r w:rsidRPr="00431A96">
        <w:rPr>
          <w:rFonts w:hint="cs"/>
          <w:sz w:val="26"/>
          <w:szCs w:val="26"/>
          <w:rtl/>
        </w:rPr>
        <w:t>אנו מודעים לכך שאין בהודעה על הזוכה במכרז כדי לסיים את הליכי המכרז או בכדי ליצור יחסיים חוזיים בין הצדדים, וכי רק חתימה על החוזה ע"י מורשי החתימה מטעם המינהל האזרחי תחייב אותו, מבלי לגרוע מסמכותו עפ"י כל דין ותחיקת הביטחון.</w:t>
      </w:r>
    </w:p>
    <w:p w:rsidR="0095557F" w:rsidRDefault="0095557F" w:rsidP="0095557F">
      <w:pPr>
        <w:pStyle w:val="a6"/>
        <w:spacing w:line="240" w:lineRule="auto"/>
        <w:ind w:left="611"/>
        <w:rPr>
          <w:sz w:val="26"/>
          <w:szCs w:val="26"/>
        </w:rPr>
      </w:pPr>
    </w:p>
    <w:p w:rsidR="00BE3456" w:rsidRPr="00F85DA1" w:rsidRDefault="00BE3456" w:rsidP="00EF4DA2">
      <w:pPr>
        <w:pStyle w:val="a6"/>
        <w:numPr>
          <w:ilvl w:val="0"/>
          <w:numId w:val="3"/>
        </w:numPr>
        <w:tabs>
          <w:tab w:val="clear" w:pos="648"/>
          <w:tab w:val="num" w:pos="611"/>
        </w:tabs>
        <w:spacing w:line="240" w:lineRule="auto"/>
        <w:ind w:left="611" w:hanging="323"/>
        <w:rPr>
          <w:sz w:val="26"/>
          <w:szCs w:val="26"/>
          <w:rtl/>
        </w:rPr>
      </w:pPr>
      <w:r w:rsidRPr="00F85DA1">
        <w:rPr>
          <w:sz w:val="26"/>
          <w:szCs w:val="26"/>
          <w:rtl/>
        </w:rPr>
        <w:t xml:space="preserve">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במידה ומידע זה יידרש. אנו מודעים ומסכימים לכך שאי-הסכמתנו ו/או אי-הסכמת </w:t>
      </w:r>
      <w:r w:rsidR="000E0C54">
        <w:rPr>
          <w:sz w:val="26"/>
          <w:szCs w:val="26"/>
          <w:rtl/>
        </w:rPr>
        <w:t>מינהל</w:t>
      </w:r>
      <w:r w:rsidRPr="00F85DA1">
        <w:rPr>
          <w:sz w:val="26"/>
          <w:szCs w:val="26"/>
          <w:rtl/>
        </w:rPr>
        <w:t>ינו ו/או מועסקינו לספק מידע כאמור עלול להביא, לפי שיקול דעתכם, לפסילת הצעתנו. ידוע לנו כי הפנייה אל יחידת ביטחון שדה בצה"ל לקבלת האישור תעשה על ידי המינהל בלבד, ואנו לא נפנה אל יחידת ביטחון שדה ישירות.</w:t>
      </w:r>
    </w:p>
    <w:p w:rsidR="00BE3456" w:rsidRDefault="00BE3456" w:rsidP="00BE3456">
      <w:pPr>
        <w:pStyle w:val="a6"/>
        <w:tabs>
          <w:tab w:val="num" w:pos="611"/>
        </w:tabs>
        <w:spacing w:line="240" w:lineRule="auto"/>
        <w:ind w:left="611" w:hanging="323"/>
        <w:rPr>
          <w:sz w:val="26"/>
          <w:szCs w:val="26"/>
          <w:rtl/>
        </w:rPr>
      </w:pPr>
    </w:p>
    <w:p w:rsidR="00BE3456" w:rsidRDefault="00BE3456" w:rsidP="00EF4DA2">
      <w:pPr>
        <w:pStyle w:val="a6"/>
        <w:numPr>
          <w:ilvl w:val="0"/>
          <w:numId w:val="3"/>
        </w:numPr>
        <w:tabs>
          <w:tab w:val="clear" w:pos="648"/>
          <w:tab w:val="num" w:pos="611"/>
        </w:tabs>
        <w:spacing w:line="240" w:lineRule="auto"/>
        <w:ind w:left="611" w:hanging="323"/>
        <w:rPr>
          <w:sz w:val="26"/>
          <w:szCs w:val="26"/>
        </w:rPr>
      </w:pPr>
      <w:r w:rsidRPr="009A2A5E">
        <w:rPr>
          <w:sz w:val="26"/>
          <w:szCs w:val="26"/>
          <w:rtl/>
        </w:rPr>
        <w:t>לשון רבים במסמך זה - כולל יחיד</w:t>
      </w:r>
      <w:r>
        <w:rPr>
          <w:rFonts w:hint="cs"/>
          <w:sz w:val="26"/>
          <w:szCs w:val="26"/>
          <w:rtl/>
        </w:rPr>
        <w:t xml:space="preserve"> במשמע</w:t>
      </w:r>
      <w:r w:rsidRPr="009A2A5E">
        <w:rPr>
          <w:sz w:val="26"/>
          <w:szCs w:val="26"/>
          <w:rtl/>
        </w:rPr>
        <w:t>.</w:t>
      </w:r>
      <w:r w:rsidRPr="009A2A5E">
        <w:rPr>
          <w:rFonts w:hint="cs"/>
          <w:sz w:val="26"/>
          <w:szCs w:val="26"/>
          <w:rtl/>
        </w:rPr>
        <w:t xml:space="preserve"> </w:t>
      </w:r>
      <w:r>
        <w:rPr>
          <w:rFonts w:hint="cs"/>
          <w:sz w:val="26"/>
          <w:szCs w:val="26"/>
          <w:rtl/>
        </w:rPr>
        <w:t>לשון זכר - כולל גם נקבה במשמע.</w:t>
      </w:r>
    </w:p>
    <w:p w:rsidR="00EE601D" w:rsidRPr="009A2A5E" w:rsidRDefault="00EE601D" w:rsidP="00EE601D">
      <w:pPr>
        <w:pStyle w:val="a6"/>
        <w:spacing w:line="240" w:lineRule="auto"/>
        <w:ind w:left="611"/>
        <w:rPr>
          <w:sz w:val="26"/>
          <w:szCs w:val="26"/>
        </w:rPr>
      </w:pPr>
    </w:p>
    <w:p w:rsidR="00BE3456" w:rsidRPr="00F85DA1" w:rsidRDefault="00BE3456" w:rsidP="00EF4DA2">
      <w:pPr>
        <w:pStyle w:val="a6"/>
        <w:numPr>
          <w:ilvl w:val="0"/>
          <w:numId w:val="3"/>
        </w:numPr>
        <w:tabs>
          <w:tab w:val="clear" w:pos="648"/>
          <w:tab w:val="num" w:pos="611"/>
        </w:tabs>
        <w:spacing w:line="240" w:lineRule="auto"/>
        <w:ind w:left="611" w:hanging="323"/>
        <w:rPr>
          <w:sz w:val="26"/>
          <w:szCs w:val="26"/>
          <w:rtl/>
        </w:rPr>
      </w:pPr>
      <w:r w:rsidRPr="00F85DA1">
        <w:rPr>
          <w:sz w:val="26"/>
          <w:szCs w:val="26"/>
          <w:rtl/>
        </w:rPr>
        <w:t>הצעתנו זו הינה בלתי-חוזרת, ולא תהא ניתנת לביטול, שינוי או תיקון לתקופה של 60 יום מן המועד האחרון להגשת הצעות למכרז שבנדון.</w:t>
      </w:r>
    </w:p>
    <w:p w:rsidR="00BE3456" w:rsidRPr="00F85DA1" w:rsidRDefault="00BE3456" w:rsidP="00BE3456">
      <w:pPr>
        <w:pStyle w:val="a6"/>
        <w:tabs>
          <w:tab w:val="num" w:pos="611"/>
        </w:tabs>
        <w:spacing w:line="240" w:lineRule="auto"/>
        <w:ind w:left="611" w:hanging="323"/>
        <w:rPr>
          <w:sz w:val="26"/>
          <w:szCs w:val="26"/>
        </w:rPr>
      </w:pPr>
    </w:p>
    <w:p w:rsidR="00BE3456" w:rsidRPr="00F85DA1" w:rsidRDefault="00BE3456" w:rsidP="00BE3456">
      <w:pPr>
        <w:pStyle w:val="a6"/>
        <w:spacing w:line="240" w:lineRule="auto"/>
        <w:ind w:left="720" w:hanging="720"/>
        <w:rPr>
          <w:sz w:val="26"/>
          <w:szCs w:val="26"/>
          <w:rtl/>
        </w:rPr>
      </w:pPr>
      <w:r w:rsidRPr="00F85DA1">
        <w:rPr>
          <w:sz w:val="26"/>
          <w:szCs w:val="26"/>
          <w:rtl/>
        </w:rPr>
        <w:t xml:space="preserve">                                                                               בכבוד רב,</w:t>
      </w:r>
    </w:p>
    <w:p w:rsidR="00BE3456" w:rsidRPr="00F85DA1" w:rsidRDefault="00BE3456" w:rsidP="00BE3456">
      <w:pPr>
        <w:pStyle w:val="a6"/>
        <w:spacing w:line="240" w:lineRule="auto"/>
        <w:ind w:left="720" w:hanging="720"/>
        <w:rPr>
          <w:sz w:val="26"/>
          <w:szCs w:val="26"/>
          <w:rtl/>
        </w:rPr>
      </w:pPr>
      <w:r w:rsidRPr="00F85DA1">
        <w:rPr>
          <w:sz w:val="26"/>
          <w:szCs w:val="26"/>
          <w:rtl/>
        </w:rPr>
        <w:t xml:space="preserve">                                                                                             ______________</w:t>
      </w:r>
    </w:p>
    <w:p w:rsidR="00BE3456" w:rsidRPr="00F85DA1" w:rsidRDefault="00BE3456" w:rsidP="00BE3456">
      <w:pPr>
        <w:pStyle w:val="a6"/>
        <w:spacing w:line="240" w:lineRule="auto"/>
        <w:ind w:left="720" w:hanging="720"/>
        <w:rPr>
          <w:sz w:val="26"/>
          <w:szCs w:val="26"/>
          <w:rtl/>
        </w:rPr>
      </w:pPr>
      <w:r w:rsidRPr="00F85DA1">
        <w:rPr>
          <w:sz w:val="26"/>
          <w:szCs w:val="26"/>
          <w:rtl/>
        </w:rPr>
        <w:t xml:space="preserve">                                                                            </w:t>
      </w:r>
      <w:r w:rsidRPr="00F85DA1">
        <w:rPr>
          <w:rFonts w:hint="cs"/>
          <w:sz w:val="26"/>
          <w:szCs w:val="26"/>
          <w:rtl/>
        </w:rPr>
        <w:t xml:space="preserve">        </w:t>
      </w:r>
      <w:r w:rsidRPr="00F85DA1">
        <w:rPr>
          <w:sz w:val="26"/>
          <w:szCs w:val="26"/>
          <w:rtl/>
        </w:rPr>
        <w:t xml:space="preserve">               ה מ צ י ע</w:t>
      </w:r>
    </w:p>
    <w:p w:rsidR="00BE3456" w:rsidRDefault="00BE3456" w:rsidP="00BE3456">
      <w:pPr>
        <w:pStyle w:val="a6"/>
        <w:spacing w:line="240" w:lineRule="auto"/>
        <w:ind w:left="720" w:hanging="720"/>
        <w:rPr>
          <w:sz w:val="26"/>
          <w:szCs w:val="26"/>
          <w:rtl/>
        </w:rPr>
      </w:pPr>
    </w:p>
    <w:p w:rsidR="00C9097F" w:rsidRPr="00F85DA1" w:rsidRDefault="00C9097F" w:rsidP="00BE3456">
      <w:pPr>
        <w:pStyle w:val="a6"/>
        <w:spacing w:line="240" w:lineRule="auto"/>
        <w:ind w:left="720" w:hanging="720"/>
        <w:rPr>
          <w:sz w:val="26"/>
          <w:szCs w:val="26"/>
          <w:rtl/>
        </w:rPr>
      </w:pPr>
    </w:p>
    <w:p w:rsidR="00BE3456" w:rsidRPr="00F85DA1" w:rsidRDefault="00BE3456" w:rsidP="00C9097F">
      <w:pPr>
        <w:pStyle w:val="a6"/>
        <w:spacing w:line="240" w:lineRule="auto"/>
        <w:rPr>
          <w:sz w:val="26"/>
          <w:szCs w:val="26"/>
          <w:rtl/>
        </w:rPr>
      </w:pPr>
      <w:r w:rsidRPr="00F85DA1">
        <w:rPr>
          <w:sz w:val="26"/>
          <w:szCs w:val="26"/>
          <w:rtl/>
        </w:rPr>
        <w:t>אני הח"מ</w:t>
      </w:r>
      <w:r w:rsidR="003D6C7D" w:rsidRPr="00F85DA1">
        <w:rPr>
          <w:sz w:val="26"/>
          <w:szCs w:val="26"/>
          <w:rtl/>
        </w:rPr>
        <w:t>_______________, מאשר כי הצעה זו נחתמה ע"י ____________, אשר חתימתו לעיל מחייבת את המציע לעניין הצעה זו ולעניין ההתקשרות בהסכם נשוא המכרז שבנדון.</w:t>
      </w:r>
      <w:r w:rsidRPr="00F85DA1">
        <w:rPr>
          <w:sz w:val="26"/>
          <w:szCs w:val="26"/>
          <w:rtl/>
        </w:rPr>
        <w:t xml:space="preserve">  </w:t>
      </w:r>
    </w:p>
    <w:p w:rsidR="00BE3456" w:rsidRPr="00F85DA1" w:rsidRDefault="00BE3456" w:rsidP="00BE3456">
      <w:pPr>
        <w:pStyle w:val="a6"/>
        <w:spacing w:line="240" w:lineRule="auto"/>
        <w:ind w:left="720" w:hanging="720"/>
        <w:rPr>
          <w:sz w:val="26"/>
          <w:szCs w:val="26"/>
          <w:rtl/>
        </w:rPr>
      </w:pPr>
    </w:p>
    <w:p w:rsidR="00BE3456" w:rsidRPr="00F85DA1" w:rsidRDefault="00BE3456" w:rsidP="00BE3456">
      <w:pPr>
        <w:pStyle w:val="a6"/>
        <w:spacing w:line="240" w:lineRule="auto"/>
        <w:ind w:left="720" w:hanging="720"/>
        <w:rPr>
          <w:sz w:val="26"/>
          <w:szCs w:val="26"/>
          <w:rtl/>
        </w:rPr>
      </w:pPr>
      <w:r w:rsidRPr="00F85DA1">
        <w:rPr>
          <w:sz w:val="26"/>
          <w:szCs w:val="26"/>
          <w:rtl/>
        </w:rPr>
        <w:t xml:space="preserve">                                                                                           _____________           </w:t>
      </w:r>
      <w:r w:rsidR="00C9097F">
        <w:rPr>
          <w:rFonts w:hint="cs"/>
          <w:sz w:val="26"/>
          <w:szCs w:val="26"/>
          <w:rtl/>
        </w:rPr>
        <w:t>___________</w:t>
      </w:r>
    </w:p>
    <w:p w:rsidR="00BE3456" w:rsidRPr="00F85DA1" w:rsidRDefault="00BE3456" w:rsidP="00BE3456">
      <w:pPr>
        <w:pStyle w:val="a6"/>
        <w:spacing w:line="240" w:lineRule="auto"/>
        <w:rPr>
          <w:sz w:val="26"/>
          <w:szCs w:val="26"/>
          <w:rtl/>
        </w:rPr>
      </w:pPr>
      <w:r w:rsidRPr="00F85DA1">
        <w:rPr>
          <w:rFonts w:hint="cs"/>
          <w:sz w:val="26"/>
          <w:szCs w:val="26"/>
          <w:rtl/>
        </w:rPr>
        <w:t xml:space="preserve">                       </w:t>
      </w:r>
      <w:r w:rsidRPr="00F85DA1">
        <w:rPr>
          <w:sz w:val="26"/>
          <w:szCs w:val="26"/>
          <w:rtl/>
        </w:rPr>
        <w:t xml:space="preserve">                                                                            עורך  -  דין                      </w:t>
      </w:r>
      <w:r w:rsidR="00C9097F">
        <w:rPr>
          <w:rFonts w:hint="cs"/>
          <w:sz w:val="26"/>
          <w:szCs w:val="26"/>
          <w:rtl/>
        </w:rPr>
        <w:t>תאריך</w:t>
      </w:r>
    </w:p>
    <w:p w:rsidR="00BE3456" w:rsidRDefault="00BE3456" w:rsidP="00BE3456">
      <w:pPr>
        <w:pStyle w:val="ad"/>
        <w:jc w:val="both"/>
        <w:rPr>
          <w:b w:val="0"/>
          <w:bCs w:val="0"/>
          <w:sz w:val="26"/>
          <w:szCs w:val="26"/>
          <w:u w:val="single"/>
          <w:rtl/>
        </w:rPr>
      </w:pPr>
    </w:p>
    <w:p w:rsidR="00BE3456" w:rsidRDefault="00BE3456" w:rsidP="00BE3456">
      <w:pPr>
        <w:pStyle w:val="ad"/>
        <w:jc w:val="both"/>
        <w:rPr>
          <w:b w:val="0"/>
          <w:bCs w:val="0"/>
          <w:sz w:val="26"/>
          <w:szCs w:val="26"/>
          <w:u w:val="single"/>
          <w:rtl/>
        </w:rPr>
      </w:pPr>
    </w:p>
    <w:p w:rsidR="002B56FD" w:rsidRDefault="002B56FD" w:rsidP="002B56FD">
      <w:pPr>
        <w:pStyle w:val="ad"/>
        <w:jc w:val="left"/>
        <w:rPr>
          <w:b w:val="0"/>
          <w:bCs w:val="0"/>
          <w:sz w:val="26"/>
          <w:szCs w:val="26"/>
          <w:rtl/>
        </w:rPr>
      </w:pPr>
      <w:r>
        <w:rPr>
          <w:rFonts w:hint="cs"/>
          <w:b w:val="0"/>
          <w:bCs w:val="0"/>
          <w:sz w:val="26"/>
          <w:szCs w:val="26"/>
          <w:rtl/>
        </w:rPr>
        <w:t>שם המציע: ___________________________</w:t>
      </w:r>
    </w:p>
    <w:p w:rsidR="002B56FD" w:rsidRDefault="002B56FD" w:rsidP="002B56FD">
      <w:pPr>
        <w:pStyle w:val="ad"/>
        <w:jc w:val="left"/>
        <w:rPr>
          <w:b w:val="0"/>
          <w:bCs w:val="0"/>
          <w:sz w:val="26"/>
          <w:szCs w:val="26"/>
          <w:rtl/>
        </w:rPr>
      </w:pPr>
    </w:p>
    <w:p w:rsidR="002B56FD" w:rsidRDefault="002B56FD" w:rsidP="002B56FD">
      <w:pPr>
        <w:pStyle w:val="ad"/>
        <w:jc w:val="left"/>
        <w:rPr>
          <w:b w:val="0"/>
          <w:bCs w:val="0"/>
          <w:sz w:val="26"/>
          <w:szCs w:val="26"/>
          <w:rtl/>
        </w:rPr>
      </w:pPr>
      <w:r>
        <w:rPr>
          <w:rFonts w:hint="cs"/>
          <w:b w:val="0"/>
          <w:bCs w:val="0"/>
          <w:sz w:val="26"/>
          <w:szCs w:val="26"/>
          <w:rtl/>
        </w:rPr>
        <w:t>מס' עוסק מורשה: ______________________</w:t>
      </w:r>
    </w:p>
    <w:p w:rsidR="002B56FD" w:rsidRDefault="002B56FD" w:rsidP="002B56FD">
      <w:pPr>
        <w:pStyle w:val="ad"/>
        <w:jc w:val="left"/>
        <w:rPr>
          <w:b w:val="0"/>
          <w:bCs w:val="0"/>
          <w:sz w:val="26"/>
          <w:szCs w:val="26"/>
          <w:rtl/>
        </w:rPr>
      </w:pPr>
    </w:p>
    <w:p w:rsidR="002B56FD" w:rsidRDefault="002B56FD" w:rsidP="002B56FD">
      <w:pPr>
        <w:pStyle w:val="ad"/>
        <w:jc w:val="left"/>
        <w:rPr>
          <w:b w:val="0"/>
          <w:bCs w:val="0"/>
          <w:sz w:val="26"/>
          <w:szCs w:val="26"/>
          <w:rtl/>
        </w:rPr>
      </w:pPr>
      <w:r>
        <w:rPr>
          <w:rFonts w:hint="cs"/>
          <w:b w:val="0"/>
          <w:bCs w:val="0"/>
          <w:sz w:val="26"/>
          <w:szCs w:val="26"/>
          <w:rtl/>
        </w:rPr>
        <w:t>כתובת: _______________________________________________________</w:t>
      </w:r>
    </w:p>
    <w:p w:rsidR="002B56FD" w:rsidRDefault="002B56FD" w:rsidP="002B56FD">
      <w:pPr>
        <w:pStyle w:val="ad"/>
        <w:jc w:val="left"/>
        <w:rPr>
          <w:b w:val="0"/>
          <w:bCs w:val="0"/>
          <w:sz w:val="26"/>
          <w:szCs w:val="26"/>
          <w:rtl/>
        </w:rPr>
      </w:pPr>
    </w:p>
    <w:p w:rsidR="002B56FD" w:rsidRDefault="002B56FD" w:rsidP="002B56FD">
      <w:pPr>
        <w:pStyle w:val="ad"/>
        <w:jc w:val="left"/>
        <w:rPr>
          <w:b w:val="0"/>
          <w:bCs w:val="0"/>
          <w:sz w:val="26"/>
          <w:szCs w:val="26"/>
          <w:rtl/>
        </w:rPr>
      </w:pPr>
      <w:r>
        <w:rPr>
          <w:rFonts w:hint="cs"/>
          <w:b w:val="0"/>
          <w:bCs w:val="0"/>
          <w:sz w:val="26"/>
          <w:szCs w:val="26"/>
          <w:rtl/>
        </w:rPr>
        <w:t>נייד: ____________________   טלפון: ___________  פקס': ______________</w:t>
      </w:r>
    </w:p>
    <w:p w:rsidR="002B56FD" w:rsidRDefault="002B56FD" w:rsidP="002B56FD">
      <w:pPr>
        <w:pStyle w:val="ad"/>
        <w:jc w:val="left"/>
        <w:rPr>
          <w:b w:val="0"/>
          <w:bCs w:val="0"/>
          <w:sz w:val="26"/>
          <w:szCs w:val="26"/>
          <w:rtl/>
        </w:rPr>
      </w:pPr>
    </w:p>
    <w:p w:rsidR="002B56FD" w:rsidRDefault="002B56FD" w:rsidP="002B56FD">
      <w:pPr>
        <w:pStyle w:val="ad"/>
        <w:jc w:val="left"/>
        <w:rPr>
          <w:b w:val="0"/>
          <w:bCs w:val="0"/>
          <w:sz w:val="26"/>
          <w:szCs w:val="26"/>
          <w:rtl/>
        </w:rPr>
      </w:pPr>
    </w:p>
    <w:p w:rsidR="002B56FD" w:rsidRPr="00E705E2" w:rsidRDefault="002B56FD" w:rsidP="002B56FD">
      <w:pPr>
        <w:pStyle w:val="ad"/>
        <w:jc w:val="left"/>
        <w:rPr>
          <w:b w:val="0"/>
          <w:bCs w:val="0"/>
          <w:sz w:val="26"/>
          <w:szCs w:val="26"/>
        </w:rPr>
      </w:pPr>
      <w:r>
        <w:rPr>
          <w:rFonts w:hint="cs"/>
          <w:b w:val="0"/>
          <w:bCs w:val="0"/>
          <w:sz w:val="26"/>
          <w:szCs w:val="26"/>
          <w:rtl/>
        </w:rPr>
        <w:t>חתימה וחותמת המציע: ___________________________________________</w:t>
      </w:r>
    </w:p>
    <w:p w:rsidR="002B56FD" w:rsidRDefault="002B56FD" w:rsidP="002B56FD">
      <w:pPr>
        <w:pStyle w:val="ad"/>
        <w:jc w:val="left"/>
        <w:rPr>
          <w:b w:val="0"/>
          <w:bCs w:val="0"/>
          <w:sz w:val="26"/>
          <w:szCs w:val="26"/>
          <w:rtl/>
        </w:rPr>
      </w:pPr>
    </w:p>
    <w:p w:rsidR="003D6C7D" w:rsidRDefault="003D6C7D" w:rsidP="002B56FD">
      <w:pPr>
        <w:pStyle w:val="ad"/>
        <w:jc w:val="left"/>
        <w:rPr>
          <w:b w:val="0"/>
          <w:bCs w:val="0"/>
          <w:sz w:val="26"/>
          <w:szCs w:val="26"/>
          <w:u w:val="single"/>
          <w:rtl/>
        </w:rPr>
      </w:pPr>
    </w:p>
    <w:p w:rsidR="006245A5" w:rsidRDefault="006245A5" w:rsidP="00685DA2">
      <w:pPr>
        <w:pStyle w:val="ad"/>
        <w:jc w:val="left"/>
        <w:rPr>
          <w:b w:val="0"/>
          <w:bCs w:val="0"/>
          <w:sz w:val="26"/>
          <w:szCs w:val="26"/>
          <w:u w:val="single"/>
          <w:rtl/>
        </w:rPr>
      </w:pPr>
    </w:p>
    <w:p w:rsidR="00685DA2" w:rsidRDefault="00685DA2" w:rsidP="00685DA2">
      <w:pPr>
        <w:pStyle w:val="ad"/>
        <w:jc w:val="left"/>
        <w:rPr>
          <w:b w:val="0"/>
          <w:bCs w:val="0"/>
          <w:sz w:val="26"/>
          <w:szCs w:val="26"/>
          <w:u w:val="single"/>
          <w:rtl/>
        </w:rPr>
      </w:pPr>
    </w:p>
    <w:p w:rsidR="00685DA2" w:rsidRDefault="00685DA2" w:rsidP="00685DA2">
      <w:pPr>
        <w:pStyle w:val="ad"/>
        <w:jc w:val="left"/>
        <w:rPr>
          <w:b w:val="0"/>
          <w:bCs w:val="0"/>
          <w:sz w:val="26"/>
          <w:szCs w:val="26"/>
          <w:u w:val="single"/>
          <w:rtl/>
        </w:rPr>
      </w:pPr>
    </w:p>
    <w:p w:rsidR="00685DA2" w:rsidRDefault="00685DA2" w:rsidP="00685DA2">
      <w:pPr>
        <w:pStyle w:val="ad"/>
        <w:jc w:val="left"/>
        <w:rPr>
          <w:b w:val="0"/>
          <w:bCs w:val="0"/>
          <w:sz w:val="26"/>
          <w:szCs w:val="26"/>
          <w:u w:val="single"/>
          <w:rtl/>
        </w:rPr>
      </w:pPr>
    </w:p>
    <w:p w:rsidR="00EF4ECF" w:rsidRDefault="00BE3456" w:rsidP="00685DA2">
      <w:pPr>
        <w:pStyle w:val="ad"/>
        <w:spacing w:before="240"/>
        <w:rPr>
          <w:rFonts w:hint="cs"/>
          <w:b w:val="0"/>
          <w:bCs w:val="0"/>
          <w:sz w:val="26"/>
          <w:szCs w:val="26"/>
          <w:u w:val="single"/>
          <w:rtl/>
        </w:rPr>
      </w:pPr>
      <w:r w:rsidRPr="00F85DA1">
        <w:rPr>
          <w:b w:val="0"/>
          <w:bCs w:val="0"/>
          <w:sz w:val="26"/>
          <w:szCs w:val="26"/>
          <w:u w:val="single"/>
          <w:rtl/>
        </w:rPr>
        <w:br w:type="page"/>
      </w:r>
    </w:p>
    <w:p w:rsidR="00EF4ECF" w:rsidRDefault="00EF4ECF" w:rsidP="00EF4ECF">
      <w:pPr>
        <w:pStyle w:val="ad"/>
        <w:spacing w:line="240" w:lineRule="auto"/>
        <w:rPr>
          <w:rFonts w:hint="cs"/>
          <w:rtl/>
        </w:rPr>
      </w:pPr>
      <w:r>
        <w:rPr>
          <w:rFonts w:hint="cs"/>
          <w:rtl/>
        </w:rPr>
        <w:lastRenderedPageBreak/>
        <w:t>מכרז 51/17</w:t>
      </w:r>
    </w:p>
    <w:p w:rsidR="00BE3456" w:rsidRDefault="00BE3456" w:rsidP="00EF4ECF">
      <w:pPr>
        <w:pStyle w:val="ad"/>
        <w:spacing w:line="240" w:lineRule="auto"/>
        <w:rPr>
          <w:sz w:val="24"/>
          <w:szCs w:val="26"/>
          <w:rtl/>
        </w:rPr>
      </w:pPr>
      <w:r>
        <w:rPr>
          <w:rtl/>
        </w:rPr>
        <w:t>המינהל האזרחי לאזור יהודה והשומרון</w:t>
      </w:r>
    </w:p>
    <w:p w:rsidR="00BE3456" w:rsidRPr="00685DA2" w:rsidRDefault="00BE3456" w:rsidP="00734C62">
      <w:pPr>
        <w:spacing w:line="360" w:lineRule="auto"/>
        <w:jc w:val="center"/>
        <w:rPr>
          <w:b/>
          <w:bCs/>
          <w:szCs w:val="30"/>
          <w:u w:val="single"/>
          <w:rtl/>
        </w:rPr>
      </w:pPr>
      <w:r w:rsidRPr="00BA1ABE">
        <w:rPr>
          <w:b/>
          <w:bCs/>
          <w:szCs w:val="30"/>
          <w:u w:val="single"/>
          <w:rtl/>
        </w:rPr>
        <w:t xml:space="preserve">הסכם </w:t>
      </w:r>
      <w:r w:rsidR="00685DA2" w:rsidRPr="00685DA2">
        <w:rPr>
          <w:rFonts w:hint="cs"/>
          <w:b/>
          <w:bCs/>
          <w:szCs w:val="30"/>
          <w:u w:val="single"/>
          <w:rtl/>
        </w:rPr>
        <w:t xml:space="preserve">למתן שירותי ייעוץ </w:t>
      </w:r>
      <w:r w:rsidR="00734C62">
        <w:rPr>
          <w:rFonts w:hint="cs"/>
          <w:b/>
          <w:bCs/>
          <w:szCs w:val="30"/>
          <w:u w:val="single"/>
          <w:rtl/>
        </w:rPr>
        <w:t>כלכלי החשמל</w:t>
      </w:r>
      <w:r w:rsidR="00685DA2" w:rsidRPr="00685DA2">
        <w:rPr>
          <w:rFonts w:hint="cs"/>
          <w:b/>
          <w:bCs/>
          <w:szCs w:val="30"/>
          <w:u w:val="single"/>
          <w:rtl/>
        </w:rPr>
        <w:t xml:space="preserve"> עבור המינהל האזרחי לאזור יהודה ושומרון</w:t>
      </w:r>
    </w:p>
    <w:p w:rsidR="00BE3456" w:rsidRPr="00FA735D" w:rsidRDefault="00BE3456" w:rsidP="00BE3456">
      <w:pPr>
        <w:spacing w:line="360" w:lineRule="auto"/>
        <w:jc w:val="center"/>
        <w:rPr>
          <w:b/>
          <w:bCs/>
          <w:sz w:val="26"/>
          <w:szCs w:val="26"/>
          <w:rtl/>
        </w:rPr>
      </w:pPr>
      <w:r w:rsidRPr="00FA735D">
        <w:rPr>
          <w:b/>
          <w:bCs/>
          <w:sz w:val="26"/>
          <w:szCs w:val="26"/>
          <w:rtl/>
        </w:rPr>
        <w:t xml:space="preserve">שנערך ונחתם בבית אל ביום ___ בחודש ___ </w:t>
      </w:r>
      <w:r w:rsidRPr="00FA735D">
        <w:rPr>
          <w:rFonts w:hint="cs"/>
          <w:b/>
          <w:bCs/>
          <w:sz w:val="26"/>
          <w:szCs w:val="26"/>
          <w:rtl/>
        </w:rPr>
        <w:t>שנה _____</w:t>
      </w:r>
    </w:p>
    <w:p w:rsidR="00BE3456" w:rsidRPr="00FA735D" w:rsidRDefault="00BE3456" w:rsidP="00BE3456">
      <w:pPr>
        <w:spacing w:line="360" w:lineRule="auto"/>
        <w:jc w:val="both"/>
        <w:rPr>
          <w:b/>
          <w:bCs/>
          <w:sz w:val="26"/>
          <w:szCs w:val="26"/>
          <w:rtl/>
        </w:rPr>
      </w:pPr>
    </w:p>
    <w:p w:rsidR="00BE3456" w:rsidRPr="00FA735D" w:rsidRDefault="00BE3456" w:rsidP="00BE3456">
      <w:pPr>
        <w:spacing w:line="360" w:lineRule="auto"/>
        <w:jc w:val="both"/>
        <w:rPr>
          <w:b/>
          <w:bCs/>
          <w:sz w:val="26"/>
          <w:szCs w:val="26"/>
          <w:u w:val="single"/>
          <w:rtl/>
        </w:rPr>
      </w:pPr>
      <w:r w:rsidRPr="00FA735D">
        <w:rPr>
          <w:b/>
          <w:bCs/>
          <w:sz w:val="26"/>
          <w:szCs w:val="26"/>
          <w:u w:val="single"/>
          <w:rtl/>
        </w:rPr>
        <w:t>המינהל האזרחי לאזור יהודה והשומרון</w:t>
      </w:r>
    </w:p>
    <w:p w:rsidR="00BE3456" w:rsidRPr="00FA735D" w:rsidRDefault="00BE3456" w:rsidP="00507A43">
      <w:pPr>
        <w:spacing w:line="360" w:lineRule="auto"/>
        <w:jc w:val="both"/>
        <w:rPr>
          <w:sz w:val="26"/>
          <w:szCs w:val="26"/>
          <w:rtl/>
        </w:rPr>
      </w:pPr>
      <w:r w:rsidRPr="00FA735D">
        <w:rPr>
          <w:sz w:val="26"/>
          <w:szCs w:val="26"/>
          <w:rtl/>
        </w:rPr>
        <w:t>באמצעות קמ"ט אוצר</w:t>
      </w:r>
      <w:r w:rsidRPr="00FA735D">
        <w:rPr>
          <w:rFonts w:hint="cs"/>
          <w:sz w:val="26"/>
          <w:szCs w:val="26"/>
          <w:rtl/>
        </w:rPr>
        <w:t xml:space="preserve"> </w:t>
      </w:r>
      <w:r w:rsidR="000D2D46" w:rsidRPr="00FA735D">
        <w:rPr>
          <w:rFonts w:hint="cs"/>
          <w:sz w:val="26"/>
          <w:szCs w:val="26"/>
          <w:rtl/>
        </w:rPr>
        <w:t>ו</w:t>
      </w:r>
      <w:r w:rsidR="00F04623">
        <w:rPr>
          <w:rFonts w:hint="cs"/>
          <w:sz w:val="26"/>
          <w:szCs w:val="26"/>
          <w:rtl/>
        </w:rPr>
        <w:t xml:space="preserve">קמ"ט </w:t>
      </w:r>
      <w:r w:rsidR="00507A43">
        <w:rPr>
          <w:rFonts w:hint="cs"/>
          <w:sz w:val="26"/>
          <w:szCs w:val="26"/>
          <w:rtl/>
        </w:rPr>
        <w:t>אנרגיה</w:t>
      </w:r>
    </w:p>
    <w:p w:rsidR="00BE3456" w:rsidRPr="00FA735D" w:rsidRDefault="00BE3456" w:rsidP="00BE3456">
      <w:pPr>
        <w:spacing w:line="360" w:lineRule="auto"/>
        <w:jc w:val="both"/>
        <w:rPr>
          <w:b/>
          <w:bCs/>
          <w:sz w:val="26"/>
          <w:szCs w:val="26"/>
          <w:rtl/>
        </w:rPr>
      </w:pPr>
      <w:r w:rsidRPr="00FA735D">
        <w:rPr>
          <w:b/>
          <w:bCs/>
          <w:sz w:val="26"/>
          <w:szCs w:val="26"/>
          <w:rtl/>
        </w:rPr>
        <w:t>(להלן - "המינהל")</w:t>
      </w:r>
    </w:p>
    <w:p w:rsidR="00BE3456" w:rsidRPr="00FA735D" w:rsidRDefault="00BE3456" w:rsidP="00BE3456">
      <w:pPr>
        <w:spacing w:line="360" w:lineRule="auto"/>
        <w:ind w:left="6480" w:firstLine="720"/>
        <w:jc w:val="both"/>
        <w:rPr>
          <w:b/>
          <w:bCs/>
          <w:sz w:val="26"/>
          <w:szCs w:val="26"/>
          <w:u w:val="single"/>
          <w:rtl/>
        </w:rPr>
      </w:pPr>
      <w:r w:rsidRPr="00FA735D">
        <w:rPr>
          <w:b/>
          <w:bCs/>
          <w:sz w:val="26"/>
          <w:szCs w:val="26"/>
          <w:u w:val="single"/>
          <w:rtl/>
        </w:rPr>
        <w:t>מצד אחד</w:t>
      </w:r>
    </w:p>
    <w:p w:rsidR="00BE3456" w:rsidRPr="00FA735D" w:rsidRDefault="00BE3456" w:rsidP="00BE3456">
      <w:pPr>
        <w:spacing w:line="360" w:lineRule="auto"/>
        <w:jc w:val="both"/>
        <w:rPr>
          <w:b/>
          <w:bCs/>
          <w:sz w:val="26"/>
          <w:szCs w:val="26"/>
          <w:rtl/>
        </w:rPr>
      </w:pPr>
    </w:p>
    <w:p w:rsidR="00BE3456" w:rsidRPr="00FA735D" w:rsidRDefault="00BE3456" w:rsidP="00BE3456">
      <w:pPr>
        <w:spacing w:line="360" w:lineRule="auto"/>
        <w:jc w:val="both"/>
        <w:rPr>
          <w:b/>
          <w:bCs/>
          <w:sz w:val="26"/>
          <w:szCs w:val="26"/>
          <w:rtl/>
        </w:rPr>
      </w:pPr>
      <w:r w:rsidRPr="00FA735D">
        <w:rPr>
          <w:b/>
          <w:bCs/>
          <w:sz w:val="26"/>
          <w:szCs w:val="26"/>
          <w:rtl/>
        </w:rPr>
        <w:t>לבין</w:t>
      </w:r>
    </w:p>
    <w:p w:rsidR="00BE3456" w:rsidRPr="00FA735D" w:rsidRDefault="00685DA2" w:rsidP="00BE3456">
      <w:pPr>
        <w:spacing w:line="360" w:lineRule="auto"/>
        <w:jc w:val="both"/>
        <w:rPr>
          <w:b/>
          <w:bCs/>
          <w:sz w:val="26"/>
          <w:szCs w:val="26"/>
          <w:u w:val="single"/>
          <w:rtl/>
        </w:rPr>
      </w:pPr>
      <w:r>
        <w:rPr>
          <w:rFonts w:hint="cs"/>
          <w:b/>
          <w:bCs/>
          <w:sz w:val="26"/>
          <w:szCs w:val="26"/>
          <w:u w:val="single"/>
          <w:rtl/>
        </w:rPr>
        <w:t>___________________</w:t>
      </w:r>
    </w:p>
    <w:p w:rsidR="00BE3456" w:rsidRPr="00685DA2" w:rsidRDefault="00BE3456" w:rsidP="00BE3456">
      <w:pPr>
        <w:spacing w:line="360" w:lineRule="auto"/>
        <w:jc w:val="both"/>
        <w:rPr>
          <w:sz w:val="26"/>
          <w:szCs w:val="26"/>
          <w:rtl/>
        </w:rPr>
      </w:pPr>
      <w:r w:rsidRPr="00685DA2">
        <w:rPr>
          <w:sz w:val="26"/>
          <w:szCs w:val="26"/>
          <w:rtl/>
        </w:rPr>
        <w:t>שם היועץ</w:t>
      </w:r>
      <w:r w:rsidR="00685DA2">
        <w:rPr>
          <w:rFonts w:hint="cs"/>
          <w:sz w:val="26"/>
          <w:szCs w:val="26"/>
          <w:rtl/>
        </w:rPr>
        <w:t xml:space="preserve"> </w:t>
      </w:r>
      <w:r w:rsidRPr="00685DA2">
        <w:rPr>
          <w:sz w:val="26"/>
          <w:szCs w:val="26"/>
          <w:rtl/>
        </w:rPr>
        <w:t>/ חברת היועצים</w:t>
      </w:r>
    </w:p>
    <w:p w:rsidR="00685DA2" w:rsidRDefault="00685DA2" w:rsidP="00BE3456">
      <w:pPr>
        <w:spacing w:line="360" w:lineRule="auto"/>
        <w:jc w:val="both"/>
        <w:rPr>
          <w:sz w:val="26"/>
          <w:szCs w:val="26"/>
          <w:rtl/>
        </w:rPr>
      </w:pPr>
    </w:p>
    <w:p w:rsidR="00685DA2" w:rsidRDefault="00685DA2" w:rsidP="00BE3456">
      <w:pPr>
        <w:spacing w:line="360" w:lineRule="auto"/>
        <w:jc w:val="both"/>
        <w:rPr>
          <w:sz w:val="26"/>
          <w:szCs w:val="26"/>
          <w:rtl/>
        </w:rPr>
      </w:pPr>
      <w:r>
        <w:rPr>
          <w:rFonts w:hint="cs"/>
          <w:sz w:val="26"/>
          <w:szCs w:val="26"/>
          <w:rtl/>
        </w:rPr>
        <w:t>____________________</w:t>
      </w:r>
    </w:p>
    <w:p w:rsidR="00BE3456" w:rsidRPr="00FA735D" w:rsidRDefault="00BE3456" w:rsidP="00BE3456">
      <w:pPr>
        <w:spacing w:line="360" w:lineRule="auto"/>
        <w:jc w:val="both"/>
        <w:rPr>
          <w:sz w:val="26"/>
          <w:szCs w:val="26"/>
          <w:rtl/>
        </w:rPr>
      </w:pPr>
      <w:r w:rsidRPr="00FA735D">
        <w:rPr>
          <w:sz w:val="26"/>
          <w:szCs w:val="26"/>
          <w:rtl/>
        </w:rPr>
        <w:t>מען  מלא (כתובת + מען למשלוח דואר)</w:t>
      </w:r>
    </w:p>
    <w:p w:rsidR="00BE3456" w:rsidRPr="00FA735D" w:rsidRDefault="00BE3456" w:rsidP="00BE3456">
      <w:pPr>
        <w:spacing w:line="360" w:lineRule="auto"/>
        <w:jc w:val="both"/>
        <w:rPr>
          <w:b/>
          <w:bCs/>
          <w:sz w:val="26"/>
          <w:szCs w:val="26"/>
          <w:rtl/>
        </w:rPr>
      </w:pPr>
      <w:r w:rsidRPr="00FA735D">
        <w:rPr>
          <w:b/>
          <w:bCs/>
          <w:sz w:val="26"/>
          <w:szCs w:val="26"/>
          <w:rtl/>
        </w:rPr>
        <w:t>(להלן - "היועץ")</w:t>
      </w:r>
    </w:p>
    <w:p w:rsidR="00BE3456" w:rsidRPr="00FA735D" w:rsidRDefault="00BE3456" w:rsidP="00BE3456">
      <w:pPr>
        <w:spacing w:line="360" w:lineRule="auto"/>
        <w:ind w:left="6480" w:firstLine="720"/>
        <w:jc w:val="both"/>
        <w:rPr>
          <w:b/>
          <w:bCs/>
          <w:sz w:val="26"/>
          <w:szCs w:val="26"/>
          <w:u w:val="single"/>
          <w:rtl/>
        </w:rPr>
      </w:pPr>
      <w:r w:rsidRPr="00FA735D">
        <w:rPr>
          <w:b/>
          <w:bCs/>
          <w:sz w:val="26"/>
          <w:szCs w:val="26"/>
          <w:u w:val="single"/>
          <w:rtl/>
        </w:rPr>
        <w:t>מצד שני</w:t>
      </w:r>
    </w:p>
    <w:p w:rsidR="00BE3456" w:rsidRPr="00FA735D" w:rsidRDefault="00BE3456" w:rsidP="00144E97">
      <w:pPr>
        <w:spacing w:line="360" w:lineRule="auto"/>
        <w:jc w:val="both"/>
        <w:rPr>
          <w:sz w:val="26"/>
          <w:szCs w:val="26"/>
          <w:rtl/>
        </w:rPr>
      </w:pPr>
    </w:p>
    <w:p w:rsidR="00BE3456" w:rsidRPr="00FA735D" w:rsidRDefault="00BE3456" w:rsidP="00681297">
      <w:pPr>
        <w:spacing w:line="360" w:lineRule="auto"/>
        <w:jc w:val="both"/>
        <w:rPr>
          <w:sz w:val="26"/>
          <w:szCs w:val="26"/>
          <w:rtl/>
        </w:rPr>
      </w:pPr>
      <w:r w:rsidRPr="00FA735D">
        <w:rPr>
          <w:b/>
          <w:bCs/>
          <w:sz w:val="26"/>
          <w:szCs w:val="26"/>
          <w:rtl/>
        </w:rPr>
        <w:t>הואיל</w:t>
      </w:r>
      <w:r w:rsidRPr="00FA735D">
        <w:rPr>
          <w:sz w:val="26"/>
          <w:szCs w:val="26"/>
          <w:rtl/>
        </w:rPr>
        <w:t xml:space="preserve"> </w:t>
      </w:r>
      <w:r w:rsidRPr="00FA735D">
        <w:rPr>
          <w:sz w:val="26"/>
          <w:szCs w:val="26"/>
          <w:rtl/>
        </w:rPr>
        <w:tab/>
        <w:t xml:space="preserve">   והמינהל </w:t>
      </w:r>
      <w:r w:rsidR="00E5542F">
        <w:rPr>
          <w:rFonts w:hint="cs"/>
          <w:sz w:val="26"/>
          <w:szCs w:val="26"/>
          <w:rtl/>
        </w:rPr>
        <w:t>ערך מכרז פומבי</w:t>
      </w:r>
      <w:r w:rsidR="00E5542F">
        <w:rPr>
          <w:sz w:val="26"/>
          <w:szCs w:val="26"/>
          <w:rtl/>
        </w:rPr>
        <w:t xml:space="preserve"> </w:t>
      </w:r>
      <w:r w:rsidR="00AE3D9A">
        <w:rPr>
          <w:sz w:val="26"/>
          <w:szCs w:val="26"/>
          <w:rtl/>
        </w:rPr>
        <w:t>מס'</w:t>
      </w:r>
      <w:r w:rsidR="00AE3D9A">
        <w:rPr>
          <w:rFonts w:hint="cs"/>
          <w:sz w:val="26"/>
          <w:szCs w:val="26"/>
          <w:rtl/>
        </w:rPr>
        <w:t xml:space="preserve"> </w:t>
      </w:r>
      <w:r w:rsidR="00681297">
        <w:rPr>
          <w:sz w:val="26"/>
          <w:szCs w:val="26"/>
        </w:rPr>
        <w:t xml:space="preserve">            </w:t>
      </w:r>
      <w:r w:rsidRPr="00FA735D">
        <w:rPr>
          <w:sz w:val="26"/>
          <w:szCs w:val="26"/>
          <w:rtl/>
        </w:rPr>
        <w:t>לקבלת הצעות;</w:t>
      </w:r>
    </w:p>
    <w:p w:rsidR="00BE3456" w:rsidRPr="00FA735D" w:rsidRDefault="00BE3456" w:rsidP="00144E97">
      <w:pPr>
        <w:spacing w:line="360" w:lineRule="auto"/>
        <w:jc w:val="both"/>
        <w:rPr>
          <w:sz w:val="26"/>
          <w:szCs w:val="26"/>
          <w:rtl/>
        </w:rPr>
      </w:pPr>
      <w:r w:rsidRPr="00FA735D">
        <w:rPr>
          <w:b/>
          <w:bCs/>
          <w:sz w:val="26"/>
          <w:szCs w:val="26"/>
          <w:rtl/>
        </w:rPr>
        <w:t>והואיל</w:t>
      </w:r>
      <w:r w:rsidRPr="00FA735D">
        <w:rPr>
          <w:sz w:val="26"/>
          <w:szCs w:val="26"/>
          <w:rtl/>
        </w:rPr>
        <w:t xml:space="preserve">     והצעת היועץ נמצאה תואמת לדרישות המכרז;</w:t>
      </w:r>
    </w:p>
    <w:p w:rsidR="00BE3456" w:rsidRPr="00FA735D" w:rsidRDefault="00BE3456" w:rsidP="00144E97">
      <w:pPr>
        <w:spacing w:line="360" w:lineRule="auto"/>
        <w:ind w:left="864" w:hanging="864"/>
        <w:jc w:val="both"/>
        <w:rPr>
          <w:sz w:val="26"/>
          <w:szCs w:val="26"/>
          <w:rtl/>
        </w:rPr>
      </w:pPr>
      <w:r w:rsidRPr="00FA735D">
        <w:rPr>
          <w:b/>
          <w:bCs/>
          <w:sz w:val="26"/>
          <w:szCs w:val="26"/>
          <w:rtl/>
        </w:rPr>
        <w:t>והואיל</w:t>
      </w:r>
      <w:r w:rsidRPr="00FA735D">
        <w:rPr>
          <w:sz w:val="26"/>
          <w:szCs w:val="26"/>
          <w:rtl/>
        </w:rPr>
        <w:tab/>
        <w:t>והמינהל מעוניין כי היועץ בעצמו ו/או באמצעות יועצים מטעמו יעניק לו שירותי ייעוץ כמפורט בהסכם זה (להלן –</w:t>
      </w:r>
      <w:r w:rsidRPr="00FA735D">
        <w:rPr>
          <w:rFonts w:hint="cs"/>
          <w:sz w:val="26"/>
          <w:szCs w:val="26"/>
          <w:rtl/>
        </w:rPr>
        <w:t xml:space="preserve"> </w:t>
      </w:r>
      <w:r w:rsidRPr="00FA735D">
        <w:rPr>
          <w:b/>
          <w:bCs/>
          <w:sz w:val="26"/>
          <w:szCs w:val="26"/>
          <w:rtl/>
        </w:rPr>
        <w:t>"השירותים"</w:t>
      </w:r>
      <w:r w:rsidRPr="00FA735D">
        <w:rPr>
          <w:sz w:val="26"/>
          <w:szCs w:val="26"/>
          <w:rtl/>
        </w:rPr>
        <w:t>) כקבלן עצמאי, והיועץ מעוניין לתת למינהל את השירותים כקבלן עצמאי - והכל כאמור בהסכם זה;</w:t>
      </w:r>
    </w:p>
    <w:p w:rsidR="00BE3456" w:rsidRPr="00FA735D" w:rsidRDefault="00BE3456" w:rsidP="00144E97">
      <w:pPr>
        <w:spacing w:line="360" w:lineRule="auto"/>
        <w:ind w:left="864" w:hanging="864"/>
        <w:jc w:val="both"/>
        <w:rPr>
          <w:sz w:val="26"/>
          <w:szCs w:val="26"/>
          <w:rtl/>
        </w:rPr>
      </w:pPr>
      <w:r w:rsidRPr="00FA735D">
        <w:rPr>
          <w:b/>
          <w:bCs/>
          <w:sz w:val="26"/>
          <w:szCs w:val="26"/>
          <w:rtl/>
        </w:rPr>
        <w:t>והואיל</w:t>
      </w:r>
      <w:r w:rsidRPr="00FA735D">
        <w:rPr>
          <w:sz w:val="26"/>
          <w:szCs w:val="26"/>
          <w:rtl/>
        </w:rPr>
        <w:tab/>
        <w:t>והיועץ מצהיר, כי הוא והיועצים מטעמו הינם בעלי הידע, היכולת והכישורים הנדרשים לצורך מתן השירותים;</w:t>
      </w:r>
    </w:p>
    <w:p w:rsidR="00BE3456" w:rsidRPr="00FA735D" w:rsidRDefault="00BE3456" w:rsidP="00144E97">
      <w:pPr>
        <w:spacing w:line="360" w:lineRule="auto"/>
        <w:ind w:left="864" w:hanging="864"/>
        <w:jc w:val="both"/>
        <w:rPr>
          <w:sz w:val="26"/>
          <w:szCs w:val="26"/>
          <w:rtl/>
        </w:rPr>
      </w:pPr>
      <w:r w:rsidRPr="00FA735D">
        <w:rPr>
          <w:b/>
          <w:bCs/>
          <w:sz w:val="26"/>
          <w:szCs w:val="26"/>
          <w:rtl/>
        </w:rPr>
        <w:t>והואיל</w:t>
      </w:r>
      <w:r w:rsidRPr="00FA735D">
        <w:rPr>
          <w:sz w:val="26"/>
          <w:szCs w:val="26"/>
          <w:rtl/>
        </w:rPr>
        <w:tab/>
        <w:t>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w:t>
      </w:r>
      <w:r w:rsidRPr="00FA735D">
        <w:rPr>
          <w:rFonts w:hint="cs"/>
          <w:sz w:val="26"/>
          <w:szCs w:val="26"/>
          <w:rtl/>
        </w:rPr>
        <w:t xml:space="preserve"> </w:t>
      </w:r>
    </w:p>
    <w:p w:rsidR="00BE3456" w:rsidRPr="00FA735D" w:rsidRDefault="00BE3456" w:rsidP="00144E97">
      <w:pPr>
        <w:spacing w:line="360" w:lineRule="auto"/>
        <w:jc w:val="both"/>
        <w:rPr>
          <w:sz w:val="26"/>
          <w:szCs w:val="26"/>
          <w:rtl/>
        </w:rPr>
      </w:pPr>
      <w:r w:rsidRPr="00FA735D">
        <w:rPr>
          <w:b/>
          <w:bCs/>
          <w:sz w:val="26"/>
          <w:szCs w:val="26"/>
          <w:rtl/>
        </w:rPr>
        <w:t>והואיל</w:t>
      </w:r>
      <w:r w:rsidRPr="00FA735D">
        <w:rPr>
          <w:sz w:val="26"/>
          <w:szCs w:val="26"/>
          <w:rtl/>
        </w:rPr>
        <w:tab/>
        <w:t xml:space="preserve">  והמינהל מסכים להתקשרות עם היועץ כקבלן עצמאי על בסיס הצהרה דלעיל;</w:t>
      </w:r>
    </w:p>
    <w:p w:rsidR="00BE3456" w:rsidRPr="00FA735D" w:rsidRDefault="00BE3456" w:rsidP="00144E97">
      <w:pPr>
        <w:spacing w:line="360" w:lineRule="auto"/>
        <w:jc w:val="both"/>
        <w:rPr>
          <w:sz w:val="26"/>
          <w:szCs w:val="26"/>
          <w:rtl/>
        </w:rPr>
      </w:pPr>
      <w:r w:rsidRPr="00FA735D">
        <w:rPr>
          <w:b/>
          <w:bCs/>
          <w:sz w:val="26"/>
          <w:szCs w:val="26"/>
          <w:rtl/>
        </w:rPr>
        <w:t>והואיל</w:t>
      </w:r>
      <w:r w:rsidRPr="00FA735D">
        <w:rPr>
          <w:sz w:val="26"/>
          <w:szCs w:val="26"/>
          <w:rtl/>
        </w:rPr>
        <w:t xml:space="preserve"> </w:t>
      </w:r>
      <w:r w:rsidRPr="00FA735D">
        <w:rPr>
          <w:sz w:val="26"/>
          <w:szCs w:val="26"/>
          <w:rtl/>
        </w:rPr>
        <w:tab/>
        <w:t xml:space="preserve">  וברצון הצדדים להסדיר את זכויותיהם וחובותיהם ההדדיות;</w:t>
      </w:r>
    </w:p>
    <w:p w:rsidR="00BE3456" w:rsidRDefault="00BE3456" w:rsidP="00144E97">
      <w:pPr>
        <w:spacing w:line="360" w:lineRule="auto"/>
        <w:jc w:val="both"/>
        <w:rPr>
          <w:b/>
          <w:bCs/>
          <w:sz w:val="26"/>
          <w:szCs w:val="26"/>
          <w:u w:val="single"/>
          <w:rtl/>
        </w:rPr>
      </w:pPr>
    </w:p>
    <w:p w:rsidR="00330060" w:rsidRDefault="00330060" w:rsidP="00144E97">
      <w:pPr>
        <w:spacing w:line="360" w:lineRule="auto"/>
        <w:jc w:val="both"/>
        <w:rPr>
          <w:b/>
          <w:bCs/>
          <w:sz w:val="26"/>
          <w:szCs w:val="26"/>
          <w:u w:val="single"/>
          <w:rtl/>
        </w:rPr>
      </w:pPr>
    </w:p>
    <w:p w:rsidR="006F7A3F" w:rsidRDefault="006F7A3F" w:rsidP="00144E97">
      <w:pPr>
        <w:spacing w:line="360" w:lineRule="auto"/>
        <w:jc w:val="both"/>
        <w:rPr>
          <w:b/>
          <w:bCs/>
          <w:sz w:val="26"/>
          <w:szCs w:val="26"/>
          <w:u w:val="single"/>
          <w:rtl/>
        </w:rPr>
      </w:pPr>
    </w:p>
    <w:p w:rsidR="00330060" w:rsidRPr="00FA735D" w:rsidRDefault="00330060" w:rsidP="00144E97">
      <w:pPr>
        <w:spacing w:line="360" w:lineRule="auto"/>
        <w:jc w:val="both"/>
        <w:rPr>
          <w:b/>
          <w:bCs/>
          <w:sz w:val="26"/>
          <w:szCs w:val="26"/>
          <w:u w:val="single"/>
          <w:rtl/>
        </w:rPr>
      </w:pPr>
    </w:p>
    <w:p w:rsidR="00BE3456" w:rsidRDefault="003A3386" w:rsidP="003A3386">
      <w:pPr>
        <w:tabs>
          <w:tab w:val="center" w:pos="4650"/>
          <w:tab w:val="left" w:pos="7625"/>
        </w:tabs>
        <w:rPr>
          <w:b/>
          <w:bCs/>
          <w:sz w:val="26"/>
          <w:szCs w:val="26"/>
          <w:rtl/>
        </w:rPr>
      </w:pPr>
      <w:r w:rsidRPr="00AF1CC4">
        <w:rPr>
          <w:b/>
          <w:bCs/>
          <w:sz w:val="26"/>
          <w:szCs w:val="26"/>
          <w:rtl/>
        </w:rPr>
        <w:lastRenderedPageBreak/>
        <w:tab/>
      </w:r>
      <w:r w:rsidR="00BE3456" w:rsidRPr="00FA735D">
        <w:rPr>
          <w:b/>
          <w:bCs/>
          <w:sz w:val="26"/>
          <w:szCs w:val="26"/>
          <w:u w:val="single"/>
          <w:rtl/>
        </w:rPr>
        <w:t>לפיכך הותנה, הוצהר והוסכם בין הצדדים כדלקמן:</w:t>
      </w:r>
      <w:r w:rsidRPr="00AF1CC4">
        <w:rPr>
          <w:b/>
          <w:bCs/>
          <w:sz w:val="26"/>
          <w:szCs w:val="26"/>
          <w:rtl/>
        </w:rPr>
        <w:tab/>
      </w:r>
    </w:p>
    <w:p w:rsidR="00AF1CC4" w:rsidRDefault="00AF1CC4" w:rsidP="003A3386">
      <w:pPr>
        <w:tabs>
          <w:tab w:val="center" w:pos="4650"/>
          <w:tab w:val="left" w:pos="7625"/>
        </w:tabs>
        <w:rPr>
          <w:b/>
          <w:bCs/>
          <w:sz w:val="26"/>
          <w:szCs w:val="26"/>
          <w:rtl/>
        </w:rPr>
      </w:pPr>
    </w:p>
    <w:p w:rsidR="00AF1CC4" w:rsidRDefault="00AF1CC4" w:rsidP="003A3386">
      <w:pPr>
        <w:tabs>
          <w:tab w:val="center" w:pos="4650"/>
          <w:tab w:val="left" w:pos="7625"/>
        </w:tabs>
        <w:rPr>
          <w:b/>
          <w:bCs/>
          <w:sz w:val="26"/>
          <w:szCs w:val="26"/>
          <w:u w:val="single"/>
          <w:rtl/>
        </w:rPr>
      </w:pPr>
    </w:p>
    <w:p w:rsidR="0059327C" w:rsidRPr="00DB1B29" w:rsidRDefault="0059327C" w:rsidP="00EF4DA2">
      <w:pPr>
        <w:numPr>
          <w:ilvl w:val="0"/>
          <w:numId w:val="9"/>
        </w:numPr>
        <w:tabs>
          <w:tab w:val="center" w:pos="1221"/>
          <w:tab w:val="left" w:pos="7625"/>
        </w:tabs>
        <w:rPr>
          <w:b/>
          <w:bCs/>
          <w:sz w:val="26"/>
          <w:szCs w:val="26"/>
          <w:u w:val="single"/>
          <w:rtl/>
        </w:rPr>
      </w:pPr>
      <w:r w:rsidRPr="00DB1B29">
        <w:rPr>
          <w:rFonts w:hint="cs"/>
          <w:b/>
          <w:bCs/>
          <w:sz w:val="24"/>
          <w:u w:val="single"/>
          <w:rtl/>
        </w:rPr>
        <w:t xml:space="preserve">היקף הוראות ההסכם ושינויו </w:t>
      </w:r>
    </w:p>
    <w:p w:rsidR="003A3386" w:rsidRPr="006509D5" w:rsidRDefault="003A3386" w:rsidP="0059327C">
      <w:pPr>
        <w:pStyle w:val="a6"/>
        <w:spacing w:line="240" w:lineRule="auto"/>
        <w:rPr>
          <w:sz w:val="24"/>
          <w:u w:val="single"/>
          <w:rtl/>
        </w:rPr>
      </w:pPr>
    </w:p>
    <w:p w:rsidR="00BE3456" w:rsidRPr="00FA735D" w:rsidRDefault="00BE3456" w:rsidP="00144E97">
      <w:pPr>
        <w:jc w:val="both"/>
        <w:rPr>
          <w:b/>
          <w:bCs/>
          <w:sz w:val="26"/>
          <w:szCs w:val="26"/>
          <w:u w:val="single"/>
          <w:rtl/>
        </w:rPr>
      </w:pPr>
    </w:p>
    <w:p w:rsidR="00DB1B29" w:rsidRDefault="00BE3456" w:rsidP="00EF4DA2">
      <w:pPr>
        <w:numPr>
          <w:ilvl w:val="0"/>
          <w:numId w:val="15"/>
        </w:numPr>
        <w:spacing w:after="240" w:line="360" w:lineRule="auto"/>
        <w:jc w:val="both"/>
        <w:rPr>
          <w:sz w:val="26"/>
          <w:szCs w:val="26"/>
        </w:rPr>
      </w:pPr>
      <w:r w:rsidRPr="00FA735D">
        <w:rPr>
          <w:sz w:val="26"/>
          <w:szCs w:val="26"/>
          <w:rtl/>
        </w:rPr>
        <w:t xml:space="preserve">המבוא להסכם זה וכן מסמכי המכרז מהווים חלק בלתי נפרד מההסכם </w:t>
      </w:r>
      <w:r w:rsidR="00330060" w:rsidRPr="00FA735D">
        <w:rPr>
          <w:sz w:val="26"/>
          <w:szCs w:val="26"/>
          <w:rtl/>
        </w:rPr>
        <w:t>ו</w:t>
      </w:r>
      <w:r w:rsidR="00330060">
        <w:rPr>
          <w:rFonts w:hint="cs"/>
          <w:sz w:val="26"/>
          <w:szCs w:val="26"/>
          <w:rtl/>
        </w:rPr>
        <w:t>הם</w:t>
      </w:r>
      <w:r w:rsidR="00330060" w:rsidRPr="00FA735D">
        <w:rPr>
          <w:sz w:val="26"/>
          <w:szCs w:val="26"/>
          <w:rtl/>
        </w:rPr>
        <w:t xml:space="preserve"> </w:t>
      </w:r>
      <w:r w:rsidR="00330060">
        <w:rPr>
          <w:rFonts w:hint="cs"/>
          <w:sz w:val="26"/>
          <w:szCs w:val="26"/>
          <w:rtl/>
        </w:rPr>
        <w:t>חלק</w:t>
      </w:r>
      <w:r w:rsidR="00330060" w:rsidRPr="00FA735D">
        <w:rPr>
          <w:sz w:val="26"/>
          <w:szCs w:val="26"/>
          <w:rtl/>
        </w:rPr>
        <w:t xml:space="preserve"> </w:t>
      </w:r>
      <w:r w:rsidRPr="00FA735D">
        <w:rPr>
          <w:sz w:val="26"/>
          <w:szCs w:val="26"/>
          <w:rtl/>
        </w:rPr>
        <w:t>מהוראותיו.</w:t>
      </w:r>
    </w:p>
    <w:p w:rsidR="003C5F85" w:rsidRPr="003C5F85" w:rsidRDefault="003C5F85" w:rsidP="00EF4DA2">
      <w:pPr>
        <w:pStyle w:val="a6"/>
        <w:numPr>
          <w:ilvl w:val="0"/>
          <w:numId w:val="15"/>
        </w:numPr>
        <w:spacing w:after="240"/>
        <w:rPr>
          <w:sz w:val="26"/>
          <w:szCs w:val="26"/>
          <w:rtl/>
        </w:rPr>
      </w:pPr>
      <w:r w:rsidRPr="003C5F85">
        <w:rPr>
          <w:sz w:val="26"/>
          <w:szCs w:val="26"/>
          <w:rtl/>
        </w:rPr>
        <w:t xml:space="preserve">ההסכם </w:t>
      </w:r>
      <w:r w:rsidR="00330060">
        <w:rPr>
          <w:rFonts w:hint="cs"/>
          <w:sz w:val="26"/>
          <w:szCs w:val="26"/>
          <w:rtl/>
        </w:rPr>
        <w:t xml:space="preserve">ומסמכי המכרז </w:t>
      </w:r>
      <w:r w:rsidRPr="003C5F85">
        <w:rPr>
          <w:sz w:val="26"/>
          <w:szCs w:val="26"/>
          <w:rtl/>
        </w:rPr>
        <w:t>ממצ</w:t>
      </w:r>
      <w:r w:rsidR="00330060">
        <w:rPr>
          <w:rFonts w:hint="cs"/>
          <w:sz w:val="26"/>
          <w:szCs w:val="26"/>
          <w:rtl/>
        </w:rPr>
        <w:t>ים</w:t>
      </w:r>
      <w:r w:rsidRPr="003C5F85">
        <w:rPr>
          <w:sz w:val="26"/>
          <w:szCs w:val="26"/>
          <w:rtl/>
        </w:rPr>
        <w:t xml:space="preserve"> כל הסכמה קודמת של הצדדים, בכתב או בעל פה או בהתנהגות, וכל היחסים בינם אשר הינם בתוקף ביום חתימת ההסכם.</w:t>
      </w:r>
    </w:p>
    <w:p w:rsidR="003C5F85" w:rsidRPr="003C5F85" w:rsidRDefault="003C5F85" w:rsidP="00EF4DA2">
      <w:pPr>
        <w:pStyle w:val="a6"/>
        <w:numPr>
          <w:ilvl w:val="0"/>
          <w:numId w:val="15"/>
        </w:numPr>
        <w:spacing w:after="240"/>
        <w:rPr>
          <w:sz w:val="26"/>
          <w:szCs w:val="26"/>
          <w:rtl/>
        </w:rPr>
      </w:pPr>
      <w:r w:rsidRPr="003C5F85">
        <w:rPr>
          <w:sz w:val="26"/>
          <w:szCs w:val="26"/>
          <w:rtl/>
        </w:rPr>
        <w:t>כל נספח להסכם, שייערך לאחר חתימת ההסכם, יהווה חלק בלתי נפרד מן ההסכם מרגע חתימת הצדדים על הנספח.</w:t>
      </w:r>
    </w:p>
    <w:p w:rsidR="003C5F85" w:rsidRDefault="003C5F85" w:rsidP="00EF4DA2">
      <w:pPr>
        <w:pStyle w:val="a6"/>
        <w:numPr>
          <w:ilvl w:val="0"/>
          <w:numId w:val="15"/>
        </w:numPr>
        <w:spacing w:after="240"/>
        <w:rPr>
          <w:sz w:val="26"/>
          <w:szCs w:val="26"/>
        </w:rPr>
      </w:pPr>
      <w:r w:rsidRPr="003C5F85">
        <w:rPr>
          <w:sz w:val="26"/>
          <w:szCs w:val="26"/>
          <w:rtl/>
        </w:rPr>
        <w:t>כל שינוי בתנאי ההסכם ובנספחיו יעשה בכתב ובחתימת הצדדים, ולא יהיה תוקף לשינויים שנעשו בדרך אחרת.</w:t>
      </w:r>
    </w:p>
    <w:p w:rsidR="003C5F85" w:rsidRDefault="003C5F85" w:rsidP="00330060">
      <w:pPr>
        <w:pStyle w:val="a6"/>
        <w:spacing w:after="240"/>
        <w:rPr>
          <w:sz w:val="26"/>
          <w:szCs w:val="26"/>
          <w:rtl/>
        </w:rPr>
      </w:pPr>
    </w:p>
    <w:p w:rsidR="003C5F85" w:rsidRPr="00DB1B29" w:rsidRDefault="003C5F85" w:rsidP="00EF4DA2">
      <w:pPr>
        <w:numPr>
          <w:ilvl w:val="0"/>
          <w:numId w:val="9"/>
        </w:numPr>
        <w:tabs>
          <w:tab w:val="center" w:pos="1221"/>
          <w:tab w:val="left" w:pos="7625"/>
        </w:tabs>
        <w:rPr>
          <w:b/>
          <w:bCs/>
          <w:sz w:val="26"/>
          <w:szCs w:val="26"/>
          <w:u w:val="single"/>
          <w:rtl/>
        </w:rPr>
      </w:pPr>
      <w:r>
        <w:rPr>
          <w:rFonts w:hint="cs"/>
          <w:b/>
          <w:bCs/>
          <w:sz w:val="24"/>
          <w:u w:val="single"/>
          <w:rtl/>
        </w:rPr>
        <w:t>פרשנות</w:t>
      </w:r>
    </w:p>
    <w:p w:rsidR="003C5F85" w:rsidRDefault="003C5F85" w:rsidP="003C5F85">
      <w:pPr>
        <w:pStyle w:val="a6"/>
        <w:rPr>
          <w:sz w:val="26"/>
          <w:szCs w:val="26"/>
          <w:rtl/>
        </w:rPr>
      </w:pPr>
    </w:p>
    <w:p w:rsidR="009F7FE7" w:rsidRPr="009F7FE7" w:rsidRDefault="009F7FE7" w:rsidP="00EF4DA2">
      <w:pPr>
        <w:pStyle w:val="a6"/>
        <w:numPr>
          <w:ilvl w:val="0"/>
          <w:numId w:val="15"/>
        </w:numPr>
        <w:spacing w:after="240"/>
        <w:rPr>
          <w:sz w:val="26"/>
          <w:szCs w:val="26"/>
          <w:rtl/>
        </w:rPr>
      </w:pPr>
      <w:r w:rsidRPr="009F7FE7">
        <w:rPr>
          <w:sz w:val="26"/>
          <w:szCs w:val="26"/>
          <w:rtl/>
        </w:rPr>
        <w:t xml:space="preserve">בכל מקום בו קיימת סתירה או אי התאמה בין התחייבויות </w:t>
      </w:r>
      <w:r w:rsidRPr="009F7FE7">
        <w:rPr>
          <w:rFonts w:hint="cs"/>
          <w:sz w:val="26"/>
          <w:szCs w:val="26"/>
          <w:rtl/>
        </w:rPr>
        <w:t>היועץ</w:t>
      </w:r>
      <w:r w:rsidRPr="009F7FE7">
        <w:rPr>
          <w:sz w:val="26"/>
          <w:szCs w:val="26"/>
          <w:rtl/>
        </w:rPr>
        <w:t xml:space="preserve"> ו/או זכויות המינהל האזרחי בהסכם (לרבות בנספחיו), תחול ההוראה המיטיבה עם המינהל האזרחי ו/או המחמירה עם </w:t>
      </w:r>
      <w:r w:rsidRPr="009F7FE7">
        <w:rPr>
          <w:rFonts w:hint="cs"/>
          <w:sz w:val="26"/>
          <w:szCs w:val="26"/>
          <w:rtl/>
        </w:rPr>
        <w:t>היועץ</w:t>
      </w:r>
      <w:r w:rsidRPr="009F7FE7">
        <w:rPr>
          <w:sz w:val="26"/>
          <w:szCs w:val="26"/>
          <w:rtl/>
        </w:rPr>
        <w:t>.</w:t>
      </w:r>
    </w:p>
    <w:p w:rsidR="009F7FE7" w:rsidRPr="009F7FE7" w:rsidRDefault="009F7FE7" w:rsidP="00EF4DA2">
      <w:pPr>
        <w:pStyle w:val="a6"/>
        <w:numPr>
          <w:ilvl w:val="0"/>
          <w:numId w:val="15"/>
        </w:numPr>
        <w:spacing w:after="240"/>
        <w:rPr>
          <w:sz w:val="26"/>
          <w:szCs w:val="26"/>
          <w:rtl/>
        </w:rPr>
      </w:pPr>
      <w:r w:rsidRPr="009F7FE7">
        <w:rPr>
          <w:sz w:val="26"/>
          <w:szCs w:val="26"/>
          <w:rtl/>
        </w:rPr>
        <w:t xml:space="preserve">מקום בו קיימת סתירה או אי התאמה בין הוראות נספח לבין הוראות ההסכם, והוראות סעיף </w:t>
      </w:r>
      <w:r w:rsidR="00330060">
        <w:rPr>
          <w:rFonts w:hint="cs"/>
          <w:sz w:val="26"/>
          <w:szCs w:val="26"/>
          <w:rtl/>
        </w:rPr>
        <w:t>5</w:t>
      </w:r>
      <w:r w:rsidRPr="009F7FE7">
        <w:rPr>
          <w:sz w:val="26"/>
          <w:szCs w:val="26"/>
          <w:rtl/>
        </w:rPr>
        <w:t xml:space="preserve"> לעיל אינן ניתנות להפעלה, תגברנה ההוראות המפורטות בהסכם, אלא אם נאמר אחרת בהסכם.</w:t>
      </w:r>
    </w:p>
    <w:p w:rsidR="009F7FE7" w:rsidRPr="009F7FE7" w:rsidRDefault="009F7FE7" w:rsidP="00EF4DA2">
      <w:pPr>
        <w:pStyle w:val="a6"/>
        <w:numPr>
          <w:ilvl w:val="0"/>
          <w:numId w:val="15"/>
        </w:numPr>
        <w:spacing w:after="240"/>
        <w:rPr>
          <w:sz w:val="26"/>
          <w:szCs w:val="26"/>
          <w:rtl/>
        </w:rPr>
      </w:pPr>
      <w:r w:rsidRPr="009F7FE7">
        <w:rPr>
          <w:sz w:val="26"/>
          <w:szCs w:val="26"/>
          <w:rtl/>
        </w:rPr>
        <w:t>כותרות הסעיפים הובאו לשם הנוחות בלבד, אין להן כל משמעות פרשנית ואין לראות בהן חלק מסעיפי ההסכם.</w:t>
      </w:r>
    </w:p>
    <w:p w:rsidR="009F7FE7" w:rsidRPr="009F7FE7" w:rsidRDefault="009F7FE7" w:rsidP="00EF4DA2">
      <w:pPr>
        <w:pStyle w:val="a6"/>
        <w:numPr>
          <w:ilvl w:val="0"/>
          <w:numId w:val="15"/>
        </w:numPr>
        <w:spacing w:after="240"/>
        <w:rPr>
          <w:sz w:val="26"/>
          <w:szCs w:val="26"/>
          <w:rtl/>
        </w:rPr>
      </w:pPr>
      <w:r w:rsidRPr="009F7FE7">
        <w:rPr>
          <w:sz w:val="26"/>
          <w:szCs w:val="26"/>
          <w:rtl/>
        </w:rPr>
        <w:t>ויתר צד אחד למשנהו על הפרת הוראה מהוראות הסכם זה, לא ייחשב הויתור כויתור על הפרה שלאחר מכן של אותה ההוראה או הוראה אחרת.</w:t>
      </w:r>
    </w:p>
    <w:p w:rsidR="009F7FE7" w:rsidRPr="009F7FE7" w:rsidRDefault="009F7FE7" w:rsidP="00EF4DA2">
      <w:pPr>
        <w:pStyle w:val="a6"/>
        <w:numPr>
          <w:ilvl w:val="0"/>
          <w:numId w:val="15"/>
        </w:numPr>
        <w:spacing w:after="240"/>
        <w:rPr>
          <w:sz w:val="26"/>
          <w:szCs w:val="26"/>
          <w:rtl/>
        </w:rPr>
      </w:pPr>
      <w:r w:rsidRPr="009F7FE7">
        <w:rPr>
          <w:sz w:val="26"/>
          <w:szCs w:val="26"/>
          <w:rtl/>
        </w:rPr>
        <w:t>כל הסעדים והתרופות המסורים לצד על פי ההסכם ו/או על פי דין הינם מצטברים ולא חלופיים, אלא אם כן הדבר מתחייב מאופי הסעד או התרופה.</w:t>
      </w:r>
    </w:p>
    <w:p w:rsidR="009F7FE7" w:rsidRPr="009F7FE7" w:rsidRDefault="009F7FE7" w:rsidP="00EF4DA2">
      <w:pPr>
        <w:pStyle w:val="a6"/>
        <w:numPr>
          <w:ilvl w:val="0"/>
          <w:numId w:val="15"/>
        </w:numPr>
        <w:spacing w:after="240"/>
        <w:rPr>
          <w:sz w:val="26"/>
          <w:szCs w:val="26"/>
          <w:rtl/>
        </w:rPr>
      </w:pPr>
      <w:r w:rsidRPr="009F7FE7">
        <w:rPr>
          <w:sz w:val="26"/>
          <w:szCs w:val="26"/>
          <w:rtl/>
        </w:rPr>
        <w:lastRenderedPageBreak/>
        <w:t xml:space="preserve">אין בכל סעד מיוחד המסור למינהל לפי ההסכם כדי לגרוע מכל </w:t>
      </w:r>
      <w:r w:rsidR="00330060">
        <w:rPr>
          <w:rFonts w:hint="cs"/>
          <w:sz w:val="26"/>
          <w:szCs w:val="26"/>
          <w:rtl/>
        </w:rPr>
        <w:t xml:space="preserve">סעד ו/או </w:t>
      </w:r>
      <w:r w:rsidRPr="009F7FE7">
        <w:rPr>
          <w:sz w:val="26"/>
          <w:szCs w:val="26"/>
          <w:rtl/>
        </w:rPr>
        <w:t xml:space="preserve">זכות </w:t>
      </w:r>
      <w:r w:rsidR="00330060" w:rsidRPr="009F7FE7">
        <w:rPr>
          <w:sz w:val="26"/>
          <w:szCs w:val="26"/>
          <w:rtl/>
        </w:rPr>
        <w:t>המסור</w:t>
      </w:r>
      <w:r w:rsidR="00330060">
        <w:rPr>
          <w:rFonts w:hint="cs"/>
          <w:sz w:val="26"/>
          <w:szCs w:val="26"/>
          <w:rtl/>
        </w:rPr>
        <w:t>ים</w:t>
      </w:r>
      <w:r w:rsidR="00330060" w:rsidRPr="009F7FE7">
        <w:rPr>
          <w:sz w:val="26"/>
          <w:szCs w:val="26"/>
          <w:rtl/>
        </w:rPr>
        <w:t xml:space="preserve"> </w:t>
      </w:r>
      <w:r w:rsidRPr="009F7FE7">
        <w:rPr>
          <w:sz w:val="26"/>
          <w:szCs w:val="26"/>
          <w:rtl/>
        </w:rPr>
        <w:t>למינהל לפי כל דין.</w:t>
      </w:r>
    </w:p>
    <w:p w:rsidR="009F7FE7" w:rsidRPr="00DB1B29" w:rsidRDefault="009F7FE7" w:rsidP="00EF4DA2">
      <w:pPr>
        <w:numPr>
          <w:ilvl w:val="0"/>
          <w:numId w:val="9"/>
        </w:numPr>
        <w:tabs>
          <w:tab w:val="center" w:pos="1221"/>
          <w:tab w:val="left" w:pos="7625"/>
        </w:tabs>
        <w:rPr>
          <w:b/>
          <w:bCs/>
          <w:sz w:val="26"/>
          <w:szCs w:val="26"/>
          <w:u w:val="single"/>
          <w:rtl/>
        </w:rPr>
      </w:pPr>
      <w:r>
        <w:rPr>
          <w:rFonts w:hint="cs"/>
          <w:b/>
          <w:bCs/>
          <w:sz w:val="24"/>
          <w:u w:val="single"/>
          <w:rtl/>
        </w:rPr>
        <w:t>התחייבויות והצהרות היועץ</w:t>
      </w:r>
    </w:p>
    <w:p w:rsidR="009F7FE7" w:rsidRDefault="009F7FE7" w:rsidP="009F7FE7">
      <w:pPr>
        <w:spacing w:line="360" w:lineRule="auto"/>
        <w:jc w:val="both"/>
        <w:rPr>
          <w:sz w:val="26"/>
          <w:szCs w:val="26"/>
        </w:rPr>
      </w:pPr>
    </w:p>
    <w:p w:rsidR="00DB1B29" w:rsidRDefault="00BE3456" w:rsidP="00EF4DA2">
      <w:pPr>
        <w:numPr>
          <w:ilvl w:val="0"/>
          <w:numId w:val="15"/>
        </w:numPr>
        <w:spacing w:after="240" w:line="360" w:lineRule="auto"/>
        <w:jc w:val="both"/>
        <w:rPr>
          <w:sz w:val="26"/>
          <w:szCs w:val="26"/>
        </w:rPr>
      </w:pPr>
      <w:r w:rsidRPr="00FA735D">
        <w:rPr>
          <w:sz w:val="26"/>
          <w:szCs w:val="26"/>
          <w:rtl/>
        </w:rPr>
        <w:t xml:space="preserve">היועץ מצהיר, כי בביצוע התחייבויותיו על פי הסכם זה הוא פועל כקבלן עצמאי וכי עליו בלבד תחול האחריות המלאה, הבלעדית והמוחלטת בכל מקרה של פגיעה, פציעה, נכות, מוות, נזק או הפסד שיקרו או </w:t>
      </w:r>
      <w:r w:rsidR="00057C8A">
        <w:rPr>
          <w:rFonts w:hint="cs"/>
          <w:sz w:val="26"/>
          <w:szCs w:val="26"/>
          <w:rtl/>
        </w:rPr>
        <w:t>י</w:t>
      </w:r>
      <w:r w:rsidRPr="00FA735D">
        <w:rPr>
          <w:sz w:val="26"/>
          <w:szCs w:val="26"/>
          <w:rtl/>
        </w:rPr>
        <w:t>יגרמו לו ו/או ליועצים מטעמו ו/או לכל אדם מטעמו ו/או לכל מאן דהוא תוך כדי או עקב ביצוע התחייבויותיו</w:t>
      </w:r>
      <w:r w:rsidR="008E37BB">
        <w:rPr>
          <w:rFonts w:hint="cs"/>
          <w:sz w:val="26"/>
          <w:szCs w:val="26"/>
          <w:rtl/>
        </w:rPr>
        <w:t xml:space="preserve"> </w:t>
      </w:r>
      <w:r w:rsidRPr="00FA735D">
        <w:rPr>
          <w:sz w:val="26"/>
          <w:szCs w:val="26"/>
          <w:rtl/>
        </w:rPr>
        <w:t>על פי הסכם זה</w:t>
      </w:r>
      <w:r w:rsidR="005304CE">
        <w:rPr>
          <w:rFonts w:hint="cs"/>
          <w:sz w:val="26"/>
          <w:szCs w:val="26"/>
          <w:rtl/>
        </w:rPr>
        <w:t>, לרבות במהלך הנסיעות לצורך מתן השירות</w:t>
      </w:r>
      <w:r w:rsidRPr="00FA735D">
        <w:rPr>
          <w:sz w:val="26"/>
          <w:szCs w:val="26"/>
          <w:rtl/>
        </w:rPr>
        <w:t>.</w:t>
      </w:r>
    </w:p>
    <w:p w:rsidR="00DB1B29" w:rsidRDefault="00BE3456" w:rsidP="00EF4DA2">
      <w:pPr>
        <w:numPr>
          <w:ilvl w:val="0"/>
          <w:numId w:val="15"/>
        </w:numPr>
        <w:spacing w:after="240" w:line="360" w:lineRule="auto"/>
        <w:jc w:val="both"/>
        <w:rPr>
          <w:sz w:val="26"/>
          <w:szCs w:val="26"/>
        </w:rPr>
      </w:pPr>
      <w:r w:rsidRPr="00DB1B29">
        <w:rPr>
          <w:sz w:val="26"/>
          <w:szCs w:val="26"/>
          <w:rtl/>
        </w:rPr>
        <w:t>היועץ מצהיר, כי יפצה את המינהל על כל נזק שייגרם למינהל, או לצד שלישי כתוצאה מביצוע העבודה בצורה רשלנית</w:t>
      </w:r>
      <w:r w:rsidR="00052E3A">
        <w:rPr>
          <w:rFonts w:hint="cs"/>
          <w:sz w:val="26"/>
          <w:szCs w:val="26"/>
          <w:rtl/>
        </w:rPr>
        <w:t xml:space="preserve"> ו/או בהתאם לחבותו על פי כל דין או תחיקת ביטחון</w:t>
      </w:r>
      <w:r w:rsidRPr="00DB1B29">
        <w:rPr>
          <w:sz w:val="26"/>
          <w:szCs w:val="26"/>
          <w:rtl/>
        </w:rPr>
        <w:t>.</w:t>
      </w:r>
    </w:p>
    <w:p w:rsidR="00DB1B29" w:rsidRDefault="00BE3456" w:rsidP="00EF4DA2">
      <w:pPr>
        <w:numPr>
          <w:ilvl w:val="0"/>
          <w:numId w:val="15"/>
        </w:numPr>
        <w:spacing w:after="240" w:line="360" w:lineRule="auto"/>
        <w:jc w:val="both"/>
        <w:rPr>
          <w:sz w:val="26"/>
          <w:szCs w:val="26"/>
        </w:rPr>
      </w:pPr>
      <w:r w:rsidRPr="00DB1B29">
        <w:rPr>
          <w:b/>
          <w:bCs/>
          <w:sz w:val="26"/>
          <w:szCs w:val="26"/>
          <w:rtl/>
        </w:rPr>
        <w:t xml:space="preserve">מוסכם ומוצהר במפורש, כי היועץ ו/או היועצים מטעמו ו/או מי מטעמו </w:t>
      </w:r>
      <w:r w:rsidRPr="00DB1B29">
        <w:rPr>
          <w:b/>
          <w:bCs/>
          <w:sz w:val="26"/>
          <w:szCs w:val="26"/>
          <w:u w:val="single"/>
          <w:rtl/>
        </w:rPr>
        <w:t>אינם עובדים של המינהל</w:t>
      </w:r>
      <w:r w:rsidRPr="00DB1B29">
        <w:rPr>
          <w:b/>
          <w:bCs/>
          <w:sz w:val="26"/>
          <w:szCs w:val="26"/>
          <w:rtl/>
        </w:rPr>
        <w:t xml:space="preserve"> ו/או </w:t>
      </w:r>
      <w:r w:rsidR="00685DA2">
        <w:rPr>
          <w:rFonts w:hint="cs"/>
          <w:b/>
          <w:bCs/>
          <w:sz w:val="26"/>
          <w:szCs w:val="26"/>
          <w:rtl/>
        </w:rPr>
        <w:t xml:space="preserve">של מדינת ישראל ו/או </w:t>
      </w:r>
      <w:r w:rsidRPr="00DB1B29">
        <w:rPr>
          <w:b/>
          <w:bCs/>
          <w:sz w:val="26"/>
          <w:szCs w:val="26"/>
          <w:rtl/>
        </w:rPr>
        <w:t>של אחר מטע</w:t>
      </w:r>
      <w:r w:rsidR="00685DA2">
        <w:rPr>
          <w:rFonts w:hint="cs"/>
          <w:b/>
          <w:bCs/>
          <w:sz w:val="26"/>
          <w:szCs w:val="26"/>
          <w:rtl/>
        </w:rPr>
        <w:t>מ</w:t>
      </w:r>
      <w:r w:rsidRPr="00DB1B29">
        <w:rPr>
          <w:b/>
          <w:bCs/>
          <w:sz w:val="26"/>
          <w:szCs w:val="26"/>
          <w:rtl/>
        </w:rPr>
        <w:t>ם</w:t>
      </w:r>
      <w:r w:rsidRPr="00DB1B29">
        <w:rPr>
          <w:sz w:val="26"/>
          <w:szCs w:val="26"/>
          <w:rtl/>
        </w:rPr>
        <w:t>.</w:t>
      </w:r>
    </w:p>
    <w:p w:rsidR="00DB1B29" w:rsidRDefault="00BE3456" w:rsidP="00EF4DA2">
      <w:pPr>
        <w:numPr>
          <w:ilvl w:val="0"/>
          <w:numId w:val="15"/>
        </w:numPr>
        <w:spacing w:after="240" w:line="360" w:lineRule="auto"/>
        <w:jc w:val="both"/>
        <w:rPr>
          <w:sz w:val="26"/>
          <w:szCs w:val="26"/>
        </w:rPr>
      </w:pPr>
      <w:r w:rsidRPr="00DB1B29">
        <w:rPr>
          <w:sz w:val="26"/>
          <w:szCs w:val="26"/>
          <w:rtl/>
        </w:rPr>
        <w:t>על היחסים בין היועץ למינהל יחולו הוראות הסכם זה בלבד והיועץ לא יהא זכאי לכל זכות או טובת הנאה אחרת כלשהי מלבד אלו המפורטות בהסכם זה במפורש.</w:t>
      </w:r>
    </w:p>
    <w:p w:rsidR="00DB1B29" w:rsidRDefault="00BE3456" w:rsidP="00EF4DA2">
      <w:pPr>
        <w:numPr>
          <w:ilvl w:val="0"/>
          <w:numId w:val="15"/>
        </w:numPr>
        <w:spacing w:after="240" w:line="360" w:lineRule="auto"/>
        <w:jc w:val="both"/>
        <w:rPr>
          <w:sz w:val="26"/>
          <w:szCs w:val="26"/>
        </w:rPr>
      </w:pPr>
      <w:r w:rsidRPr="00DB1B29">
        <w:rPr>
          <w:sz w:val="26"/>
          <w:szCs w:val="26"/>
          <w:rtl/>
        </w:rPr>
        <w:t>מבלי לגרוע מן האמור לעיל לא יחולו על היועץ ו/או היועצים מטעמו ו/או מי מטעמו כל הוראות הסכמים ו/או הסדרים קיבוציים ו/או כל הוראות שבנוהג או שבדין החלות על יחסי המינהל עם עובדיו כולם או חלקם.</w:t>
      </w:r>
    </w:p>
    <w:p w:rsidR="00330060" w:rsidRDefault="00330060" w:rsidP="0093160A">
      <w:pPr>
        <w:numPr>
          <w:ilvl w:val="0"/>
          <w:numId w:val="15"/>
        </w:numPr>
        <w:spacing w:after="240" w:line="360" w:lineRule="auto"/>
        <w:jc w:val="both"/>
        <w:rPr>
          <w:sz w:val="26"/>
          <w:szCs w:val="26"/>
        </w:rPr>
      </w:pPr>
      <w:r>
        <w:rPr>
          <w:rFonts w:hint="cs"/>
          <w:sz w:val="26"/>
          <w:szCs w:val="26"/>
          <w:rtl/>
        </w:rPr>
        <w:t>ב</w:t>
      </w:r>
      <w:r w:rsidR="00FC1346">
        <w:rPr>
          <w:rFonts w:hint="cs"/>
          <w:sz w:val="26"/>
          <w:szCs w:val="26"/>
          <w:rtl/>
        </w:rPr>
        <w:t>כפוף</w:t>
      </w:r>
      <w:r>
        <w:rPr>
          <w:rFonts w:hint="cs"/>
          <w:sz w:val="26"/>
          <w:szCs w:val="26"/>
          <w:rtl/>
        </w:rPr>
        <w:t xml:space="preserve"> לאמור לעיל ולהלן, היועץ יספק שירותי ייעוץ כלכליים בתחום החשמל כפי שיידרש ממנו על ידי </w:t>
      </w:r>
      <w:r w:rsidR="00507A43">
        <w:rPr>
          <w:rFonts w:hint="cs"/>
          <w:sz w:val="26"/>
          <w:szCs w:val="26"/>
          <w:rtl/>
        </w:rPr>
        <w:t>קמ</w:t>
      </w:r>
      <w:r w:rsidR="00507A43">
        <w:rPr>
          <w:sz w:val="26"/>
          <w:szCs w:val="26"/>
          <w:rtl/>
        </w:rPr>
        <w:t>"</w:t>
      </w:r>
      <w:r w:rsidR="00507A43">
        <w:rPr>
          <w:rFonts w:hint="cs"/>
          <w:sz w:val="26"/>
          <w:szCs w:val="26"/>
          <w:rtl/>
        </w:rPr>
        <w:t>ט אנרגיה</w:t>
      </w:r>
      <w:r>
        <w:rPr>
          <w:rFonts w:hint="cs"/>
          <w:sz w:val="26"/>
          <w:szCs w:val="26"/>
          <w:rtl/>
        </w:rPr>
        <w:t xml:space="preserve"> במינהל. </w:t>
      </w:r>
    </w:p>
    <w:p w:rsidR="00DB1B29" w:rsidRDefault="00BE3456" w:rsidP="00EF4DA2">
      <w:pPr>
        <w:numPr>
          <w:ilvl w:val="0"/>
          <w:numId w:val="15"/>
        </w:numPr>
        <w:spacing w:after="240" w:line="360" w:lineRule="auto"/>
        <w:jc w:val="both"/>
        <w:rPr>
          <w:sz w:val="26"/>
          <w:szCs w:val="26"/>
        </w:rPr>
      </w:pPr>
      <w:r w:rsidRPr="00DB1B29">
        <w:rPr>
          <w:sz w:val="26"/>
          <w:szCs w:val="26"/>
          <w:rtl/>
        </w:rPr>
        <w:t xml:space="preserve">היועץ ו/או היועצים מטעמו ו/או מי מטעמו יפעלו בהתאם להוראות ולהנחיות שיינתנו לו מעת לעת בעניין מתן השירותים על ידי המינהל. </w:t>
      </w:r>
    </w:p>
    <w:p w:rsidR="00DB1B29" w:rsidRDefault="00BE3456" w:rsidP="00EF4DA2">
      <w:pPr>
        <w:numPr>
          <w:ilvl w:val="0"/>
          <w:numId w:val="15"/>
        </w:numPr>
        <w:spacing w:after="240" w:line="360" w:lineRule="auto"/>
        <w:jc w:val="both"/>
        <w:rPr>
          <w:sz w:val="26"/>
          <w:szCs w:val="26"/>
        </w:rPr>
      </w:pPr>
      <w:r w:rsidRPr="00DB1B29">
        <w:rPr>
          <w:sz w:val="26"/>
          <w:szCs w:val="26"/>
          <w:rtl/>
        </w:rPr>
        <w:t xml:space="preserve">היועץ ו/או היועצים מטעמו ו/או מי מטעמו יפנו כל שאלה ביחס למתן השירותים </w:t>
      </w:r>
      <w:r w:rsidR="008E37BB" w:rsidRPr="00DB1B29">
        <w:rPr>
          <w:rFonts w:hint="cs"/>
          <w:sz w:val="26"/>
          <w:szCs w:val="26"/>
          <w:rtl/>
        </w:rPr>
        <w:t>ל</w:t>
      </w:r>
      <w:r w:rsidR="00507A43">
        <w:rPr>
          <w:rFonts w:hint="cs"/>
          <w:sz w:val="26"/>
          <w:szCs w:val="26"/>
          <w:rtl/>
        </w:rPr>
        <w:t>קמ</w:t>
      </w:r>
      <w:r w:rsidR="00507A43">
        <w:rPr>
          <w:sz w:val="26"/>
          <w:szCs w:val="26"/>
          <w:rtl/>
        </w:rPr>
        <w:t>"</w:t>
      </w:r>
      <w:r w:rsidR="00507A43">
        <w:rPr>
          <w:rFonts w:hint="cs"/>
          <w:sz w:val="26"/>
          <w:szCs w:val="26"/>
          <w:rtl/>
        </w:rPr>
        <w:t>ט אנרגיה</w:t>
      </w:r>
      <w:r w:rsidR="009B5B1A" w:rsidRPr="00DB1B29">
        <w:rPr>
          <w:rFonts w:hint="cs"/>
          <w:sz w:val="26"/>
          <w:szCs w:val="26"/>
          <w:rtl/>
        </w:rPr>
        <w:t xml:space="preserve"> </w:t>
      </w:r>
      <w:r w:rsidRPr="00DB1B29">
        <w:rPr>
          <w:rFonts w:hint="cs"/>
          <w:sz w:val="26"/>
          <w:szCs w:val="26"/>
          <w:rtl/>
        </w:rPr>
        <w:t>במ</w:t>
      </w:r>
      <w:r w:rsidR="009B5B1A" w:rsidRPr="00DB1B29">
        <w:rPr>
          <w:rFonts w:hint="cs"/>
          <w:sz w:val="26"/>
          <w:szCs w:val="26"/>
          <w:rtl/>
        </w:rPr>
        <w:t>י</w:t>
      </w:r>
      <w:r w:rsidRPr="00DB1B29">
        <w:rPr>
          <w:rFonts w:hint="cs"/>
          <w:sz w:val="26"/>
          <w:szCs w:val="26"/>
          <w:rtl/>
        </w:rPr>
        <w:t xml:space="preserve">נהל </w:t>
      </w:r>
      <w:r w:rsidRPr="00DB1B29">
        <w:rPr>
          <w:sz w:val="26"/>
          <w:szCs w:val="26"/>
          <w:rtl/>
        </w:rPr>
        <w:t>האזרחי (להלן –</w:t>
      </w:r>
      <w:r w:rsidRPr="00DB1B29">
        <w:rPr>
          <w:rFonts w:hint="cs"/>
          <w:sz w:val="26"/>
          <w:szCs w:val="26"/>
          <w:rtl/>
        </w:rPr>
        <w:t xml:space="preserve"> </w:t>
      </w:r>
      <w:r w:rsidRPr="00DB1B29">
        <w:rPr>
          <w:sz w:val="26"/>
          <w:szCs w:val="26"/>
          <w:rtl/>
        </w:rPr>
        <w:t>"המקשר") בלבד.</w:t>
      </w:r>
    </w:p>
    <w:p w:rsidR="00DB1B29" w:rsidRPr="00DB1B29" w:rsidRDefault="00BE3456" w:rsidP="00EF4DA2">
      <w:pPr>
        <w:numPr>
          <w:ilvl w:val="0"/>
          <w:numId w:val="15"/>
        </w:numPr>
        <w:spacing w:after="240" w:line="360" w:lineRule="auto"/>
        <w:jc w:val="both"/>
        <w:rPr>
          <w:sz w:val="26"/>
          <w:szCs w:val="26"/>
        </w:rPr>
      </w:pPr>
      <w:r w:rsidRPr="00DB1B29">
        <w:rPr>
          <w:sz w:val="26"/>
          <w:szCs w:val="26"/>
          <w:rtl/>
        </w:rPr>
        <w:t>היועץ ו/או מי מטעמו לא ישלם סכום כלשהו, לא יאשר הסכמה לתשלום סכום כלשהו, לא יוותר על זכות כלשהי של המינהל ולא יעשה כל פעולה שיש בה כדי להביא לשינוי כלשהו בזכויות המינהל - הכל, במישרין או בעקיפין, בכתב או בעל פה, מבלי שקיבל את אישור המינהל לכך מראש ובכתב.</w:t>
      </w:r>
      <w:r w:rsidR="00DB1B29" w:rsidRPr="00DB1B29">
        <w:rPr>
          <w:sz w:val="26"/>
          <w:rtl/>
        </w:rPr>
        <w:t xml:space="preserve"> </w:t>
      </w:r>
    </w:p>
    <w:p w:rsidR="00DB1B29" w:rsidRPr="00C22AFE" w:rsidRDefault="00DB1B29" w:rsidP="00EF4DA2">
      <w:pPr>
        <w:numPr>
          <w:ilvl w:val="0"/>
          <w:numId w:val="15"/>
        </w:numPr>
        <w:spacing w:after="240" w:line="360" w:lineRule="auto"/>
        <w:jc w:val="both"/>
        <w:rPr>
          <w:sz w:val="26"/>
          <w:szCs w:val="26"/>
        </w:rPr>
      </w:pPr>
      <w:r w:rsidRPr="00C22AFE">
        <w:rPr>
          <w:sz w:val="26"/>
          <w:szCs w:val="26"/>
          <w:rtl/>
        </w:rPr>
        <w:lastRenderedPageBreak/>
        <w:t>היועץ מתחייב לסיים את מתן השירותים במלואם לפי לוח הזמנים ושלבי מתן השירות כפי שיורה לו המקשר וכפי שייקבע בתיאום בין המקשר ליועץ.</w:t>
      </w:r>
    </w:p>
    <w:p w:rsidR="00DB1B29" w:rsidRDefault="00BE3456" w:rsidP="00EF4DA2">
      <w:pPr>
        <w:numPr>
          <w:ilvl w:val="0"/>
          <w:numId w:val="15"/>
        </w:numPr>
        <w:spacing w:after="240" w:line="360" w:lineRule="auto"/>
        <w:jc w:val="both"/>
        <w:rPr>
          <w:sz w:val="26"/>
          <w:szCs w:val="26"/>
        </w:rPr>
      </w:pPr>
      <w:r w:rsidRPr="00DB1B29">
        <w:rPr>
          <w:sz w:val="26"/>
          <w:szCs w:val="26"/>
          <w:rtl/>
        </w:rPr>
        <w:t>מבלי לפגוע בכלליות האמור לעיל, מתחייב היועץ לעשות כל דבר הנדרש והסביר, שמומחה היה עושה לשם ביצוע העבודה על פי הסכם זה.</w:t>
      </w:r>
    </w:p>
    <w:p w:rsidR="009F7FE7" w:rsidRDefault="009F7FE7" w:rsidP="00EF4DA2">
      <w:pPr>
        <w:pStyle w:val="Normal6"/>
        <w:numPr>
          <w:ilvl w:val="0"/>
          <w:numId w:val="15"/>
        </w:numPr>
        <w:spacing w:before="0" w:after="240" w:line="360" w:lineRule="auto"/>
        <w:rPr>
          <w:sz w:val="26"/>
          <w:szCs w:val="26"/>
        </w:rPr>
      </w:pPr>
      <w:r w:rsidRPr="003C5F85">
        <w:rPr>
          <w:sz w:val="26"/>
          <w:szCs w:val="26"/>
          <w:rtl/>
        </w:rPr>
        <w:t>היועץ מתחייב למסור למקשר דו"חות, מסמכים, הסברים וכל מידע או תוצאות חלקיות בקשר לעבודה בכל עת שיתבקש לכך על ידי המקשר.</w:t>
      </w:r>
    </w:p>
    <w:p w:rsidR="009F7FE7" w:rsidRDefault="009F7FE7" w:rsidP="00EF4DA2">
      <w:pPr>
        <w:pStyle w:val="Normal6"/>
        <w:numPr>
          <w:ilvl w:val="0"/>
          <w:numId w:val="15"/>
        </w:numPr>
        <w:spacing w:before="0" w:after="240" w:line="360" w:lineRule="auto"/>
        <w:rPr>
          <w:sz w:val="26"/>
          <w:szCs w:val="26"/>
        </w:rPr>
      </w:pPr>
      <w:r w:rsidRPr="003C5F85">
        <w:rPr>
          <w:sz w:val="26"/>
          <w:szCs w:val="26"/>
          <w:rtl/>
        </w:rPr>
        <w:t xml:space="preserve">היועץ </w:t>
      </w:r>
      <w:r w:rsidR="00685DA2">
        <w:rPr>
          <w:rFonts w:hint="cs"/>
          <w:sz w:val="26"/>
          <w:szCs w:val="26"/>
          <w:rtl/>
        </w:rPr>
        <w:t xml:space="preserve">מתחייב </w:t>
      </w:r>
      <w:r w:rsidRPr="003C5F85">
        <w:rPr>
          <w:sz w:val="26"/>
          <w:szCs w:val="26"/>
          <w:rtl/>
        </w:rPr>
        <w:t>לציית ולמלא אחר הוראות כל דין ותחיקת הביטחון, ללא יוצא מן הכלל</w:t>
      </w:r>
      <w:r>
        <w:rPr>
          <w:rFonts w:hint="cs"/>
          <w:sz w:val="26"/>
          <w:szCs w:val="26"/>
          <w:rtl/>
        </w:rPr>
        <w:t xml:space="preserve">. </w:t>
      </w:r>
    </w:p>
    <w:p w:rsidR="009F7FE7" w:rsidRDefault="009F7FE7" w:rsidP="00EF4DA2">
      <w:pPr>
        <w:pStyle w:val="Normal6"/>
        <w:numPr>
          <w:ilvl w:val="0"/>
          <w:numId w:val="15"/>
        </w:numPr>
        <w:spacing w:before="0" w:after="240" w:line="360" w:lineRule="auto"/>
        <w:rPr>
          <w:sz w:val="26"/>
          <w:szCs w:val="26"/>
        </w:rPr>
      </w:pPr>
      <w:r w:rsidRPr="003C5F85">
        <w:rPr>
          <w:sz w:val="26"/>
          <w:szCs w:val="26"/>
          <w:rtl/>
        </w:rPr>
        <w:t>היועץ מתחייב להמציא כל מסמך ולתת כל סיוע, ולהתייצב הוא וכל אדם מטעמו לכל בדיקה ביטחונית שתידרש, וידוע לו כי אי עמידה בהן תהיה עילה להפסקה מיידית של ההסכם על ידי המינהל.</w:t>
      </w:r>
    </w:p>
    <w:p w:rsidR="009F7FE7" w:rsidRDefault="009F7FE7" w:rsidP="00EF4DA2">
      <w:pPr>
        <w:pStyle w:val="Normal6"/>
        <w:numPr>
          <w:ilvl w:val="0"/>
          <w:numId w:val="15"/>
        </w:numPr>
        <w:spacing w:before="0" w:after="240" w:line="360" w:lineRule="auto"/>
        <w:rPr>
          <w:sz w:val="26"/>
          <w:szCs w:val="26"/>
        </w:rPr>
      </w:pPr>
      <w:r w:rsidRPr="003C5F85">
        <w:rPr>
          <w:sz w:val="26"/>
          <w:szCs w:val="26"/>
          <w:rtl/>
        </w:rPr>
        <w:t>לדרישת המינהל, מתחייב היועץ להמציא למקשר או מי מטעמו את כל הפנקסים, החשבונות והמסמכים האחרים הקשורים או הנוגעים להסכם זה ולביצוע העבודות הכרוכות בו לרבות רישומן של שעות העבודה והנהלת החשבונות וכן להמציא כל ידיעה ולתת כל הסבר בכתב או בעל פה שיידרשו על ידי המקשר בקשר לרישומים או למסמכים הנ"ל.</w:t>
      </w:r>
    </w:p>
    <w:p w:rsidR="00330060" w:rsidRDefault="00330060" w:rsidP="00EF4DA2">
      <w:pPr>
        <w:pStyle w:val="Normal6"/>
        <w:numPr>
          <w:ilvl w:val="0"/>
          <w:numId w:val="15"/>
        </w:numPr>
        <w:spacing w:before="0" w:after="240" w:line="360" w:lineRule="auto"/>
        <w:rPr>
          <w:sz w:val="26"/>
          <w:szCs w:val="26"/>
        </w:rPr>
      </w:pPr>
      <w:r>
        <w:rPr>
          <w:rFonts w:hint="cs"/>
          <w:sz w:val="26"/>
          <w:szCs w:val="26"/>
          <w:rtl/>
        </w:rPr>
        <w:t xml:space="preserve">היה והסכם זה נחתם מול יועץ ולא מול תאגיד או משרד יועצים, </w:t>
      </w:r>
      <w:r w:rsidR="009F7FE7" w:rsidRPr="003C5F85">
        <w:rPr>
          <w:sz w:val="26"/>
          <w:szCs w:val="26"/>
          <w:rtl/>
        </w:rPr>
        <w:t>היועץ לא יהיה רשאי להעביר זכויותיו ו/או התחייבויותיו על פי הסכם זה כולן או מקצתן או את ביצוע העבודות לאחרים</w:t>
      </w:r>
      <w:r>
        <w:rPr>
          <w:rFonts w:hint="cs"/>
          <w:sz w:val="26"/>
          <w:szCs w:val="26"/>
          <w:rtl/>
        </w:rPr>
        <w:t>.</w:t>
      </w:r>
    </w:p>
    <w:p w:rsidR="009F7FE7" w:rsidRDefault="00330060" w:rsidP="00EF4DA2">
      <w:pPr>
        <w:pStyle w:val="Normal6"/>
        <w:numPr>
          <w:ilvl w:val="0"/>
          <w:numId w:val="15"/>
        </w:numPr>
        <w:spacing w:before="0" w:after="240" w:line="360" w:lineRule="auto"/>
        <w:rPr>
          <w:sz w:val="26"/>
          <w:szCs w:val="26"/>
        </w:rPr>
      </w:pPr>
      <w:r>
        <w:rPr>
          <w:rFonts w:hint="cs"/>
          <w:sz w:val="26"/>
          <w:szCs w:val="26"/>
          <w:rtl/>
        </w:rPr>
        <w:t>היה והסכם זה נחתם אל מול תאגיד או משרד יועצים, אין התאגיד רשאי להעביר את ביצוע העבודה על פי הסכם זה ליועץ</w:t>
      </w:r>
      <w:r w:rsidR="009C47C5">
        <w:rPr>
          <w:rFonts w:hint="cs"/>
          <w:sz w:val="26"/>
          <w:szCs w:val="26"/>
          <w:rtl/>
        </w:rPr>
        <w:t xml:space="preserve"> </w:t>
      </w:r>
      <w:r w:rsidR="009F7FE7" w:rsidRPr="003C5F85">
        <w:rPr>
          <w:sz w:val="26"/>
          <w:szCs w:val="26"/>
          <w:rtl/>
        </w:rPr>
        <w:t>מחוץ למשרדו.</w:t>
      </w:r>
      <w:r w:rsidR="00F91B83">
        <w:rPr>
          <w:rFonts w:hint="cs"/>
          <w:sz w:val="26"/>
          <w:szCs w:val="26"/>
          <w:rtl/>
        </w:rPr>
        <w:t xml:space="preserve"> אין באמור לעיל כדי לגרוע מכל הוראה על פי מסמכי המכרז והסכם זה בדבר קבלת שירותים על ידי משרד יועצים, ובכלל זה הצורך בקבלת הרשאת המינהל להחלפת יועץ בתוך משרד יועצים </w:t>
      </w:r>
      <w:r w:rsidR="00F91B83">
        <w:rPr>
          <w:sz w:val="26"/>
          <w:szCs w:val="26"/>
          <w:rtl/>
        </w:rPr>
        <w:t>–</w:t>
      </w:r>
      <w:r w:rsidR="00F91B83">
        <w:rPr>
          <w:rFonts w:hint="cs"/>
          <w:sz w:val="26"/>
          <w:szCs w:val="26"/>
          <w:rtl/>
        </w:rPr>
        <w:t xml:space="preserve"> והענקת חפיפה ליועץ החדש על חשבון המציע.</w:t>
      </w:r>
      <w:r w:rsidR="00BB3B0C">
        <w:rPr>
          <w:rFonts w:hint="cs"/>
          <w:sz w:val="26"/>
          <w:szCs w:val="26"/>
          <w:rtl/>
        </w:rPr>
        <w:t xml:space="preserve"> למען הסר ספק, יוזכר כי מתן השירותים בפועל יתבצע על-ידי יועץ אחד ולא על-ידי צוות יועצים, למעט אם יינתן אישור המקשר מראש ובכתב לעניין זה.</w:t>
      </w:r>
    </w:p>
    <w:p w:rsidR="009F7FE7" w:rsidRDefault="009F7FE7" w:rsidP="00EF4DA2">
      <w:pPr>
        <w:pStyle w:val="Normal6"/>
        <w:numPr>
          <w:ilvl w:val="0"/>
          <w:numId w:val="15"/>
        </w:numPr>
        <w:spacing w:before="0" w:after="240" w:line="360" w:lineRule="auto"/>
        <w:rPr>
          <w:sz w:val="26"/>
          <w:szCs w:val="26"/>
        </w:rPr>
      </w:pPr>
      <w:r w:rsidRPr="003C5F85">
        <w:rPr>
          <w:sz w:val="26"/>
          <w:szCs w:val="26"/>
          <w:rtl/>
        </w:rPr>
        <w:t>היועץ רשאי ליתן שירותי ייעוץ לאחרים שלא במסגרת הסכם זה וזאת מחוץ לשעות ולמועדים בהם הוא פועל במסגרת הסכם זה ובתנאי שהעבודות האחרות לא תעמודנה בניגוד עם מתן השירותים לפי הסכם זה, אלא לאחר קבלת אישור מוקדם ובכתב מהמקשר ובתנאים שייקבעו על ידיו.</w:t>
      </w:r>
    </w:p>
    <w:p w:rsidR="008739E9" w:rsidRDefault="008739E9" w:rsidP="008739E9">
      <w:pPr>
        <w:pStyle w:val="Normal6"/>
        <w:spacing w:before="0" w:after="240" w:line="360" w:lineRule="auto"/>
        <w:ind w:left="1162"/>
        <w:rPr>
          <w:sz w:val="26"/>
          <w:szCs w:val="26"/>
        </w:rPr>
      </w:pPr>
    </w:p>
    <w:p w:rsidR="004F50AE" w:rsidRDefault="004F50AE" w:rsidP="00EF4DA2">
      <w:pPr>
        <w:pStyle w:val="Normal6"/>
        <w:numPr>
          <w:ilvl w:val="0"/>
          <w:numId w:val="9"/>
        </w:numPr>
        <w:spacing w:before="0" w:after="240" w:line="360" w:lineRule="auto"/>
        <w:rPr>
          <w:sz w:val="26"/>
          <w:szCs w:val="26"/>
          <w:rtl/>
        </w:rPr>
      </w:pPr>
      <w:r w:rsidRPr="00681297">
        <w:rPr>
          <w:rFonts w:hint="cs"/>
          <w:b/>
          <w:bCs/>
          <w:sz w:val="26"/>
          <w:szCs w:val="26"/>
          <w:u w:val="single"/>
          <w:rtl/>
        </w:rPr>
        <w:t>ניגוד עניינים</w:t>
      </w:r>
      <w:r w:rsidR="008739E9" w:rsidRPr="00681297">
        <w:rPr>
          <w:rFonts w:hint="cs"/>
          <w:b/>
          <w:bCs/>
          <w:sz w:val="26"/>
          <w:szCs w:val="26"/>
          <w:u w:val="single"/>
          <w:rtl/>
        </w:rPr>
        <w:t>,</w:t>
      </w:r>
      <w:r w:rsidR="008739E9">
        <w:rPr>
          <w:rFonts w:hint="cs"/>
          <w:b/>
          <w:bCs/>
          <w:sz w:val="26"/>
          <w:szCs w:val="26"/>
          <w:u w:val="single"/>
          <w:rtl/>
        </w:rPr>
        <w:t xml:space="preserve"> </w:t>
      </w:r>
      <w:r w:rsidRPr="004F50AE">
        <w:rPr>
          <w:rFonts w:hint="cs"/>
          <w:b/>
          <w:bCs/>
          <w:sz w:val="26"/>
          <w:szCs w:val="26"/>
          <w:u w:val="single"/>
          <w:rtl/>
        </w:rPr>
        <w:t>שמירת סודיות</w:t>
      </w:r>
      <w:r w:rsidRPr="008739E9">
        <w:rPr>
          <w:rFonts w:hint="cs"/>
          <w:b/>
          <w:bCs/>
          <w:sz w:val="26"/>
          <w:szCs w:val="26"/>
          <w:u w:val="single"/>
          <w:rtl/>
        </w:rPr>
        <w:t xml:space="preserve"> וקניין רוחני</w:t>
      </w:r>
    </w:p>
    <w:p w:rsidR="004F50AE" w:rsidRPr="008739E9" w:rsidRDefault="004F50AE" w:rsidP="00C9097F">
      <w:pPr>
        <w:pStyle w:val="Normal6"/>
        <w:numPr>
          <w:ilvl w:val="0"/>
          <w:numId w:val="15"/>
        </w:numPr>
        <w:spacing w:before="0" w:line="360" w:lineRule="auto"/>
        <w:ind w:left="1156" w:hanging="357"/>
        <w:rPr>
          <w:sz w:val="26"/>
          <w:szCs w:val="26"/>
        </w:rPr>
      </w:pPr>
      <w:r w:rsidRPr="00377D03">
        <w:rPr>
          <w:b/>
          <w:bCs/>
          <w:sz w:val="26"/>
          <w:szCs w:val="26"/>
          <w:rtl/>
        </w:rPr>
        <w:t xml:space="preserve">היועץ מתחייב בזאת, כי </w:t>
      </w:r>
      <w:r w:rsidRPr="00377D03">
        <w:rPr>
          <w:rFonts w:hint="cs"/>
          <w:b/>
          <w:bCs/>
          <w:sz w:val="26"/>
          <w:szCs w:val="26"/>
          <w:rtl/>
        </w:rPr>
        <w:t xml:space="preserve">במהלך תקופת ההסכם ועד לתום תקופה של </w:t>
      </w:r>
      <w:r w:rsidR="00734C62">
        <w:rPr>
          <w:rFonts w:hint="cs"/>
          <w:b/>
          <w:bCs/>
          <w:sz w:val="26"/>
          <w:szCs w:val="26"/>
          <w:rtl/>
        </w:rPr>
        <w:t>שישה</w:t>
      </w:r>
      <w:r w:rsidR="00734C62" w:rsidRPr="00377D03">
        <w:rPr>
          <w:rFonts w:hint="cs"/>
          <w:b/>
          <w:bCs/>
          <w:sz w:val="26"/>
          <w:szCs w:val="26"/>
          <w:rtl/>
        </w:rPr>
        <w:t xml:space="preserve"> </w:t>
      </w:r>
      <w:r w:rsidRPr="00377D03">
        <w:rPr>
          <w:rFonts w:hint="cs"/>
          <w:b/>
          <w:bCs/>
          <w:sz w:val="26"/>
          <w:szCs w:val="26"/>
          <w:rtl/>
        </w:rPr>
        <w:t xml:space="preserve">חודשים מיום סיום </w:t>
      </w:r>
      <w:r w:rsidRPr="00377D03">
        <w:rPr>
          <w:b/>
          <w:bCs/>
          <w:sz w:val="26"/>
          <w:szCs w:val="26"/>
          <w:rtl/>
        </w:rPr>
        <w:t>מתן השירותים על יד</w:t>
      </w:r>
      <w:r w:rsidRPr="00377D03">
        <w:rPr>
          <w:rFonts w:hint="cs"/>
          <w:b/>
          <w:bCs/>
          <w:sz w:val="26"/>
          <w:szCs w:val="26"/>
          <w:rtl/>
        </w:rPr>
        <w:t xml:space="preserve"> היועץ</w:t>
      </w:r>
      <w:r w:rsidRPr="00377D03">
        <w:rPr>
          <w:b/>
          <w:bCs/>
          <w:sz w:val="26"/>
          <w:szCs w:val="26"/>
          <w:rtl/>
        </w:rPr>
        <w:t xml:space="preserve"> למינהל</w:t>
      </w:r>
      <w:r w:rsidRPr="00377D03">
        <w:rPr>
          <w:rFonts w:hint="cs"/>
          <w:b/>
          <w:bCs/>
          <w:sz w:val="26"/>
          <w:szCs w:val="26"/>
          <w:rtl/>
        </w:rPr>
        <w:t>,</w:t>
      </w:r>
      <w:r w:rsidRPr="00377D03">
        <w:rPr>
          <w:b/>
          <w:bCs/>
          <w:sz w:val="26"/>
          <w:szCs w:val="26"/>
          <w:rtl/>
        </w:rPr>
        <w:t xml:space="preserve"> ידאג</w:t>
      </w:r>
      <w:r w:rsidRPr="00377D03">
        <w:rPr>
          <w:rFonts w:hint="cs"/>
          <w:b/>
          <w:bCs/>
          <w:sz w:val="26"/>
          <w:szCs w:val="26"/>
          <w:rtl/>
        </w:rPr>
        <w:t xml:space="preserve"> היועץ</w:t>
      </w:r>
      <w:r w:rsidRPr="00377D03">
        <w:rPr>
          <w:b/>
          <w:bCs/>
          <w:sz w:val="26"/>
          <w:szCs w:val="26"/>
          <w:rtl/>
        </w:rPr>
        <w:t xml:space="preserve"> שלא ייווצר מצב של ניגוד אינטרסים </w:t>
      </w:r>
      <w:r w:rsidRPr="00377D03">
        <w:rPr>
          <w:rFonts w:hint="cs"/>
          <w:b/>
          <w:bCs/>
          <w:sz w:val="26"/>
          <w:szCs w:val="26"/>
          <w:rtl/>
        </w:rPr>
        <w:t xml:space="preserve">או ניגוד עניינים </w:t>
      </w:r>
      <w:r w:rsidRPr="00377D03">
        <w:rPr>
          <w:b/>
          <w:bCs/>
          <w:sz w:val="26"/>
          <w:szCs w:val="26"/>
          <w:rtl/>
        </w:rPr>
        <w:t>בינו לבין המינהל בגין פעולות ו/או עבודות המתבצעות על ידו במסגרת עבודתו עם המינהל</w:t>
      </w:r>
      <w:r w:rsidRPr="00377D03">
        <w:rPr>
          <w:rFonts w:hint="cs"/>
          <w:b/>
          <w:bCs/>
          <w:sz w:val="26"/>
          <w:szCs w:val="26"/>
          <w:rtl/>
        </w:rPr>
        <w:t xml:space="preserve"> ו/או עם גורמים אחרים</w:t>
      </w:r>
      <w:r w:rsidRPr="00377D03">
        <w:rPr>
          <w:b/>
          <w:bCs/>
          <w:sz w:val="26"/>
          <w:szCs w:val="26"/>
          <w:rtl/>
        </w:rPr>
        <w:t>.</w:t>
      </w:r>
      <w:r w:rsidRPr="00377D03">
        <w:rPr>
          <w:rFonts w:hint="cs"/>
          <w:b/>
          <w:bCs/>
          <w:sz w:val="26"/>
          <w:szCs w:val="26"/>
          <w:rtl/>
        </w:rPr>
        <w:t xml:space="preserve"> עד לתום תקופה של ארבעה חודשים מיום סיום מתן השירותים על ידי היועץ למינהל, לא יעניק היועץ ייעוץ לגורמים פרטיים באזור יהודה ושומרון </w:t>
      </w:r>
      <w:r w:rsidRPr="00377D03">
        <w:rPr>
          <w:rFonts w:hint="cs"/>
          <w:b/>
          <w:bCs/>
          <w:sz w:val="26"/>
          <w:szCs w:val="26"/>
          <w:u w:val="single"/>
          <w:rtl/>
        </w:rPr>
        <w:t xml:space="preserve">לרבות חברות </w:t>
      </w:r>
      <w:r w:rsidR="00835675" w:rsidRPr="00377D03">
        <w:rPr>
          <w:rFonts w:hint="cs"/>
          <w:b/>
          <w:bCs/>
          <w:sz w:val="26"/>
          <w:szCs w:val="26"/>
          <w:u w:val="single"/>
          <w:rtl/>
        </w:rPr>
        <w:t>העוסקות בתחום החשמל או ביזמות של אלה</w:t>
      </w:r>
      <w:r w:rsidRPr="00377D03">
        <w:rPr>
          <w:rFonts w:hint="cs"/>
          <w:b/>
          <w:bCs/>
          <w:sz w:val="26"/>
          <w:szCs w:val="26"/>
          <w:u w:val="single"/>
          <w:rtl/>
        </w:rPr>
        <w:t xml:space="preserve"> הפועלות באזור</w:t>
      </w:r>
      <w:r w:rsidRPr="00377D03">
        <w:rPr>
          <w:rFonts w:hint="cs"/>
          <w:b/>
          <w:bCs/>
          <w:sz w:val="26"/>
          <w:szCs w:val="26"/>
          <w:rtl/>
        </w:rPr>
        <w:t>, בנושאים בהם העניק ייעוץ למינהל</w:t>
      </w:r>
      <w:r w:rsidR="008739E9" w:rsidRPr="00377D03">
        <w:rPr>
          <w:rFonts w:hint="cs"/>
          <w:b/>
          <w:bCs/>
          <w:sz w:val="26"/>
          <w:szCs w:val="26"/>
          <w:rtl/>
        </w:rPr>
        <w:t>.</w:t>
      </w:r>
      <w:r w:rsidR="00E04A27">
        <w:rPr>
          <w:rFonts w:hint="cs"/>
          <w:b/>
          <w:bCs/>
          <w:sz w:val="26"/>
          <w:szCs w:val="26"/>
          <w:rtl/>
        </w:rPr>
        <w:t xml:space="preserve"> </w:t>
      </w:r>
      <w:r w:rsidR="008739E9" w:rsidRPr="008739E9">
        <w:rPr>
          <w:rFonts w:hint="cs"/>
          <w:sz w:val="26"/>
          <w:szCs w:val="26"/>
          <w:rtl/>
        </w:rPr>
        <w:t>כן מתחייב היועץ, כי</w:t>
      </w:r>
      <w:r w:rsidRPr="008739E9">
        <w:rPr>
          <w:rFonts w:hint="cs"/>
          <w:sz w:val="26"/>
          <w:szCs w:val="26"/>
          <w:rtl/>
        </w:rPr>
        <w:t xml:space="preserve"> בכל מצב בו יתעורר חשש לניגוד עניינים במהלך מתן שירותי הייעוץ, בגין היכרות מוקדמת של היועץ עם צד הקשור לשירותי הייעוץ הניתנות על ידו או מכל סיבה אחרת, ידווח היועץ על כך מיוזמתו ל</w:t>
      </w:r>
      <w:r w:rsidR="00507A43">
        <w:rPr>
          <w:rFonts w:hint="cs"/>
          <w:sz w:val="26"/>
          <w:szCs w:val="26"/>
          <w:rtl/>
        </w:rPr>
        <w:t>קמ</w:t>
      </w:r>
      <w:r w:rsidR="00507A43">
        <w:rPr>
          <w:sz w:val="26"/>
          <w:szCs w:val="26"/>
          <w:rtl/>
        </w:rPr>
        <w:t>"</w:t>
      </w:r>
      <w:r w:rsidR="00507A43">
        <w:rPr>
          <w:rFonts w:hint="cs"/>
          <w:sz w:val="26"/>
          <w:szCs w:val="26"/>
          <w:rtl/>
        </w:rPr>
        <w:t>ט אנרגיה</w:t>
      </w:r>
      <w:r w:rsidRPr="008739E9">
        <w:rPr>
          <w:rFonts w:hint="cs"/>
          <w:sz w:val="26"/>
          <w:szCs w:val="26"/>
          <w:rtl/>
        </w:rPr>
        <w:t>. אי דיווח כאמור, ייחשב להפרה יסודית של ההסכם.</w:t>
      </w:r>
    </w:p>
    <w:p w:rsidR="004F50AE" w:rsidRPr="008739E9" w:rsidRDefault="004F50AE" w:rsidP="00EF4DA2">
      <w:pPr>
        <w:pStyle w:val="Normal6"/>
        <w:numPr>
          <w:ilvl w:val="0"/>
          <w:numId w:val="15"/>
        </w:numPr>
        <w:spacing w:before="0" w:line="360" w:lineRule="auto"/>
        <w:ind w:left="1156" w:hanging="357"/>
        <w:rPr>
          <w:sz w:val="26"/>
          <w:szCs w:val="26"/>
        </w:rPr>
      </w:pPr>
      <w:r w:rsidRPr="008739E9">
        <w:rPr>
          <w:sz w:val="26"/>
          <w:szCs w:val="26"/>
          <w:rtl/>
        </w:rPr>
        <w:t xml:space="preserve">היועץ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היועץ מצהיר בזו כי ידוע לו כי אי מילוי ההתחייבויות על פי סעיף זה, מהווה עבירה </w:t>
      </w:r>
      <w:r w:rsidRPr="008739E9">
        <w:rPr>
          <w:rFonts w:hint="cs"/>
          <w:sz w:val="26"/>
          <w:szCs w:val="26"/>
          <w:rtl/>
        </w:rPr>
        <w:t>פלילית</w:t>
      </w:r>
      <w:r w:rsidRPr="008739E9">
        <w:rPr>
          <w:sz w:val="26"/>
          <w:szCs w:val="26"/>
          <w:rtl/>
        </w:rPr>
        <w:t>.</w:t>
      </w:r>
    </w:p>
    <w:p w:rsidR="004F50AE" w:rsidRPr="008739E9" w:rsidRDefault="004F50AE" w:rsidP="00EF4DA2">
      <w:pPr>
        <w:pStyle w:val="af"/>
        <w:numPr>
          <w:ilvl w:val="0"/>
          <w:numId w:val="15"/>
        </w:numPr>
        <w:spacing w:after="120" w:line="360" w:lineRule="auto"/>
        <w:ind w:left="1156" w:hanging="357"/>
        <w:contextualSpacing w:val="0"/>
        <w:jc w:val="both"/>
        <w:rPr>
          <w:b/>
          <w:bCs/>
          <w:sz w:val="26"/>
          <w:szCs w:val="26"/>
        </w:rPr>
      </w:pPr>
      <w:r w:rsidRPr="008739E9">
        <w:rPr>
          <w:sz w:val="26"/>
          <w:szCs w:val="26"/>
          <w:rtl/>
        </w:rPr>
        <w:t>היועץ מתחייב לגרום לכך שהסודיות, כאמור, תישמר גם על ידי כל אדם מטעמו</w:t>
      </w:r>
      <w:r w:rsidRPr="008739E9">
        <w:rPr>
          <w:rFonts w:hint="cs"/>
          <w:b/>
          <w:bCs/>
          <w:sz w:val="26"/>
          <w:szCs w:val="26"/>
          <w:rtl/>
        </w:rPr>
        <w:t>.</w:t>
      </w:r>
    </w:p>
    <w:p w:rsidR="004F50AE" w:rsidRPr="008739E9" w:rsidRDefault="004F50AE" w:rsidP="00EF4DA2">
      <w:pPr>
        <w:pStyle w:val="Normal6"/>
        <w:numPr>
          <w:ilvl w:val="0"/>
          <w:numId w:val="15"/>
        </w:numPr>
        <w:spacing w:before="0" w:line="360" w:lineRule="auto"/>
        <w:ind w:left="1156" w:hanging="357"/>
        <w:rPr>
          <w:sz w:val="26"/>
          <w:szCs w:val="26"/>
        </w:rPr>
      </w:pPr>
      <w:r w:rsidRPr="008739E9">
        <w:rPr>
          <w:sz w:val="26"/>
          <w:szCs w:val="26"/>
          <w:rtl/>
        </w:rPr>
        <w:t>כל המצאה, פטנט, זכויות יוצרים, תוכנה, ידע,</w:t>
      </w:r>
      <w:r w:rsidRPr="008739E9">
        <w:rPr>
          <w:rFonts w:hint="cs"/>
          <w:sz w:val="26"/>
          <w:szCs w:val="26"/>
          <w:rtl/>
        </w:rPr>
        <w:t xml:space="preserve"> חוות דעת,</w:t>
      </w:r>
      <w:r w:rsidRPr="008739E9">
        <w:rPr>
          <w:sz w:val="26"/>
          <w:szCs w:val="26"/>
          <w:rtl/>
        </w:rPr>
        <w:t xml:space="preserve"> מסקנות, תוצאות וממצאים אחרים אשר </w:t>
      </w:r>
      <w:r w:rsidR="00685DA2">
        <w:rPr>
          <w:rFonts w:hint="cs"/>
          <w:sz w:val="26"/>
          <w:szCs w:val="26"/>
          <w:rtl/>
        </w:rPr>
        <w:t xml:space="preserve">ייכתבו או </w:t>
      </w:r>
      <w:r w:rsidRPr="008739E9">
        <w:rPr>
          <w:sz w:val="26"/>
          <w:szCs w:val="26"/>
          <w:rtl/>
        </w:rPr>
        <w:t>יתגלו או יפותחו בעת מתן השירותים או בעקבותיהם לרבות כל מסמך אשר הוצא מטעמו במהלך ביצוע הסכם זה, יהיו רכוש המינהל בלבד והיועץ מתחייב בזאת למסור למינהל מיד עם תום תקופת ההסכם או עם הפסקת ההסכם - הכל לפי המוקדם יותר - את כל חו</w:t>
      </w:r>
      <w:r w:rsidRPr="008739E9">
        <w:rPr>
          <w:rFonts w:hint="cs"/>
          <w:sz w:val="26"/>
          <w:szCs w:val="26"/>
          <w:rtl/>
        </w:rPr>
        <w:t>ו</w:t>
      </w:r>
      <w:r w:rsidRPr="008739E9">
        <w:rPr>
          <w:sz w:val="26"/>
          <w:szCs w:val="26"/>
          <w:rtl/>
        </w:rPr>
        <w:t xml:space="preserve">ת-הדעת, המסמכים וכו' ללא יוצא מן הכלל, בין שנמסרו לו ובין שהוכנו על ידו. ליועץ תהיה זכות שימוש שוטפת לצרכי עבודתו בכל הנ"ל אך לא תהיה לו זכות קניין כלשהי לגבי הנ"ל, בין זכות עיכבון ובין אחרת, היועץ לא יהיה רשאי להשתמש בהם או להתיר למישהו אחר להשתמש בהם, אלא אם קיבל הסכמתו המוקדמת ובכתב של המקשר. </w:t>
      </w:r>
      <w:r w:rsidRPr="008739E9">
        <w:rPr>
          <w:rFonts w:hint="cs"/>
          <w:sz w:val="26"/>
          <w:szCs w:val="26"/>
          <w:rtl/>
        </w:rPr>
        <w:t>היועץ מתחייב אף להעביר כל מסמך שערך עבור המינהל האזרחי בקובץ וורד באופן ממוחשב. המינהל יהיה רשאי לעשות כל שימוש במסמכים שהוכנו בתקופת ההסכם לצורך ביצועו, כולל העתקה של המסמך או חלקים ממנו.</w:t>
      </w:r>
    </w:p>
    <w:p w:rsidR="004F50AE" w:rsidRPr="008739E9" w:rsidRDefault="004F50AE" w:rsidP="00EF4DA2">
      <w:pPr>
        <w:pStyle w:val="Normal6"/>
        <w:numPr>
          <w:ilvl w:val="0"/>
          <w:numId w:val="15"/>
        </w:numPr>
        <w:spacing w:before="0" w:line="360" w:lineRule="auto"/>
        <w:ind w:left="1156" w:hanging="357"/>
        <w:rPr>
          <w:sz w:val="26"/>
          <w:szCs w:val="26"/>
        </w:rPr>
      </w:pPr>
      <w:r w:rsidRPr="008739E9">
        <w:rPr>
          <w:sz w:val="26"/>
          <w:szCs w:val="26"/>
          <w:rtl/>
        </w:rPr>
        <w:t xml:space="preserve">היועץ מתחייב לנקוט בכל הפעולות שיידרש על ידי המינהל, על מנת לרשום זכויות, כאמור, על שם המינהל, על פי כל דין ותחיקת ביטחון. </w:t>
      </w:r>
    </w:p>
    <w:p w:rsidR="004F50AE" w:rsidRPr="008739E9" w:rsidRDefault="004F50AE" w:rsidP="00EF4DA2">
      <w:pPr>
        <w:pStyle w:val="Normal6"/>
        <w:numPr>
          <w:ilvl w:val="0"/>
          <w:numId w:val="15"/>
        </w:numPr>
        <w:spacing w:before="0" w:line="360" w:lineRule="auto"/>
        <w:ind w:left="1156" w:hanging="357"/>
        <w:rPr>
          <w:sz w:val="26"/>
          <w:szCs w:val="26"/>
        </w:rPr>
      </w:pPr>
      <w:r w:rsidRPr="008739E9">
        <w:rPr>
          <w:sz w:val="26"/>
          <w:szCs w:val="26"/>
          <w:rtl/>
        </w:rPr>
        <w:lastRenderedPageBreak/>
        <w:t>המינהל מסכים כי העבודה תישא את שמו של היועץ וכן רשאי המינהל לדרוש כי יצוין עליה כי נעשתה במימון המינהל האזרחי ובהזמנתו.</w:t>
      </w:r>
    </w:p>
    <w:p w:rsidR="004F50AE" w:rsidRPr="008739E9" w:rsidRDefault="004F50AE" w:rsidP="00EF4DA2">
      <w:pPr>
        <w:pStyle w:val="Normal6"/>
        <w:numPr>
          <w:ilvl w:val="0"/>
          <w:numId w:val="15"/>
        </w:numPr>
        <w:spacing w:before="0" w:line="360" w:lineRule="auto"/>
        <w:ind w:left="1156" w:hanging="357"/>
        <w:rPr>
          <w:sz w:val="26"/>
          <w:szCs w:val="26"/>
        </w:rPr>
      </w:pPr>
      <w:r w:rsidRPr="008739E9">
        <w:rPr>
          <w:sz w:val="26"/>
          <w:szCs w:val="26"/>
          <w:rtl/>
        </w:rPr>
        <w:t>מוסכם בין הצדדים, כי היועץ לא יהיה רשאי לפרסם שום פרט, חלק או תוצאה הקשורים למתן השירותים נשוא הסכם זה, בין בעצמו ובין באמצעות אדם אחר כולל כל מסמך, מסקנה או ידיעה וכו' שיגיעו אליו בעקבות מתן השירותים, אלא אם קיבל לשם כך מראש ובכתב אישור מהמקשר.</w:t>
      </w:r>
    </w:p>
    <w:p w:rsidR="004F50AE" w:rsidRPr="008739E9" w:rsidRDefault="004F50AE" w:rsidP="00EF4DA2">
      <w:pPr>
        <w:pStyle w:val="Normal6"/>
        <w:numPr>
          <w:ilvl w:val="0"/>
          <w:numId w:val="15"/>
        </w:numPr>
        <w:spacing w:before="0" w:line="360" w:lineRule="auto"/>
        <w:ind w:left="1156" w:hanging="357"/>
        <w:rPr>
          <w:sz w:val="26"/>
          <w:szCs w:val="26"/>
        </w:rPr>
      </w:pPr>
      <w:r w:rsidRPr="008739E9">
        <w:rPr>
          <w:sz w:val="26"/>
          <w:szCs w:val="26"/>
          <w:rtl/>
        </w:rPr>
        <w:t xml:space="preserve">היועץ ו/או מי מטעמו מתחייבים שלא להשתמש במידע ו/או בידע שהגיע אליהם תוך כדי מתן השירותים עבור המינהל, בעבודתו עם גורמים אחרים, ולמנוע מצב של אפשרות לניגוד </w:t>
      </w:r>
      <w:r w:rsidRPr="008739E9">
        <w:rPr>
          <w:rFonts w:hint="cs"/>
          <w:sz w:val="26"/>
          <w:szCs w:val="26"/>
          <w:rtl/>
        </w:rPr>
        <w:t>עניינים</w:t>
      </w:r>
      <w:r w:rsidRPr="008739E9">
        <w:rPr>
          <w:sz w:val="26"/>
          <w:szCs w:val="26"/>
          <w:rtl/>
        </w:rPr>
        <w:t xml:space="preserve"> כאמור לעיל גם לאחר הפסקת מתן השירותים למינהל.</w:t>
      </w:r>
    </w:p>
    <w:p w:rsidR="009F7FE7" w:rsidRPr="00DB1B29" w:rsidRDefault="009F7FE7" w:rsidP="00EF4DA2">
      <w:pPr>
        <w:numPr>
          <w:ilvl w:val="0"/>
          <w:numId w:val="9"/>
        </w:numPr>
        <w:tabs>
          <w:tab w:val="center" w:pos="1221"/>
          <w:tab w:val="left" w:pos="7625"/>
        </w:tabs>
        <w:rPr>
          <w:b/>
          <w:bCs/>
          <w:sz w:val="26"/>
          <w:szCs w:val="26"/>
          <w:u w:val="single"/>
          <w:rtl/>
        </w:rPr>
      </w:pPr>
      <w:r>
        <w:rPr>
          <w:rFonts w:hint="cs"/>
          <w:b/>
          <w:bCs/>
          <w:sz w:val="24"/>
          <w:u w:val="single"/>
          <w:rtl/>
        </w:rPr>
        <w:t>תשלום ומשך ההסכם</w:t>
      </w:r>
    </w:p>
    <w:p w:rsidR="00DB1B29" w:rsidRDefault="00BE3456" w:rsidP="00BB3B0C">
      <w:pPr>
        <w:numPr>
          <w:ilvl w:val="0"/>
          <w:numId w:val="15"/>
        </w:numPr>
        <w:spacing w:after="240" w:line="360" w:lineRule="auto"/>
        <w:ind w:left="1156" w:hanging="357"/>
        <w:jc w:val="both"/>
        <w:rPr>
          <w:sz w:val="26"/>
          <w:szCs w:val="26"/>
        </w:rPr>
      </w:pPr>
      <w:r w:rsidRPr="00DB1B29">
        <w:rPr>
          <w:sz w:val="26"/>
          <w:szCs w:val="26"/>
          <w:rtl/>
        </w:rPr>
        <w:t>תוקף ההסכם הוא מיום _____ ועד ליום _________ (כולל). (להלן –</w:t>
      </w:r>
      <w:r w:rsidRPr="00DB1B29">
        <w:rPr>
          <w:rFonts w:hint="cs"/>
          <w:sz w:val="26"/>
          <w:szCs w:val="26"/>
          <w:rtl/>
        </w:rPr>
        <w:t xml:space="preserve"> "</w:t>
      </w:r>
      <w:r w:rsidRPr="00DB1B29">
        <w:rPr>
          <w:sz w:val="26"/>
          <w:szCs w:val="26"/>
          <w:rtl/>
        </w:rPr>
        <w:t>התקופה המקורית").</w:t>
      </w:r>
      <w:r w:rsidR="00CA353F" w:rsidRPr="00DB1B29">
        <w:rPr>
          <w:sz w:val="26"/>
          <w:szCs w:val="26"/>
          <w:rtl/>
        </w:rPr>
        <w:t xml:space="preserve"> </w:t>
      </w:r>
      <w:r w:rsidR="005D294C" w:rsidRPr="005D294C">
        <w:rPr>
          <w:b/>
          <w:bCs/>
          <w:sz w:val="26"/>
          <w:szCs w:val="26"/>
          <w:rtl/>
        </w:rPr>
        <w:t xml:space="preserve">מוסכם בין הצדדים כי למינהל שמורה הזכות להאריך את </w:t>
      </w:r>
      <w:r w:rsidR="005D294C" w:rsidRPr="005D294C">
        <w:rPr>
          <w:rFonts w:hint="cs"/>
          <w:b/>
          <w:bCs/>
          <w:sz w:val="26"/>
          <w:szCs w:val="26"/>
          <w:rtl/>
        </w:rPr>
        <w:t xml:space="preserve">ההתקשרות </w:t>
      </w:r>
      <w:r w:rsidR="00BB3B0C">
        <w:rPr>
          <w:rFonts w:hint="cs"/>
          <w:b/>
          <w:bCs/>
          <w:sz w:val="26"/>
          <w:szCs w:val="26"/>
          <w:rtl/>
        </w:rPr>
        <w:t>לארבע</w:t>
      </w:r>
      <w:r w:rsidR="005D294C" w:rsidRPr="005D294C">
        <w:rPr>
          <w:rFonts w:hint="cs"/>
          <w:b/>
          <w:bCs/>
          <w:sz w:val="26"/>
          <w:szCs w:val="26"/>
          <w:rtl/>
        </w:rPr>
        <w:t xml:space="preserve"> תקופות נוספות, כל פעם למשל שנה אחת</w:t>
      </w:r>
      <w:r w:rsidR="005D294C" w:rsidRPr="005D294C">
        <w:rPr>
          <w:b/>
          <w:bCs/>
          <w:sz w:val="26"/>
          <w:szCs w:val="26"/>
          <w:rtl/>
        </w:rPr>
        <w:t xml:space="preserve"> (להלן –</w:t>
      </w:r>
      <w:r w:rsidR="005D294C" w:rsidRPr="005D294C">
        <w:rPr>
          <w:rFonts w:hint="cs"/>
          <w:b/>
          <w:bCs/>
          <w:sz w:val="26"/>
          <w:szCs w:val="26"/>
          <w:rtl/>
        </w:rPr>
        <w:t xml:space="preserve"> </w:t>
      </w:r>
      <w:r w:rsidR="005D294C" w:rsidRPr="005D294C">
        <w:rPr>
          <w:b/>
          <w:bCs/>
          <w:sz w:val="26"/>
          <w:szCs w:val="26"/>
          <w:rtl/>
        </w:rPr>
        <w:t>"התקופה הנוספת")</w:t>
      </w:r>
      <w:r w:rsidR="005D294C" w:rsidRPr="005D294C">
        <w:rPr>
          <w:rFonts w:hint="cs"/>
          <w:b/>
          <w:bCs/>
          <w:sz w:val="26"/>
          <w:szCs w:val="26"/>
          <w:rtl/>
        </w:rPr>
        <w:t>, בהסכמת היועץ</w:t>
      </w:r>
      <w:r w:rsidR="005D294C" w:rsidRPr="005D294C">
        <w:rPr>
          <w:b/>
          <w:bCs/>
          <w:sz w:val="26"/>
          <w:szCs w:val="26"/>
          <w:rtl/>
        </w:rPr>
        <w:t xml:space="preserve"> </w:t>
      </w:r>
      <w:r w:rsidR="005D294C" w:rsidRPr="005D294C">
        <w:rPr>
          <w:rFonts w:hint="cs"/>
          <w:b/>
          <w:bCs/>
          <w:sz w:val="26"/>
          <w:szCs w:val="26"/>
          <w:rtl/>
        </w:rPr>
        <w:t>ו</w:t>
      </w:r>
      <w:r w:rsidR="005D294C" w:rsidRPr="005D294C">
        <w:rPr>
          <w:b/>
          <w:bCs/>
          <w:sz w:val="26"/>
          <w:szCs w:val="26"/>
          <w:rtl/>
        </w:rPr>
        <w:t>על ידי מתן הודעה בכתב ליוע</w:t>
      </w:r>
      <w:r w:rsidR="005D294C" w:rsidRPr="005D294C">
        <w:rPr>
          <w:rFonts w:hint="cs"/>
          <w:b/>
          <w:bCs/>
          <w:sz w:val="26"/>
          <w:szCs w:val="26"/>
          <w:rtl/>
        </w:rPr>
        <w:t>ץ</w:t>
      </w:r>
      <w:r w:rsidR="005D294C" w:rsidRPr="005D294C">
        <w:rPr>
          <w:b/>
          <w:bCs/>
          <w:sz w:val="26"/>
          <w:szCs w:val="26"/>
          <w:rtl/>
        </w:rPr>
        <w:t>. הודעה כאמור תכלול גם את משך התקופה הנוספת ואת היקף שעות העבודה בתקופה זו</w:t>
      </w:r>
      <w:r w:rsidR="005D294C" w:rsidRPr="00DB1B29">
        <w:rPr>
          <w:sz w:val="26"/>
          <w:szCs w:val="26"/>
          <w:rtl/>
        </w:rPr>
        <w:t>.</w:t>
      </w:r>
    </w:p>
    <w:p w:rsidR="00DB1B29" w:rsidRDefault="00BE3456" w:rsidP="00EF4DA2">
      <w:pPr>
        <w:numPr>
          <w:ilvl w:val="0"/>
          <w:numId w:val="15"/>
        </w:numPr>
        <w:spacing w:after="240" w:line="360" w:lineRule="auto"/>
        <w:ind w:left="1156" w:hanging="357"/>
        <w:jc w:val="both"/>
        <w:rPr>
          <w:sz w:val="26"/>
          <w:szCs w:val="26"/>
        </w:rPr>
      </w:pPr>
      <w:r w:rsidRPr="00DB1B29">
        <w:rPr>
          <w:sz w:val="26"/>
          <w:szCs w:val="26"/>
          <w:rtl/>
        </w:rPr>
        <w:t>למרות האמור לעיל הזכות בידי המינהל לבטל את ההסכם לפני סוף התקופה המנויה בס</w:t>
      </w:r>
      <w:r w:rsidR="00330060">
        <w:rPr>
          <w:rFonts w:hint="cs"/>
          <w:sz w:val="26"/>
          <w:szCs w:val="26"/>
          <w:rtl/>
        </w:rPr>
        <w:t>עיף 37,</w:t>
      </w:r>
      <w:r w:rsidRPr="00DB1B29">
        <w:rPr>
          <w:sz w:val="26"/>
          <w:szCs w:val="26"/>
          <w:rtl/>
        </w:rPr>
        <w:t xml:space="preserve"> וזאת בהודעה מראש בכתב, שתינתן על ידי המינהל ליועץ  30 יום לפני המועד בו רוצה המינהל להפסיק את קבלת השירותים. ביטול כאמור ייחשב כסיום ההסכם ולא ישמש עילה לתביעה כלשהי.</w:t>
      </w:r>
      <w:r w:rsidR="00685DA2">
        <w:rPr>
          <w:rFonts w:hint="cs"/>
          <w:sz w:val="26"/>
          <w:szCs w:val="26"/>
          <w:rtl/>
        </w:rPr>
        <w:t xml:space="preserve"> </w:t>
      </w:r>
    </w:p>
    <w:p w:rsidR="00DB1B29" w:rsidRDefault="00BE3456" w:rsidP="00EF4DA2">
      <w:pPr>
        <w:numPr>
          <w:ilvl w:val="0"/>
          <w:numId w:val="15"/>
        </w:numPr>
        <w:spacing w:after="240" w:line="360" w:lineRule="auto"/>
        <w:ind w:left="1156" w:hanging="357"/>
        <w:jc w:val="both"/>
        <w:rPr>
          <w:sz w:val="26"/>
          <w:szCs w:val="26"/>
        </w:rPr>
      </w:pPr>
      <w:r w:rsidRPr="00DB1B29">
        <w:rPr>
          <w:sz w:val="26"/>
          <w:szCs w:val="26"/>
          <w:rtl/>
        </w:rPr>
        <w:t>הובא ההסכם לידי גמר לפני תום תקופת ההסכם, ישלם המינהל ליועץ בעד אותן שעות שבוצעו בפועל עד להבאת ההסכם לידי גמר וזאת לסילוק גמור ומוחלט של שכרו. מובהר שהמינהל לא ישלם עבור שירותים שניתנו לאחר קבלת ההודעה דלעיל. המקשר יקבע לפי שיקול דעתו המוחלט אלו שירותים ניתנו, וקביעתו תהיה סופית.</w:t>
      </w:r>
      <w:r w:rsidR="00685DA2">
        <w:rPr>
          <w:rFonts w:hint="cs"/>
          <w:sz w:val="26"/>
          <w:szCs w:val="26"/>
          <w:rtl/>
        </w:rPr>
        <w:t xml:space="preserve"> </w:t>
      </w:r>
    </w:p>
    <w:p w:rsidR="00BE3456" w:rsidRDefault="00BE3456" w:rsidP="0067190E">
      <w:pPr>
        <w:numPr>
          <w:ilvl w:val="0"/>
          <w:numId w:val="15"/>
        </w:numPr>
        <w:spacing w:after="240" w:line="360" w:lineRule="auto"/>
        <w:ind w:left="1156" w:hanging="357"/>
        <w:jc w:val="both"/>
        <w:rPr>
          <w:sz w:val="26"/>
          <w:szCs w:val="26"/>
        </w:rPr>
      </w:pPr>
      <w:r w:rsidRPr="00DB1B29">
        <w:rPr>
          <w:sz w:val="26"/>
          <w:szCs w:val="26"/>
          <w:rtl/>
        </w:rPr>
        <w:t>הוארכה ההזמנה בהתאם לאמור בס</w:t>
      </w:r>
      <w:r w:rsidR="00215C83">
        <w:rPr>
          <w:rFonts w:hint="cs"/>
          <w:sz w:val="26"/>
          <w:szCs w:val="26"/>
          <w:rtl/>
        </w:rPr>
        <w:t xml:space="preserve">עיף </w:t>
      </w:r>
      <w:r w:rsidR="00685DA2">
        <w:rPr>
          <w:rFonts w:hint="cs"/>
          <w:sz w:val="26"/>
          <w:szCs w:val="26"/>
          <w:rtl/>
        </w:rPr>
        <w:t>3</w:t>
      </w:r>
      <w:r w:rsidR="0067190E">
        <w:rPr>
          <w:rFonts w:hint="cs"/>
          <w:sz w:val="26"/>
          <w:szCs w:val="26"/>
          <w:rtl/>
        </w:rPr>
        <w:t>8</w:t>
      </w:r>
      <w:r w:rsidRPr="00DB1B29">
        <w:rPr>
          <w:sz w:val="26"/>
          <w:szCs w:val="26"/>
          <w:rtl/>
        </w:rPr>
        <w:t xml:space="preserve"> לעיל, יחולו תנאי הסכם זה על התקופה הנוספת בשינויים המחויבים.</w:t>
      </w:r>
    </w:p>
    <w:p w:rsidR="00DB1B29" w:rsidRDefault="00DB1B29" w:rsidP="00EF4DA2">
      <w:pPr>
        <w:numPr>
          <w:ilvl w:val="0"/>
          <w:numId w:val="15"/>
        </w:numPr>
        <w:spacing w:after="240" w:line="360" w:lineRule="auto"/>
        <w:ind w:left="1156" w:hanging="357"/>
        <w:jc w:val="both"/>
        <w:rPr>
          <w:sz w:val="26"/>
          <w:szCs w:val="26"/>
        </w:rPr>
      </w:pPr>
      <w:r>
        <w:rPr>
          <w:rFonts w:hint="cs"/>
          <w:sz w:val="26"/>
          <w:szCs w:val="26"/>
          <w:rtl/>
        </w:rPr>
        <w:t xml:space="preserve">הובא </w:t>
      </w:r>
      <w:r w:rsidRPr="00FA735D">
        <w:rPr>
          <w:sz w:val="26"/>
          <w:szCs w:val="26"/>
          <w:rtl/>
        </w:rPr>
        <w:t xml:space="preserve">ההסכם לידי גמר (בין אם בוטל ובין בדרך אחרת) או הופסק ביצוע ההסכם, והכל לפי תנאי ההסכם, יהיה היועץ מנוע מלתבוע תביעה כלשהי את המינהל ו/או את המקשר בגלל הבאת ההסכם לידי גמר או הפסקת ביצועו, והיועץ לא יהיה זכאי לתבוע פיצוי או תשלום כלשהו בעד נזק, פגיעה במוניטין או הפסד העלולים להיגרם לו עקב הבאת ההסכם לידי גמר או הפסקת ביצועו, למעט התמורה האמורה בסעיף </w:t>
      </w:r>
      <w:r>
        <w:rPr>
          <w:rFonts w:hint="cs"/>
          <w:sz w:val="26"/>
          <w:szCs w:val="26"/>
          <w:rtl/>
        </w:rPr>
        <w:t xml:space="preserve"> </w:t>
      </w:r>
      <w:r w:rsidR="005D294C">
        <w:rPr>
          <w:rFonts w:hint="cs"/>
          <w:sz w:val="26"/>
          <w:szCs w:val="26"/>
          <w:rtl/>
        </w:rPr>
        <w:t xml:space="preserve">39 </w:t>
      </w:r>
      <w:r>
        <w:rPr>
          <w:rFonts w:hint="cs"/>
          <w:sz w:val="26"/>
          <w:szCs w:val="26"/>
          <w:rtl/>
        </w:rPr>
        <w:t xml:space="preserve">לעיל. </w:t>
      </w:r>
    </w:p>
    <w:p w:rsidR="00DB1B29" w:rsidRDefault="00DB1B29" w:rsidP="00EF4DA2">
      <w:pPr>
        <w:pStyle w:val="Normal6"/>
        <w:numPr>
          <w:ilvl w:val="0"/>
          <w:numId w:val="15"/>
        </w:numPr>
        <w:spacing w:before="0" w:after="240" w:line="360" w:lineRule="auto"/>
        <w:ind w:left="1156" w:hanging="357"/>
        <w:rPr>
          <w:sz w:val="26"/>
          <w:szCs w:val="26"/>
        </w:rPr>
      </w:pPr>
      <w:r>
        <w:rPr>
          <w:rFonts w:hint="cs"/>
          <w:sz w:val="26"/>
          <w:szCs w:val="26"/>
          <w:rtl/>
        </w:rPr>
        <w:lastRenderedPageBreak/>
        <w:t>מ</w:t>
      </w:r>
      <w:r w:rsidRPr="00FA735D">
        <w:rPr>
          <w:sz w:val="26"/>
          <w:szCs w:val="26"/>
          <w:rtl/>
        </w:rPr>
        <w:t>בלי לגרוע מזכויותיו של המינהל לפי ההסכם, אם הובא ההסכם לידי גמר לפי תנאי ההסכם יהיה המינהל רשאי למסור את המשך מתן השירותים לאדם אחר ולהשתמש ללא הגבלה בשירותים שניתנו על ידי היועץ ובכל תוצר שלהם.</w:t>
      </w:r>
    </w:p>
    <w:p w:rsidR="00DB1B29" w:rsidRDefault="00BE3456" w:rsidP="00EF4DA2">
      <w:pPr>
        <w:pStyle w:val="Normal6"/>
        <w:numPr>
          <w:ilvl w:val="0"/>
          <w:numId w:val="15"/>
        </w:numPr>
        <w:spacing w:before="0" w:after="240" w:line="360" w:lineRule="auto"/>
        <w:ind w:left="1156" w:hanging="357"/>
        <w:rPr>
          <w:sz w:val="26"/>
          <w:szCs w:val="26"/>
        </w:rPr>
      </w:pPr>
      <w:r w:rsidRPr="00DB1B29">
        <w:rPr>
          <w:sz w:val="26"/>
          <w:szCs w:val="26"/>
          <w:rtl/>
        </w:rPr>
        <w:t xml:space="preserve">למען הסר ספק, אין באמור בהסכם כדי לפגוע בזכות המינהל להשתחרר מן ההסכם, </w:t>
      </w:r>
      <w:r w:rsidRPr="00DB1B29">
        <w:rPr>
          <w:rFonts w:hint="cs"/>
          <w:sz w:val="26"/>
          <w:szCs w:val="26"/>
          <w:rtl/>
        </w:rPr>
        <w:t>אם</w:t>
      </w:r>
      <w:r w:rsidRPr="00DB1B29">
        <w:rPr>
          <w:sz w:val="26"/>
          <w:szCs w:val="26"/>
          <w:rtl/>
        </w:rPr>
        <w:t xml:space="preserve"> צרכים ציבוריים יחייבו זאת ו/או יצדיקו זאת. במקרה כזה יחולו הוראות הקבועות בדין להשתחררות רשות ציבורית מהתחייבויותיה.</w:t>
      </w:r>
    </w:p>
    <w:p w:rsidR="00BE3456" w:rsidRDefault="00BE3456" w:rsidP="00EF4DA2">
      <w:pPr>
        <w:pStyle w:val="Normal6"/>
        <w:numPr>
          <w:ilvl w:val="0"/>
          <w:numId w:val="15"/>
        </w:numPr>
        <w:spacing w:before="0" w:after="240" w:line="360" w:lineRule="auto"/>
        <w:ind w:left="1156" w:hanging="357"/>
        <w:rPr>
          <w:sz w:val="26"/>
          <w:szCs w:val="26"/>
        </w:rPr>
      </w:pPr>
      <w:r w:rsidRPr="00DB1B29">
        <w:rPr>
          <w:sz w:val="26"/>
          <w:szCs w:val="26"/>
          <w:rtl/>
        </w:rPr>
        <w:t xml:space="preserve">המינהל יהיה זכאי לבטל הסכם זה, כולו או חלק ממנו בשל סיבות ביטחוניות ו/או פוליטיות ו/או אחרות הקשורות באזור. בוטל ההסכם בכללותו או בחלקו, כתוצאה ממצב פוליטי ו/או בטחוני, או מכל סיבה אחרת הקשורה באזור, יחולו הוראות סעיף </w:t>
      </w:r>
      <w:r w:rsidR="005D294C">
        <w:rPr>
          <w:rFonts w:hint="cs"/>
          <w:sz w:val="26"/>
          <w:szCs w:val="26"/>
          <w:rtl/>
        </w:rPr>
        <w:t>39</w:t>
      </w:r>
      <w:r w:rsidRPr="00DB1B29">
        <w:rPr>
          <w:sz w:val="26"/>
          <w:szCs w:val="26"/>
          <w:rtl/>
        </w:rPr>
        <w:t xml:space="preserve"> לעיל בשינויים המחויבים.</w:t>
      </w:r>
    </w:p>
    <w:p w:rsidR="00DB1B29" w:rsidRPr="009C47C5" w:rsidRDefault="00DB1B29" w:rsidP="00EF4DA2">
      <w:pPr>
        <w:pStyle w:val="Normal6"/>
        <w:numPr>
          <w:ilvl w:val="0"/>
          <w:numId w:val="15"/>
        </w:numPr>
        <w:spacing w:before="0" w:after="240" w:line="360" w:lineRule="auto"/>
        <w:ind w:left="1156" w:hanging="357"/>
        <w:rPr>
          <w:sz w:val="26"/>
          <w:szCs w:val="26"/>
        </w:rPr>
      </w:pPr>
      <w:r w:rsidRPr="009C47C5">
        <w:rPr>
          <w:sz w:val="26"/>
          <w:szCs w:val="26"/>
          <w:rtl/>
        </w:rPr>
        <w:t>במקרה שייבצר מהיועץ לתת את השירותים, כולם או מקצתם, בגלל חולי או בגלל שהפסיק את עבודתו במשרד היועץ, יודיע על כך למקשר, ולמקשר תהיה הברירה לבטל את הסכם זה, או לדרוש את המשך קיומו על ידי אחר, אשר יהיה מקובל על המקשר - והכל בתיאום עם המקשר</w:t>
      </w:r>
      <w:r w:rsidRPr="009C47C5">
        <w:rPr>
          <w:rFonts w:hint="cs"/>
          <w:sz w:val="26"/>
          <w:szCs w:val="26"/>
          <w:rtl/>
        </w:rPr>
        <w:t xml:space="preserve"> ועל פי הסכמתו בכתב.</w:t>
      </w:r>
    </w:p>
    <w:p w:rsidR="00DB1B29" w:rsidRDefault="00BE3456" w:rsidP="00EF4DA2">
      <w:pPr>
        <w:pStyle w:val="Normal6"/>
        <w:numPr>
          <w:ilvl w:val="0"/>
          <w:numId w:val="15"/>
        </w:numPr>
        <w:spacing w:before="0" w:after="240" w:line="360" w:lineRule="auto"/>
        <w:ind w:left="1156" w:hanging="357"/>
        <w:rPr>
          <w:sz w:val="26"/>
          <w:szCs w:val="26"/>
        </w:rPr>
      </w:pPr>
      <w:r w:rsidRPr="00DB1B29">
        <w:rPr>
          <w:sz w:val="26"/>
          <w:szCs w:val="26"/>
          <w:rtl/>
        </w:rPr>
        <w:t>שירותי הייעוץ שיינתנו על ידי היועץ ו/או היועצים מטעמו יהיו כמוגדר וכמפורט בנספח הטכני של הסכם זה (להלן –</w:t>
      </w:r>
      <w:r w:rsidRPr="00DB1B29">
        <w:rPr>
          <w:rFonts w:hint="cs"/>
          <w:sz w:val="26"/>
          <w:szCs w:val="26"/>
          <w:rtl/>
        </w:rPr>
        <w:t xml:space="preserve"> </w:t>
      </w:r>
      <w:r w:rsidRPr="00DB1B29">
        <w:rPr>
          <w:sz w:val="26"/>
          <w:szCs w:val="26"/>
          <w:rtl/>
        </w:rPr>
        <w:t>"המפרט הטכני"). היועץ מצהיר בזאת כי כל האמור במפרט הטכני מקובל עליו.</w:t>
      </w:r>
    </w:p>
    <w:p w:rsidR="00BB3B0C" w:rsidRDefault="00BE3456" w:rsidP="00681297">
      <w:pPr>
        <w:numPr>
          <w:ilvl w:val="0"/>
          <w:numId w:val="15"/>
        </w:numPr>
        <w:spacing w:line="360" w:lineRule="auto"/>
        <w:jc w:val="both"/>
        <w:rPr>
          <w:sz w:val="26"/>
          <w:szCs w:val="26"/>
        </w:rPr>
      </w:pPr>
      <w:r w:rsidRPr="00DB1B29">
        <w:rPr>
          <w:sz w:val="26"/>
          <w:szCs w:val="26"/>
          <w:rtl/>
        </w:rPr>
        <w:t>היועץ יקדיש למתן שירותי הייעוץ את פרקי הזמן הדרושים למען ביצוע המשימות כאמור במפרט הטכני, אולם לא יעלה על כמות השעות המקסימ</w:t>
      </w:r>
      <w:r w:rsidR="00144E97" w:rsidRPr="00DB1B29">
        <w:rPr>
          <w:rFonts w:hint="cs"/>
          <w:sz w:val="26"/>
          <w:szCs w:val="26"/>
          <w:rtl/>
        </w:rPr>
        <w:t>א</w:t>
      </w:r>
      <w:r w:rsidRPr="00DB1B29">
        <w:rPr>
          <w:sz w:val="26"/>
          <w:szCs w:val="26"/>
          <w:rtl/>
        </w:rPr>
        <w:t>לית האמורה לכל חודש עבודה</w:t>
      </w:r>
      <w:r w:rsidR="00BB3B0C">
        <w:rPr>
          <w:rFonts w:hint="cs"/>
          <w:sz w:val="26"/>
          <w:szCs w:val="26"/>
          <w:rtl/>
        </w:rPr>
        <w:t xml:space="preserve"> </w:t>
      </w:r>
      <w:r w:rsidRPr="00DB1B29">
        <w:rPr>
          <w:sz w:val="26"/>
          <w:szCs w:val="26"/>
          <w:rtl/>
        </w:rPr>
        <w:t xml:space="preserve">- </w:t>
      </w:r>
      <w:r w:rsidRPr="00DB1B29">
        <w:rPr>
          <w:b/>
          <w:bCs/>
          <w:sz w:val="26"/>
          <w:szCs w:val="26"/>
          <w:rtl/>
        </w:rPr>
        <w:t xml:space="preserve">עד </w:t>
      </w:r>
      <w:r w:rsidR="00734C62">
        <w:rPr>
          <w:rFonts w:hint="cs"/>
          <w:b/>
          <w:bCs/>
          <w:sz w:val="26"/>
          <w:szCs w:val="26"/>
          <w:rtl/>
        </w:rPr>
        <w:t>180</w:t>
      </w:r>
      <w:r w:rsidR="00734C62" w:rsidRPr="00DB1B29">
        <w:rPr>
          <w:b/>
          <w:bCs/>
          <w:sz w:val="26"/>
          <w:szCs w:val="26"/>
          <w:rtl/>
        </w:rPr>
        <w:t xml:space="preserve"> </w:t>
      </w:r>
      <w:r w:rsidR="008122AA">
        <w:rPr>
          <w:b/>
          <w:bCs/>
          <w:sz w:val="26"/>
          <w:szCs w:val="26"/>
          <w:rtl/>
        </w:rPr>
        <w:t>שעות בחוד</w:t>
      </w:r>
      <w:r w:rsidR="008122AA">
        <w:rPr>
          <w:rFonts w:hint="cs"/>
          <w:b/>
          <w:bCs/>
          <w:sz w:val="26"/>
          <w:szCs w:val="26"/>
          <w:rtl/>
        </w:rPr>
        <w:t>ש</w:t>
      </w:r>
      <w:r w:rsidRPr="00DB1B29">
        <w:rPr>
          <w:sz w:val="26"/>
          <w:szCs w:val="26"/>
          <w:rtl/>
        </w:rPr>
        <w:t xml:space="preserve"> בלבד</w:t>
      </w:r>
      <w:r w:rsidR="005D294C">
        <w:rPr>
          <w:rFonts w:hint="cs"/>
          <w:sz w:val="26"/>
          <w:szCs w:val="26"/>
          <w:rtl/>
        </w:rPr>
        <w:t>.</w:t>
      </w:r>
      <w:r w:rsidR="00BB3B0C">
        <w:rPr>
          <w:rFonts w:hint="cs"/>
          <w:sz w:val="26"/>
          <w:szCs w:val="26"/>
          <w:rtl/>
        </w:rPr>
        <w:t xml:space="preserve"> </w:t>
      </w:r>
    </w:p>
    <w:p w:rsidR="008122AA" w:rsidRDefault="008122AA" w:rsidP="008122AA">
      <w:pPr>
        <w:spacing w:line="360" w:lineRule="auto"/>
        <w:ind w:left="1162"/>
        <w:jc w:val="both"/>
        <w:rPr>
          <w:sz w:val="26"/>
          <w:szCs w:val="26"/>
        </w:rPr>
      </w:pPr>
    </w:p>
    <w:p w:rsidR="00287500" w:rsidRDefault="00287500" w:rsidP="00EF4DA2">
      <w:pPr>
        <w:pStyle w:val="Normal6"/>
        <w:numPr>
          <w:ilvl w:val="0"/>
          <w:numId w:val="15"/>
        </w:numPr>
        <w:spacing w:before="0" w:after="240" w:line="360" w:lineRule="auto"/>
        <w:ind w:left="1156" w:hanging="357"/>
        <w:rPr>
          <w:sz w:val="26"/>
          <w:szCs w:val="26"/>
        </w:rPr>
      </w:pPr>
      <w:r>
        <w:rPr>
          <w:rFonts w:hint="cs"/>
          <w:sz w:val="26"/>
          <w:szCs w:val="26"/>
          <w:rtl/>
        </w:rPr>
        <w:t xml:space="preserve">יובהר ויוגש, כי מכסת השעות האמורה בסעיף 47 הינה מכסת שעות מקסימאלית, ואין המינהל חייב לנצל את כולה או אף חלק ממנה. </w:t>
      </w:r>
    </w:p>
    <w:p w:rsidR="00DB1B29" w:rsidRDefault="00BE3456" w:rsidP="00EF4DA2">
      <w:pPr>
        <w:pStyle w:val="Normal6"/>
        <w:numPr>
          <w:ilvl w:val="0"/>
          <w:numId w:val="15"/>
        </w:numPr>
        <w:spacing w:before="0" w:after="240" w:line="360" w:lineRule="auto"/>
        <w:ind w:left="1156" w:hanging="357"/>
        <w:rPr>
          <w:sz w:val="26"/>
          <w:szCs w:val="26"/>
        </w:rPr>
      </w:pPr>
      <w:r w:rsidRPr="00DB1B29">
        <w:rPr>
          <w:sz w:val="26"/>
          <w:szCs w:val="26"/>
          <w:rtl/>
        </w:rPr>
        <w:t xml:space="preserve">היקף ימי העבודה כמפורט </w:t>
      </w:r>
      <w:r w:rsidR="00835675">
        <w:rPr>
          <w:rFonts w:hint="cs"/>
          <w:sz w:val="26"/>
          <w:szCs w:val="26"/>
          <w:rtl/>
        </w:rPr>
        <w:t>בסעיף 47</w:t>
      </w:r>
      <w:r w:rsidRPr="00DB1B29">
        <w:rPr>
          <w:sz w:val="26"/>
          <w:szCs w:val="26"/>
          <w:rtl/>
        </w:rPr>
        <w:t xml:space="preserve"> דלעיל הינו לכל תקופת ההתקשרות.</w:t>
      </w:r>
    </w:p>
    <w:p w:rsidR="00215C83" w:rsidRDefault="00215C83" w:rsidP="00734C62">
      <w:pPr>
        <w:pStyle w:val="Normal6"/>
        <w:numPr>
          <w:ilvl w:val="0"/>
          <w:numId w:val="15"/>
        </w:numPr>
        <w:spacing w:before="0" w:after="240" w:line="360" w:lineRule="auto"/>
        <w:ind w:left="1156" w:hanging="357"/>
        <w:rPr>
          <w:sz w:val="26"/>
          <w:szCs w:val="26"/>
        </w:rPr>
      </w:pPr>
      <w:r>
        <w:rPr>
          <w:rFonts w:hint="cs"/>
          <w:sz w:val="26"/>
          <w:szCs w:val="26"/>
          <w:rtl/>
        </w:rPr>
        <w:t xml:space="preserve">היועץ ימציא אחת </w:t>
      </w:r>
      <w:r w:rsidR="00734C62">
        <w:rPr>
          <w:rFonts w:hint="cs"/>
          <w:sz w:val="26"/>
          <w:szCs w:val="26"/>
          <w:rtl/>
        </w:rPr>
        <w:t xml:space="preserve">לחודש </w:t>
      </w:r>
      <w:r>
        <w:rPr>
          <w:rFonts w:hint="cs"/>
          <w:sz w:val="26"/>
          <w:szCs w:val="26"/>
          <w:rtl/>
        </w:rPr>
        <w:t xml:space="preserve">דו"ח בו מצוינים שעות הייעוץ אותן העניק במשך אותו </w:t>
      </w:r>
      <w:r w:rsidR="00734C62">
        <w:rPr>
          <w:rFonts w:hint="cs"/>
          <w:sz w:val="26"/>
          <w:szCs w:val="26"/>
          <w:rtl/>
        </w:rPr>
        <w:t>החודש</w:t>
      </w:r>
      <w:r>
        <w:rPr>
          <w:rFonts w:hint="cs"/>
          <w:sz w:val="26"/>
          <w:szCs w:val="26"/>
          <w:rtl/>
        </w:rPr>
        <w:t xml:space="preserve">. מוסכם כי במקרה של מחלוקת באשר להיקף השעות שהוענקו לטענת היועץ, תהיה החלטת המקשר קובעת וסופית. </w:t>
      </w:r>
    </w:p>
    <w:p w:rsidR="00DB1B29" w:rsidRDefault="00BE3456" w:rsidP="00EF4DA2">
      <w:pPr>
        <w:pStyle w:val="Normal6"/>
        <w:numPr>
          <w:ilvl w:val="0"/>
          <w:numId w:val="15"/>
        </w:numPr>
        <w:spacing w:before="0" w:after="240" w:line="360" w:lineRule="auto"/>
        <w:ind w:left="1156" w:hanging="357"/>
        <w:rPr>
          <w:sz w:val="26"/>
          <w:szCs w:val="26"/>
        </w:rPr>
      </w:pPr>
      <w:r w:rsidRPr="00DB1B29">
        <w:rPr>
          <w:sz w:val="26"/>
          <w:szCs w:val="26"/>
          <w:rtl/>
        </w:rPr>
        <w:lastRenderedPageBreak/>
        <w:t xml:space="preserve">ביצע היועץ ו/או </w:t>
      </w:r>
      <w:r w:rsidRPr="00DB1B29">
        <w:rPr>
          <w:rFonts w:hint="cs"/>
          <w:sz w:val="26"/>
          <w:szCs w:val="26"/>
          <w:rtl/>
        </w:rPr>
        <w:t>מי</w:t>
      </w:r>
      <w:r w:rsidRPr="00DB1B29">
        <w:rPr>
          <w:sz w:val="26"/>
          <w:szCs w:val="26"/>
          <w:rtl/>
        </w:rPr>
        <w:t xml:space="preserve"> מטעמו עבודה כלשהי החורגת מן ההיקף המאושר בהסכם זה, </w:t>
      </w:r>
      <w:r w:rsidRPr="00DB1B29">
        <w:rPr>
          <w:sz w:val="26"/>
          <w:szCs w:val="26"/>
          <w:u w:val="single"/>
          <w:rtl/>
        </w:rPr>
        <w:t>ללא הוראה ישירה מהמקשר</w:t>
      </w:r>
      <w:r w:rsidR="00BB3B0C">
        <w:rPr>
          <w:rFonts w:hint="cs"/>
          <w:sz w:val="26"/>
          <w:szCs w:val="26"/>
          <w:u w:val="single"/>
          <w:rtl/>
        </w:rPr>
        <w:t xml:space="preserve"> מראש ובכתב</w:t>
      </w:r>
      <w:r w:rsidRPr="00DB1B29">
        <w:rPr>
          <w:sz w:val="26"/>
          <w:szCs w:val="26"/>
          <w:rtl/>
        </w:rPr>
        <w:t>, יחשב הדבר כמעשה התנדבות של היועץ ו/או היועצים מטעמו והוא לא יהיה זכאי לתמורה כלשהי בגין עבודה חריגה זו.</w:t>
      </w:r>
    </w:p>
    <w:p w:rsidR="00DB1B29" w:rsidRDefault="00BE3456" w:rsidP="00EF4DA2">
      <w:pPr>
        <w:pStyle w:val="Normal6"/>
        <w:numPr>
          <w:ilvl w:val="0"/>
          <w:numId w:val="15"/>
        </w:numPr>
        <w:spacing w:before="0" w:after="240" w:line="360" w:lineRule="auto"/>
        <w:ind w:left="1156" w:hanging="357"/>
        <w:rPr>
          <w:sz w:val="26"/>
          <w:szCs w:val="26"/>
        </w:rPr>
      </w:pPr>
      <w:r w:rsidRPr="00DB1B29">
        <w:rPr>
          <w:rFonts w:hint="cs"/>
          <w:sz w:val="26"/>
          <w:szCs w:val="26"/>
          <w:rtl/>
        </w:rPr>
        <w:t xml:space="preserve">היועץ יהיה זמין לקריאות אף מעבר לשעות העבודה. </w:t>
      </w:r>
    </w:p>
    <w:p w:rsidR="00DB1B29" w:rsidRDefault="00BE3456" w:rsidP="00EF4DA2">
      <w:pPr>
        <w:pStyle w:val="Normal6"/>
        <w:numPr>
          <w:ilvl w:val="0"/>
          <w:numId w:val="15"/>
        </w:numPr>
        <w:spacing w:before="0" w:after="240" w:line="360" w:lineRule="auto"/>
        <w:ind w:left="1156" w:hanging="357"/>
        <w:rPr>
          <w:sz w:val="26"/>
          <w:szCs w:val="26"/>
        </w:rPr>
      </w:pPr>
      <w:r w:rsidRPr="00DB1B29">
        <w:rPr>
          <w:rFonts w:hint="cs"/>
          <w:sz w:val="26"/>
          <w:szCs w:val="26"/>
          <w:rtl/>
        </w:rPr>
        <w:t>היועץ יהיה זמין למתן הייעוץ מרחוק.</w:t>
      </w:r>
    </w:p>
    <w:p w:rsidR="00DB1B29" w:rsidRDefault="00BE3456" w:rsidP="00EF4DA2">
      <w:pPr>
        <w:pStyle w:val="Normal6"/>
        <w:numPr>
          <w:ilvl w:val="0"/>
          <w:numId w:val="15"/>
        </w:numPr>
        <w:spacing w:before="0" w:after="240" w:line="360" w:lineRule="auto"/>
        <w:ind w:left="1156" w:hanging="357"/>
        <w:rPr>
          <w:sz w:val="26"/>
          <w:szCs w:val="26"/>
        </w:rPr>
      </w:pPr>
      <w:r w:rsidRPr="00DB1B29">
        <w:rPr>
          <w:sz w:val="26"/>
          <w:szCs w:val="26"/>
          <w:rtl/>
        </w:rPr>
        <w:t>היה ומסיבה כלשהי יקבע על ידי רשות מוסמכת לרבות על ידי גוף שיפוטי, כי היועץ ו/או מי מטעמו היה/הינו "עובד" ולא קבלן עצמאי יחולו ההוראות כדלקמן:</w:t>
      </w:r>
    </w:p>
    <w:p w:rsidR="00DB1B29" w:rsidRDefault="00BE3456" w:rsidP="00EF4DA2">
      <w:pPr>
        <w:pStyle w:val="Normal6"/>
        <w:numPr>
          <w:ilvl w:val="0"/>
          <w:numId w:val="15"/>
        </w:numPr>
        <w:spacing w:before="0" w:after="240" w:line="360" w:lineRule="auto"/>
        <w:ind w:left="1156" w:hanging="357"/>
        <w:rPr>
          <w:sz w:val="26"/>
          <w:szCs w:val="26"/>
        </w:rPr>
      </w:pPr>
      <w:r w:rsidRPr="00DB1B29">
        <w:rPr>
          <w:sz w:val="26"/>
          <w:szCs w:val="26"/>
          <w:rtl/>
        </w:rPr>
        <w:t xml:space="preserve">במקום התמורה האמורה בסעיף </w:t>
      </w:r>
      <w:r w:rsidR="005D294C">
        <w:rPr>
          <w:rFonts w:hint="cs"/>
          <w:sz w:val="26"/>
          <w:szCs w:val="26"/>
          <w:rtl/>
        </w:rPr>
        <w:t>62</w:t>
      </w:r>
      <w:r w:rsidR="003E6580" w:rsidRPr="00DB1B29">
        <w:rPr>
          <w:sz w:val="26"/>
          <w:szCs w:val="26"/>
          <w:rtl/>
        </w:rPr>
        <w:t xml:space="preserve"> </w:t>
      </w:r>
      <w:r w:rsidRPr="00DB1B29">
        <w:rPr>
          <w:sz w:val="26"/>
          <w:szCs w:val="26"/>
          <w:rtl/>
        </w:rPr>
        <w:t>להלן תבוא התמורה לה זכאי "עובד" בהתאם לשכר המשולם לעובד המינהל בדרגה, ותק ודירוג המתאימים לכישוריו והשכלתו של היועצים מטעם היועץ</w:t>
      </w:r>
      <w:r w:rsidRPr="00DB1B29">
        <w:rPr>
          <w:rFonts w:hint="cs"/>
          <w:sz w:val="26"/>
          <w:szCs w:val="26"/>
          <w:rtl/>
        </w:rPr>
        <w:t>.</w:t>
      </w:r>
    </w:p>
    <w:p w:rsidR="00DB1B29" w:rsidRDefault="00BE3456" w:rsidP="00EF4DA2">
      <w:pPr>
        <w:pStyle w:val="Normal6"/>
        <w:numPr>
          <w:ilvl w:val="0"/>
          <w:numId w:val="15"/>
        </w:numPr>
        <w:spacing w:before="0" w:after="240" w:line="360" w:lineRule="auto"/>
        <w:ind w:left="1156" w:hanging="357"/>
        <w:rPr>
          <w:sz w:val="26"/>
          <w:szCs w:val="26"/>
        </w:rPr>
      </w:pPr>
      <w:r w:rsidRPr="00DB1B29">
        <w:rPr>
          <w:sz w:val="26"/>
          <w:szCs w:val="26"/>
          <w:rtl/>
        </w:rPr>
        <w:t>על היועצים יהיה להחזיר למינהל מיידית כל סכום ששולם ליועץ ממועד תחילת החוזה ואשר עולה על התמורה לה זכאי "עובד" בהתאם לאמור לעיל, וזאת בצירוף הפרשי הצמדה וריבית כחוק.</w:t>
      </w:r>
    </w:p>
    <w:p w:rsidR="00DB1B29" w:rsidRDefault="00BE3456" w:rsidP="00EF4DA2">
      <w:pPr>
        <w:pStyle w:val="Normal6"/>
        <w:numPr>
          <w:ilvl w:val="0"/>
          <w:numId w:val="15"/>
        </w:numPr>
        <w:spacing w:before="0" w:after="240" w:line="360" w:lineRule="auto"/>
        <w:ind w:left="1156" w:hanging="357"/>
        <w:rPr>
          <w:sz w:val="26"/>
          <w:szCs w:val="26"/>
        </w:rPr>
      </w:pPr>
      <w:r w:rsidRPr="00DB1B29">
        <w:rPr>
          <w:sz w:val="26"/>
          <w:szCs w:val="26"/>
          <w:rtl/>
        </w:rPr>
        <w:t>אם המינהל יידרש או יחויב לשלם סכום כלשהו על פי קביעת רשות מוסמכת כי היועץ ו/או היועצים מטעמו הינם "עובדים", התשלומים יחושבו על פי התמורה לה זכאי "עובד" בהתאם לאמור לעיל.</w:t>
      </w:r>
    </w:p>
    <w:p w:rsidR="00DB1B29" w:rsidRDefault="00BE3456" w:rsidP="00EF4DA2">
      <w:pPr>
        <w:pStyle w:val="Normal6"/>
        <w:numPr>
          <w:ilvl w:val="0"/>
          <w:numId w:val="15"/>
        </w:numPr>
        <w:spacing w:before="0" w:after="240" w:line="360" w:lineRule="auto"/>
        <w:ind w:left="1156" w:hanging="357"/>
        <w:rPr>
          <w:sz w:val="26"/>
          <w:szCs w:val="26"/>
        </w:rPr>
      </w:pPr>
      <w:r w:rsidRPr="00DB1B29">
        <w:rPr>
          <w:sz w:val="26"/>
          <w:szCs w:val="26"/>
          <w:rtl/>
        </w:rPr>
        <w:t>אם המינהל יידרש או יחויב לשלם סכום כלשהו לצד ג' או לרשות על פי קביעת רשות מוסמכת כי היועץ ו/או היועצים מטעמו היו "עובדים" של המינהל, ישפה היועץ את המינהל בגין כל חבות כאמור.</w:t>
      </w:r>
    </w:p>
    <w:p w:rsidR="00DB1B29" w:rsidRDefault="00BE3456" w:rsidP="00EF4DA2">
      <w:pPr>
        <w:pStyle w:val="Normal6"/>
        <w:numPr>
          <w:ilvl w:val="0"/>
          <w:numId w:val="15"/>
        </w:numPr>
        <w:spacing w:before="0" w:after="240" w:line="360" w:lineRule="auto"/>
        <w:ind w:left="1156" w:hanging="357"/>
        <w:rPr>
          <w:sz w:val="26"/>
          <w:szCs w:val="26"/>
        </w:rPr>
      </w:pPr>
      <w:r w:rsidRPr="00DB1B29">
        <w:rPr>
          <w:sz w:val="26"/>
          <w:szCs w:val="26"/>
          <w:rtl/>
        </w:rPr>
        <w:t>היועץ אחראי לביצוע כל התשלומים המגיעים ממנו לרשויות המס, ביטוח לאומי, ויתר הזכויות הסוציאליות, לגבי היועץ ולגבי המועסקים מטעמו.</w:t>
      </w:r>
    </w:p>
    <w:p w:rsidR="00DB1B29" w:rsidRDefault="00BE3456" w:rsidP="00EF4DA2">
      <w:pPr>
        <w:pStyle w:val="Normal6"/>
        <w:numPr>
          <w:ilvl w:val="0"/>
          <w:numId w:val="15"/>
        </w:numPr>
        <w:spacing w:before="0" w:after="240" w:line="360" w:lineRule="auto"/>
        <w:ind w:left="1156" w:hanging="357"/>
        <w:rPr>
          <w:b/>
          <w:bCs/>
          <w:sz w:val="26"/>
          <w:szCs w:val="26"/>
        </w:rPr>
      </w:pPr>
      <w:r w:rsidRPr="00DB1B29">
        <w:rPr>
          <w:sz w:val="26"/>
          <w:szCs w:val="26"/>
          <w:rtl/>
        </w:rPr>
        <w:t xml:space="preserve">היועץ מצהיר, כי יפצה את המינהל על כל נזק או אובדן או הוצאה שייגרמו למינהל, או </w:t>
      </w:r>
      <w:r w:rsidRPr="00E03C85">
        <w:rPr>
          <w:b/>
          <w:bCs/>
          <w:sz w:val="26"/>
          <w:szCs w:val="26"/>
          <w:rtl/>
        </w:rPr>
        <w:t xml:space="preserve">לצד שלישי, שהיועץ </w:t>
      </w:r>
      <w:r w:rsidR="00215C83" w:rsidRPr="00E03C85">
        <w:rPr>
          <w:rFonts w:hint="cs"/>
          <w:b/>
          <w:bCs/>
          <w:sz w:val="26"/>
          <w:szCs w:val="26"/>
          <w:rtl/>
        </w:rPr>
        <w:t xml:space="preserve">אחראי להם על פי הסכם זה או על פי כל פסק דין. </w:t>
      </w:r>
    </w:p>
    <w:p w:rsidR="00DB1B29" w:rsidRDefault="00B864F8" w:rsidP="00B864F8">
      <w:pPr>
        <w:pStyle w:val="Normal6"/>
        <w:numPr>
          <w:ilvl w:val="0"/>
          <w:numId w:val="15"/>
        </w:numPr>
        <w:spacing w:before="0" w:after="240" w:line="360" w:lineRule="auto"/>
        <w:ind w:left="1156" w:hanging="357"/>
        <w:rPr>
          <w:sz w:val="26"/>
          <w:szCs w:val="26"/>
        </w:rPr>
      </w:pPr>
      <w:r w:rsidRPr="00E03C85">
        <w:rPr>
          <w:rFonts w:hint="cs"/>
          <w:b/>
          <w:bCs/>
          <w:sz w:val="26"/>
          <w:szCs w:val="26"/>
          <w:u w:val="single"/>
          <w:rtl/>
        </w:rPr>
        <w:t>ביטוח</w:t>
      </w:r>
      <w:r>
        <w:rPr>
          <w:rFonts w:hint="cs"/>
          <w:sz w:val="26"/>
          <w:szCs w:val="26"/>
          <w:rtl/>
        </w:rPr>
        <w:t>:</w:t>
      </w:r>
    </w:p>
    <w:p w:rsidR="00B864F8" w:rsidRPr="00B864F8" w:rsidRDefault="00B864F8" w:rsidP="00B864F8">
      <w:pPr>
        <w:jc w:val="both"/>
        <w:rPr>
          <w:sz w:val="26"/>
          <w:szCs w:val="26"/>
          <w:rtl/>
        </w:rPr>
      </w:pPr>
      <w:r w:rsidRPr="00B864F8">
        <w:rPr>
          <w:rFonts w:hint="cs"/>
          <w:sz w:val="26"/>
          <w:szCs w:val="26"/>
          <w:rtl/>
        </w:rPr>
        <w:t xml:space="preserve">היועץ מתחייב לרכוש ולקיים את כל הביטוחים המפורטים בזה, לטובתו ולטובת מדינת ישראל </w:t>
      </w:r>
      <w:r w:rsidRPr="00B864F8">
        <w:rPr>
          <w:sz w:val="26"/>
          <w:szCs w:val="26"/>
          <w:rtl/>
        </w:rPr>
        <w:t>–</w:t>
      </w:r>
      <w:r w:rsidRPr="00B864F8">
        <w:rPr>
          <w:rFonts w:hint="cs"/>
          <w:sz w:val="26"/>
          <w:szCs w:val="26"/>
          <w:rtl/>
        </w:rPr>
        <w:t xml:space="preserve"> המינהל האזרחי לאזור יהודה ושומרון ולהציג למינהל האזרחי לאזור יהודה ושומרון, את הביטוחים הכוללים הכיסויים והתנאים הנדרשים כאשר גבולות האחריות לא יפחתו מהמצוין להלן:-</w:t>
      </w:r>
    </w:p>
    <w:p w:rsidR="00B864F8" w:rsidRPr="00B864F8" w:rsidRDefault="00B864F8" w:rsidP="00B864F8">
      <w:pPr>
        <w:rPr>
          <w:sz w:val="26"/>
          <w:szCs w:val="26"/>
          <w:rtl/>
        </w:rPr>
      </w:pPr>
    </w:p>
    <w:p w:rsidR="00B864F8" w:rsidRPr="00B864F8" w:rsidRDefault="00B864F8" w:rsidP="00B864F8">
      <w:pPr>
        <w:numPr>
          <w:ilvl w:val="0"/>
          <w:numId w:val="20"/>
        </w:numPr>
        <w:ind w:left="356"/>
        <w:jc w:val="both"/>
        <w:rPr>
          <w:b/>
          <w:bCs/>
          <w:sz w:val="26"/>
          <w:szCs w:val="26"/>
          <w:rtl/>
        </w:rPr>
      </w:pPr>
      <w:r w:rsidRPr="00B864F8">
        <w:rPr>
          <w:rFonts w:hint="cs"/>
          <w:b/>
          <w:bCs/>
          <w:sz w:val="26"/>
          <w:szCs w:val="26"/>
          <w:u w:val="single"/>
          <w:rtl/>
        </w:rPr>
        <w:t>ביטוח חבות המעבידים</w:t>
      </w:r>
    </w:p>
    <w:p w:rsidR="00B864F8" w:rsidRPr="00B864F8" w:rsidRDefault="00B864F8" w:rsidP="00B864F8">
      <w:pPr>
        <w:jc w:val="both"/>
        <w:rPr>
          <w:sz w:val="26"/>
          <w:szCs w:val="26"/>
          <w:rtl/>
        </w:rPr>
      </w:pPr>
    </w:p>
    <w:p w:rsidR="00B864F8" w:rsidRPr="00B864F8" w:rsidRDefault="00B864F8" w:rsidP="00B864F8">
      <w:pPr>
        <w:numPr>
          <w:ilvl w:val="1"/>
          <w:numId w:val="20"/>
        </w:numPr>
        <w:tabs>
          <w:tab w:val="left" w:pos="781"/>
        </w:tabs>
        <w:ind w:left="781" w:hanging="283"/>
        <w:jc w:val="both"/>
        <w:rPr>
          <w:sz w:val="26"/>
          <w:szCs w:val="26"/>
          <w:rtl/>
        </w:rPr>
      </w:pPr>
      <w:r w:rsidRPr="00B864F8">
        <w:rPr>
          <w:rFonts w:hint="cs"/>
          <w:sz w:val="26"/>
          <w:szCs w:val="26"/>
          <w:rtl/>
        </w:rPr>
        <w:t>היועץ יבטח את אחריותו החוקית כלפי עובדיו בביטוח חבות המעבידים בכל תחומי מדינת ישראל והשטחים המוחזקים.</w:t>
      </w:r>
      <w:r w:rsidRPr="00B864F8">
        <w:rPr>
          <w:sz w:val="26"/>
          <w:szCs w:val="26"/>
          <w:rtl/>
        </w:rPr>
        <w:t xml:space="preserve"> </w:t>
      </w:r>
    </w:p>
    <w:p w:rsidR="00B864F8" w:rsidRPr="00B864F8" w:rsidRDefault="00B864F8" w:rsidP="00B864F8">
      <w:pPr>
        <w:jc w:val="both"/>
        <w:rPr>
          <w:sz w:val="26"/>
          <w:szCs w:val="26"/>
          <w:rtl/>
        </w:rPr>
      </w:pPr>
    </w:p>
    <w:p w:rsidR="00B864F8" w:rsidRPr="00B864F8" w:rsidRDefault="00B864F8" w:rsidP="00B864F8">
      <w:pPr>
        <w:numPr>
          <w:ilvl w:val="1"/>
          <w:numId w:val="20"/>
        </w:numPr>
        <w:tabs>
          <w:tab w:val="left" w:pos="781"/>
        </w:tabs>
        <w:ind w:left="781" w:hanging="283"/>
        <w:jc w:val="both"/>
        <w:rPr>
          <w:sz w:val="26"/>
          <w:szCs w:val="26"/>
          <w:rtl/>
        </w:rPr>
      </w:pPr>
      <w:r w:rsidRPr="00B864F8">
        <w:rPr>
          <w:sz w:val="26"/>
          <w:szCs w:val="26"/>
          <w:rtl/>
        </w:rPr>
        <w:t xml:space="preserve">גבול האחריות לא יפחת מסך  5,000,000 דולר ארה"ב לעובד, למקרה ולתקופת הביטוח </w:t>
      </w:r>
      <w:r w:rsidRPr="00B864F8">
        <w:rPr>
          <w:rFonts w:hint="cs"/>
          <w:sz w:val="26"/>
          <w:szCs w:val="26"/>
          <w:rtl/>
        </w:rPr>
        <w:t>(שנה);</w:t>
      </w:r>
    </w:p>
    <w:p w:rsidR="00B864F8" w:rsidRPr="00B864F8" w:rsidRDefault="00B864F8" w:rsidP="00B864F8">
      <w:pPr>
        <w:jc w:val="both"/>
        <w:rPr>
          <w:sz w:val="26"/>
          <w:szCs w:val="26"/>
          <w:rtl/>
        </w:rPr>
      </w:pPr>
    </w:p>
    <w:p w:rsidR="00B864F8" w:rsidRPr="00B864F8" w:rsidRDefault="00B864F8" w:rsidP="00B864F8">
      <w:pPr>
        <w:numPr>
          <w:ilvl w:val="1"/>
          <w:numId w:val="20"/>
        </w:numPr>
        <w:tabs>
          <w:tab w:val="left" w:pos="781"/>
        </w:tabs>
        <w:ind w:left="781" w:hanging="283"/>
        <w:jc w:val="both"/>
        <w:rPr>
          <w:sz w:val="26"/>
          <w:szCs w:val="26"/>
        </w:rPr>
      </w:pPr>
      <w:r w:rsidRPr="00B864F8">
        <w:rPr>
          <w:rFonts w:hint="cs"/>
          <w:sz w:val="26"/>
          <w:szCs w:val="26"/>
          <w:rtl/>
        </w:rPr>
        <w:t xml:space="preserve">הביטוח יורחב לכסות את חבותו של המבוטח כלפי קבלנים, קבלני משנה ועובדיהם היה ויחשב כמעבידם; </w:t>
      </w:r>
    </w:p>
    <w:p w:rsidR="00B864F8" w:rsidRPr="00B864F8" w:rsidRDefault="00B864F8" w:rsidP="00B864F8">
      <w:pPr>
        <w:pStyle w:val="af"/>
        <w:rPr>
          <w:sz w:val="26"/>
          <w:szCs w:val="26"/>
          <w:rtl/>
        </w:rPr>
      </w:pPr>
    </w:p>
    <w:p w:rsidR="00B864F8" w:rsidRPr="00B864F8" w:rsidRDefault="00B864F8" w:rsidP="00B864F8">
      <w:pPr>
        <w:numPr>
          <w:ilvl w:val="1"/>
          <w:numId w:val="20"/>
        </w:numPr>
        <w:tabs>
          <w:tab w:val="left" w:pos="781"/>
        </w:tabs>
        <w:ind w:left="781" w:hanging="283"/>
        <w:jc w:val="both"/>
        <w:rPr>
          <w:b/>
          <w:bCs/>
          <w:sz w:val="26"/>
          <w:szCs w:val="26"/>
        </w:rPr>
      </w:pPr>
      <w:r w:rsidRPr="00B864F8">
        <w:rPr>
          <w:rFonts w:hint="cs"/>
          <w:sz w:val="26"/>
          <w:szCs w:val="26"/>
          <w:rtl/>
        </w:rPr>
        <w:t xml:space="preserve">הביטוח יורחב לשפות את מדינת ישראל </w:t>
      </w:r>
      <w:r w:rsidRPr="00B864F8">
        <w:rPr>
          <w:sz w:val="26"/>
          <w:szCs w:val="26"/>
          <w:rtl/>
        </w:rPr>
        <w:t>–</w:t>
      </w:r>
      <w:r w:rsidRPr="00B864F8">
        <w:rPr>
          <w:rFonts w:hint="cs"/>
          <w:sz w:val="26"/>
          <w:szCs w:val="26"/>
          <w:rtl/>
        </w:rPr>
        <w:t xml:space="preserve"> המינהל האזרחי לאזור יהודה ושומרון היה ונטען לעניין קרות תאונת עבודה/ מחלת מקצוע כלשהי כי הם נושאים בחבות מעביד כלשהם</w:t>
      </w:r>
      <w:r w:rsidRPr="00B864F8">
        <w:rPr>
          <w:rFonts w:hint="cs"/>
          <w:b/>
          <w:bCs/>
          <w:sz w:val="26"/>
          <w:szCs w:val="26"/>
          <w:rtl/>
        </w:rPr>
        <w:t xml:space="preserve"> </w:t>
      </w:r>
      <w:r w:rsidRPr="00B864F8">
        <w:rPr>
          <w:rFonts w:hint="cs"/>
          <w:sz w:val="26"/>
          <w:szCs w:val="26"/>
          <w:rtl/>
        </w:rPr>
        <w:t xml:space="preserve">כלפי מי מעובדי </w:t>
      </w:r>
      <w:r w:rsidRPr="00B864F8">
        <w:rPr>
          <w:sz w:val="26"/>
          <w:szCs w:val="26"/>
          <w:rtl/>
        </w:rPr>
        <w:t xml:space="preserve">היועץ, </w:t>
      </w:r>
      <w:r w:rsidRPr="00B864F8">
        <w:rPr>
          <w:rFonts w:hint="cs"/>
          <w:sz w:val="26"/>
          <w:szCs w:val="26"/>
          <w:rtl/>
        </w:rPr>
        <w:t>קבלנים</w:t>
      </w:r>
      <w:r w:rsidRPr="00B864F8">
        <w:rPr>
          <w:sz w:val="26"/>
          <w:szCs w:val="26"/>
          <w:rtl/>
        </w:rPr>
        <w:t xml:space="preserve">, </w:t>
      </w:r>
      <w:r w:rsidRPr="00B864F8">
        <w:rPr>
          <w:rFonts w:hint="cs"/>
          <w:sz w:val="26"/>
          <w:szCs w:val="26"/>
          <w:rtl/>
        </w:rPr>
        <w:t>קבלני</w:t>
      </w:r>
      <w:r w:rsidRPr="00B864F8">
        <w:rPr>
          <w:sz w:val="26"/>
          <w:szCs w:val="26"/>
          <w:rtl/>
        </w:rPr>
        <w:t xml:space="preserve"> </w:t>
      </w:r>
      <w:r w:rsidRPr="00B864F8">
        <w:rPr>
          <w:rFonts w:hint="cs"/>
          <w:sz w:val="26"/>
          <w:szCs w:val="26"/>
          <w:rtl/>
        </w:rPr>
        <w:t>משנה</w:t>
      </w:r>
      <w:r w:rsidRPr="00B864F8">
        <w:rPr>
          <w:sz w:val="26"/>
          <w:szCs w:val="26"/>
          <w:rtl/>
        </w:rPr>
        <w:t xml:space="preserve"> </w:t>
      </w:r>
      <w:r w:rsidRPr="00B864F8">
        <w:rPr>
          <w:rFonts w:hint="cs"/>
          <w:sz w:val="26"/>
          <w:szCs w:val="26"/>
          <w:rtl/>
        </w:rPr>
        <w:t>ועובדיהם</w:t>
      </w:r>
      <w:r w:rsidRPr="00B864F8">
        <w:rPr>
          <w:sz w:val="26"/>
          <w:szCs w:val="26"/>
          <w:rtl/>
        </w:rPr>
        <w:t xml:space="preserve"> </w:t>
      </w:r>
      <w:r w:rsidRPr="00B864F8">
        <w:rPr>
          <w:rFonts w:hint="cs"/>
          <w:sz w:val="26"/>
          <w:szCs w:val="26"/>
          <w:rtl/>
        </w:rPr>
        <w:t>שבשירותו</w:t>
      </w:r>
      <w:r w:rsidRPr="00B864F8">
        <w:rPr>
          <w:sz w:val="26"/>
          <w:szCs w:val="26"/>
          <w:rtl/>
        </w:rPr>
        <w:t>.</w:t>
      </w:r>
    </w:p>
    <w:p w:rsidR="00B864F8" w:rsidRPr="00B864F8" w:rsidRDefault="00B864F8" w:rsidP="00B864F8">
      <w:pPr>
        <w:ind w:left="356"/>
        <w:rPr>
          <w:b/>
          <w:bCs/>
          <w:sz w:val="26"/>
          <w:szCs w:val="26"/>
          <w:u w:val="single"/>
        </w:rPr>
      </w:pPr>
    </w:p>
    <w:p w:rsidR="00B864F8" w:rsidRPr="00B864F8" w:rsidRDefault="00B864F8" w:rsidP="00B864F8">
      <w:pPr>
        <w:numPr>
          <w:ilvl w:val="0"/>
          <w:numId w:val="20"/>
        </w:numPr>
        <w:ind w:left="356"/>
        <w:rPr>
          <w:b/>
          <w:bCs/>
          <w:sz w:val="26"/>
          <w:szCs w:val="26"/>
          <w:u w:val="single"/>
          <w:rtl/>
        </w:rPr>
      </w:pPr>
      <w:r w:rsidRPr="00B864F8">
        <w:rPr>
          <w:rFonts w:hint="cs"/>
          <w:b/>
          <w:bCs/>
          <w:sz w:val="26"/>
          <w:szCs w:val="26"/>
          <w:u w:val="single"/>
          <w:rtl/>
        </w:rPr>
        <w:t>ביטוח אחריות כלפי צד שלישי</w:t>
      </w:r>
    </w:p>
    <w:p w:rsidR="00B864F8" w:rsidRPr="00B864F8" w:rsidRDefault="00B864F8" w:rsidP="00B864F8">
      <w:pPr>
        <w:jc w:val="center"/>
        <w:rPr>
          <w:sz w:val="26"/>
          <w:szCs w:val="26"/>
          <w:rtl/>
        </w:rPr>
      </w:pPr>
    </w:p>
    <w:p w:rsidR="00B864F8" w:rsidRPr="00B864F8" w:rsidRDefault="00B864F8" w:rsidP="00B864F8">
      <w:pPr>
        <w:numPr>
          <w:ilvl w:val="1"/>
          <w:numId w:val="20"/>
        </w:numPr>
        <w:tabs>
          <w:tab w:val="left" w:pos="781"/>
        </w:tabs>
        <w:ind w:left="781" w:hanging="283"/>
        <w:jc w:val="both"/>
        <w:rPr>
          <w:sz w:val="26"/>
          <w:szCs w:val="26"/>
        </w:rPr>
      </w:pPr>
      <w:r w:rsidRPr="00B864F8">
        <w:rPr>
          <w:rFonts w:hint="cs"/>
          <w:sz w:val="26"/>
          <w:szCs w:val="26"/>
          <w:rtl/>
        </w:rPr>
        <w:t>היועץ יבטח את אחריותו החוקית על פי דיני מדינת ישראל בביטוח אחריות כלפי צד שלישי גוף ורכוש בגין פעילותו בכל תחומי מדינת ישראל והשטחים המוחזקים.</w:t>
      </w:r>
      <w:r w:rsidRPr="00B864F8">
        <w:rPr>
          <w:sz w:val="26"/>
          <w:szCs w:val="26"/>
          <w:rtl/>
        </w:rPr>
        <w:t xml:space="preserve"> </w:t>
      </w:r>
    </w:p>
    <w:p w:rsidR="00B864F8" w:rsidRPr="00B864F8" w:rsidRDefault="00B864F8" w:rsidP="00B864F8">
      <w:pPr>
        <w:tabs>
          <w:tab w:val="left" w:pos="566"/>
          <w:tab w:val="left" w:pos="1106"/>
        </w:tabs>
        <w:jc w:val="both"/>
        <w:rPr>
          <w:sz w:val="26"/>
          <w:szCs w:val="26"/>
          <w:rtl/>
        </w:rPr>
      </w:pPr>
    </w:p>
    <w:p w:rsidR="00B864F8" w:rsidRPr="00B864F8" w:rsidRDefault="00B864F8" w:rsidP="00B864F8">
      <w:pPr>
        <w:numPr>
          <w:ilvl w:val="1"/>
          <w:numId w:val="20"/>
        </w:numPr>
        <w:tabs>
          <w:tab w:val="left" w:pos="781"/>
        </w:tabs>
        <w:ind w:left="781" w:hanging="283"/>
        <w:jc w:val="both"/>
        <w:rPr>
          <w:sz w:val="26"/>
          <w:szCs w:val="26"/>
          <w:rtl/>
        </w:rPr>
      </w:pPr>
      <w:r w:rsidRPr="00B864F8">
        <w:rPr>
          <w:sz w:val="26"/>
          <w:szCs w:val="26"/>
          <w:rtl/>
        </w:rPr>
        <w:t xml:space="preserve">גבול האחריות לא יפחת מסך </w:t>
      </w:r>
      <w:r w:rsidRPr="00B864F8">
        <w:rPr>
          <w:rFonts w:hint="cs"/>
          <w:sz w:val="26"/>
          <w:szCs w:val="26"/>
          <w:rtl/>
        </w:rPr>
        <w:t xml:space="preserve">250,000 </w:t>
      </w:r>
      <w:r w:rsidRPr="00B864F8">
        <w:rPr>
          <w:sz w:val="26"/>
          <w:szCs w:val="26"/>
          <w:rtl/>
        </w:rPr>
        <w:t>דולר ארה"ב למקרה ולתקופת הביטוח (שנה);</w:t>
      </w:r>
    </w:p>
    <w:p w:rsidR="00B864F8" w:rsidRPr="00B864F8" w:rsidRDefault="00B864F8" w:rsidP="00B864F8">
      <w:pPr>
        <w:jc w:val="both"/>
        <w:rPr>
          <w:sz w:val="26"/>
          <w:szCs w:val="26"/>
          <w:rtl/>
        </w:rPr>
      </w:pPr>
      <w:r w:rsidRPr="00B864F8">
        <w:rPr>
          <w:rFonts w:hint="cs"/>
          <w:sz w:val="26"/>
          <w:szCs w:val="26"/>
          <w:rtl/>
        </w:rPr>
        <w:t xml:space="preserve">                                                                              </w:t>
      </w:r>
    </w:p>
    <w:p w:rsidR="00B864F8" w:rsidRPr="00B864F8" w:rsidRDefault="00B864F8" w:rsidP="00B864F8">
      <w:pPr>
        <w:numPr>
          <w:ilvl w:val="1"/>
          <w:numId w:val="20"/>
        </w:numPr>
        <w:tabs>
          <w:tab w:val="left" w:pos="781"/>
        </w:tabs>
        <w:ind w:left="781" w:hanging="283"/>
        <w:jc w:val="both"/>
        <w:rPr>
          <w:sz w:val="26"/>
          <w:szCs w:val="26"/>
          <w:rtl/>
        </w:rPr>
      </w:pPr>
      <w:r w:rsidRPr="00B864F8">
        <w:rPr>
          <w:rFonts w:hint="cs"/>
          <w:sz w:val="26"/>
          <w:szCs w:val="26"/>
          <w:rtl/>
        </w:rPr>
        <w:t xml:space="preserve">בפוליסה ייכלל סעיף אחריות צולבת - </w:t>
      </w:r>
      <w:r w:rsidRPr="00B864F8">
        <w:rPr>
          <w:rFonts w:hint="cs"/>
          <w:sz w:val="26"/>
          <w:szCs w:val="26"/>
        </w:rPr>
        <w:t>CROSS LIABILITY</w:t>
      </w:r>
      <w:r w:rsidRPr="00B864F8">
        <w:rPr>
          <w:rFonts w:hint="cs"/>
          <w:sz w:val="26"/>
          <w:szCs w:val="26"/>
          <w:rtl/>
        </w:rPr>
        <w:t>;</w:t>
      </w:r>
    </w:p>
    <w:p w:rsidR="00B864F8" w:rsidRPr="00B864F8" w:rsidRDefault="00B864F8" w:rsidP="00B864F8">
      <w:pPr>
        <w:jc w:val="both"/>
        <w:rPr>
          <w:color w:val="FF0000"/>
          <w:sz w:val="26"/>
          <w:szCs w:val="26"/>
          <w:rtl/>
        </w:rPr>
      </w:pPr>
    </w:p>
    <w:p w:rsidR="00B864F8" w:rsidRPr="00B864F8" w:rsidRDefault="00B864F8" w:rsidP="00B864F8">
      <w:pPr>
        <w:numPr>
          <w:ilvl w:val="1"/>
          <w:numId w:val="20"/>
        </w:numPr>
        <w:tabs>
          <w:tab w:val="left" w:pos="781"/>
        </w:tabs>
        <w:ind w:left="781" w:hanging="283"/>
        <w:jc w:val="both"/>
        <w:rPr>
          <w:sz w:val="26"/>
          <w:szCs w:val="26"/>
        </w:rPr>
      </w:pPr>
      <w:r w:rsidRPr="00B864F8">
        <w:rPr>
          <w:rFonts w:hint="cs"/>
          <w:sz w:val="26"/>
          <w:szCs w:val="26"/>
          <w:rtl/>
        </w:rPr>
        <w:t>הביטוח</w:t>
      </w:r>
      <w:r w:rsidRPr="00B864F8">
        <w:rPr>
          <w:sz w:val="26"/>
          <w:szCs w:val="26"/>
          <w:rtl/>
        </w:rPr>
        <w:t xml:space="preserve"> </w:t>
      </w:r>
      <w:r w:rsidRPr="00B864F8">
        <w:rPr>
          <w:rFonts w:hint="cs"/>
          <w:sz w:val="26"/>
          <w:szCs w:val="26"/>
          <w:rtl/>
        </w:rPr>
        <w:t>יורחב</w:t>
      </w:r>
      <w:r w:rsidRPr="00B864F8">
        <w:rPr>
          <w:sz w:val="26"/>
          <w:szCs w:val="26"/>
          <w:rtl/>
        </w:rPr>
        <w:t xml:space="preserve"> </w:t>
      </w:r>
      <w:r w:rsidRPr="00B864F8">
        <w:rPr>
          <w:rFonts w:hint="cs"/>
          <w:sz w:val="26"/>
          <w:szCs w:val="26"/>
          <w:rtl/>
        </w:rPr>
        <w:t>לכסות</w:t>
      </w:r>
      <w:r w:rsidRPr="00B864F8">
        <w:rPr>
          <w:sz w:val="26"/>
          <w:szCs w:val="26"/>
          <w:rtl/>
        </w:rPr>
        <w:t xml:space="preserve"> </w:t>
      </w:r>
      <w:r w:rsidRPr="00B864F8">
        <w:rPr>
          <w:rFonts w:hint="cs"/>
          <w:sz w:val="26"/>
          <w:szCs w:val="26"/>
          <w:rtl/>
        </w:rPr>
        <w:t>את</w:t>
      </w:r>
      <w:r w:rsidRPr="00B864F8">
        <w:rPr>
          <w:sz w:val="26"/>
          <w:szCs w:val="26"/>
          <w:rtl/>
        </w:rPr>
        <w:t xml:space="preserve"> </w:t>
      </w:r>
      <w:r w:rsidRPr="00B864F8">
        <w:rPr>
          <w:rFonts w:hint="cs"/>
          <w:sz w:val="26"/>
          <w:szCs w:val="26"/>
          <w:rtl/>
        </w:rPr>
        <w:t>חבותו</w:t>
      </w:r>
      <w:r w:rsidRPr="00B864F8">
        <w:rPr>
          <w:sz w:val="26"/>
          <w:szCs w:val="26"/>
          <w:rtl/>
        </w:rPr>
        <w:t xml:space="preserve"> </w:t>
      </w:r>
      <w:r w:rsidRPr="00B864F8">
        <w:rPr>
          <w:rFonts w:hint="cs"/>
          <w:sz w:val="26"/>
          <w:szCs w:val="26"/>
          <w:rtl/>
        </w:rPr>
        <w:t>של</w:t>
      </w:r>
      <w:r w:rsidRPr="00B864F8">
        <w:rPr>
          <w:sz w:val="26"/>
          <w:szCs w:val="26"/>
          <w:rtl/>
        </w:rPr>
        <w:t xml:space="preserve"> </w:t>
      </w:r>
      <w:r w:rsidRPr="00B864F8">
        <w:rPr>
          <w:rFonts w:hint="cs"/>
          <w:sz w:val="26"/>
          <w:szCs w:val="26"/>
          <w:rtl/>
        </w:rPr>
        <w:t>המבוטח</w:t>
      </w:r>
      <w:r w:rsidRPr="00B864F8">
        <w:rPr>
          <w:sz w:val="26"/>
          <w:szCs w:val="26"/>
          <w:rtl/>
        </w:rPr>
        <w:t xml:space="preserve"> </w:t>
      </w:r>
      <w:r w:rsidRPr="00B864F8">
        <w:rPr>
          <w:rFonts w:hint="cs"/>
          <w:sz w:val="26"/>
          <w:szCs w:val="26"/>
          <w:rtl/>
        </w:rPr>
        <w:t>כלפי</w:t>
      </w:r>
      <w:r w:rsidRPr="00B864F8">
        <w:rPr>
          <w:sz w:val="26"/>
          <w:szCs w:val="26"/>
          <w:rtl/>
        </w:rPr>
        <w:t xml:space="preserve"> </w:t>
      </w:r>
      <w:r w:rsidRPr="00B864F8">
        <w:rPr>
          <w:rFonts w:hint="cs"/>
          <w:sz w:val="26"/>
          <w:szCs w:val="26"/>
          <w:rtl/>
        </w:rPr>
        <w:t>צד</w:t>
      </w:r>
      <w:r w:rsidRPr="00B864F8">
        <w:rPr>
          <w:sz w:val="26"/>
          <w:szCs w:val="26"/>
          <w:rtl/>
        </w:rPr>
        <w:t xml:space="preserve"> </w:t>
      </w:r>
      <w:r w:rsidRPr="00B864F8">
        <w:rPr>
          <w:rFonts w:hint="cs"/>
          <w:sz w:val="26"/>
          <w:szCs w:val="26"/>
          <w:rtl/>
        </w:rPr>
        <w:t>שלישי</w:t>
      </w:r>
      <w:r w:rsidRPr="00B864F8">
        <w:rPr>
          <w:sz w:val="26"/>
          <w:szCs w:val="26"/>
          <w:rtl/>
        </w:rPr>
        <w:t xml:space="preserve"> </w:t>
      </w:r>
      <w:r w:rsidRPr="00B864F8">
        <w:rPr>
          <w:rFonts w:hint="cs"/>
          <w:sz w:val="26"/>
          <w:szCs w:val="26"/>
          <w:rtl/>
        </w:rPr>
        <w:t>בגין</w:t>
      </w:r>
      <w:r w:rsidRPr="00B864F8">
        <w:rPr>
          <w:sz w:val="26"/>
          <w:szCs w:val="26"/>
          <w:rtl/>
        </w:rPr>
        <w:t xml:space="preserve"> </w:t>
      </w:r>
      <w:r w:rsidRPr="00B864F8">
        <w:rPr>
          <w:rFonts w:hint="cs"/>
          <w:sz w:val="26"/>
          <w:szCs w:val="26"/>
          <w:rtl/>
        </w:rPr>
        <w:t>פעילות</w:t>
      </w:r>
      <w:r w:rsidRPr="00B864F8">
        <w:rPr>
          <w:sz w:val="26"/>
          <w:szCs w:val="26"/>
          <w:rtl/>
        </w:rPr>
        <w:t xml:space="preserve"> </w:t>
      </w:r>
      <w:r w:rsidRPr="00B864F8">
        <w:rPr>
          <w:rFonts w:hint="cs"/>
          <w:sz w:val="26"/>
          <w:szCs w:val="26"/>
          <w:rtl/>
        </w:rPr>
        <w:t>של</w:t>
      </w:r>
      <w:r w:rsidRPr="00B864F8">
        <w:rPr>
          <w:sz w:val="26"/>
          <w:szCs w:val="26"/>
          <w:rtl/>
        </w:rPr>
        <w:t xml:space="preserve"> </w:t>
      </w:r>
      <w:r w:rsidRPr="00B864F8">
        <w:rPr>
          <w:rFonts w:hint="cs"/>
          <w:sz w:val="26"/>
          <w:szCs w:val="26"/>
          <w:rtl/>
        </w:rPr>
        <w:t>קבלנים</w:t>
      </w:r>
      <w:r w:rsidRPr="00B864F8">
        <w:rPr>
          <w:sz w:val="26"/>
          <w:szCs w:val="26"/>
          <w:rtl/>
        </w:rPr>
        <w:t xml:space="preserve">, </w:t>
      </w:r>
      <w:r w:rsidRPr="00B864F8">
        <w:rPr>
          <w:rFonts w:hint="cs"/>
          <w:sz w:val="26"/>
          <w:szCs w:val="26"/>
          <w:rtl/>
        </w:rPr>
        <w:t>קבלני</w:t>
      </w:r>
      <w:r w:rsidRPr="00B864F8">
        <w:rPr>
          <w:sz w:val="26"/>
          <w:szCs w:val="26"/>
          <w:rtl/>
        </w:rPr>
        <w:t xml:space="preserve"> </w:t>
      </w:r>
      <w:r w:rsidRPr="00B864F8">
        <w:rPr>
          <w:rFonts w:hint="cs"/>
          <w:sz w:val="26"/>
          <w:szCs w:val="26"/>
          <w:rtl/>
        </w:rPr>
        <w:t>משנה</w:t>
      </w:r>
      <w:r w:rsidRPr="00B864F8">
        <w:rPr>
          <w:sz w:val="26"/>
          <w:szCs w:val="26"/>
          <w:rtl/>
        </w:rPr>
        <w:t xml:space="preserve"> </w:t>
      </w:r>
      <w:r w:rsidRPr="00B864F8">
        <w:rPr>
          <w:rFonts w:hint="cs"/>
          <w:sz w:val="26"/>
          <w:szCs w:val="26"/>
          <w:rtl/>
        </w:rPr>
        <w:t>ועובדיהם</w:t>
      </w:r>
      <w:r w:rsidRPr="00B864F8">
        <w:rPr>
          <w:sz w:val="26"/>
          <w:szCs w:val="26"/>
          <w:rtl/>
        </w:rPr>
        <w:t>;</w:t>
      </w:r>
    </w:p>
    <w:p w:rsidR="00B864F8" w:rsidRPr="00B864F8" w:rsidRDefault="00B864F8" w:rsidP="00B864F8">
      <w:pPr>
        <w:pStyle w:val="af"/>
        <w:rPr>
          <w:sz w:val="26"/>
          <w:szCs w:val="26"/>
          <w:rtl/>
        </w:rPr>
      </w:pPr>
    </w:p>
    <w:p w:rsidR="00B864F8" w:rsidRPr="00B864F8" w:rsidRDefault="00B864F8" w:rsidP="00B864F8">
      <w:pPr>
        <w:numPr>
          <w:ilvl w:val="1"/>
          <w:numId w:val="20"/>
        </w:numPr>
        <w:tabs>
          <w:tab w:val="left" w:pos="781"/>
        </w:tabs>
        <w:ind w:left="781" w:hanging="283"/>
        <w:jc w:val="both"/>
        <w:rPr>
          <w:sz w:val="26"/>
          <w:szCs w:val="26"/>
          <w:rtl/>
        </w:rPr>
      </w:pPr>
      <w:r w:rsidRPr="00B864F8">
        <w:rPr>
          <w:rFonts w:hint="cs"/>
          <w:sz w:val="26"/>
          <w:szCs w:val="26"/>
          <w:rtl/>
        </w:rPr>
        <w:t xml:space="preserve">הביטוח יורחב לשפות את מדינת ישראל </w:t>
      </w:r>
      <w:r w:rsidRPr="00B864F8">
        <w:rPr>
          <w:sz w:val="26"/>
          <w:szCs w:val="26"/>
          <w:rtl/>
        </w:rPr>
        <w:t>–</w:t>
      </w:r>
      <w:r w:rsidRPr="00B864F8">
        <w:rPr>
          <w:rFonts w:hint="cs"/>
          <w:sz w:val="26"/>
          <w:szCs w:val="26"/>
          <w:rtl/>
        </w:rPr>
        <w:t xml:space="preserve"> המינהל האזרחי לאזור יהודה ושומרון ככל שייחשבו אחראים למעשי ו/או מחדלי היועץ וכל הפועלים מטעמו. </w:t>
      </w:r>
    </w:p>
    <w:p w:rsidR="00B864F8" w:rsidRPr="00B864F8" w:rsidRDefault="00B864F8" w:rsidP="00B864F8">
      <w:pPr>
        <w:jc w:val="both"/>
        <w:rPr>
          <w:sz w:val="26"/>
          <w:szCs w:val="26"/>
          <w:rtl/>
        </w:rPr>
      </w:pPr>
    </w:p>
    <w:p w:rsidR="00B864F8" w:rsidRPr="00B864F8" w:rsidRDefault="00B864F8" w:rsidP="00B864F8">
      <w:pPr>
        <w:numPr>
          <w:ilvl w:val="0"/>
          <w:numId w:val="20"/>
        </w:numPr>
        <w:ind w:left="356"/>
        <w:jc w:val="both"/>
        <w:rPr>
          <w:b/>
          <w:bCs/>
          <w:sz w:val="26"/>
          <w:szCs w:val="26"/>
          <w:rtl/>
        </w:rPr>
      </w:pPr>
      <w:r w:rsidRPr="00B864F8">
        <w:rPr>
          <w:rFonts w:hint="cs"/>
          <w:b/>
          <w:bCs/>
          <w:sz w:val="26"/>
          <w:szCs w:val="26"/>
          <w:u w:val="single"/>
          <w:rtl/>
        </w:rPr>
        <w:t>ביטוח אחריות מקצועית</w:t>
      </w:r>
      <w:r w:rsidRPr="00B864F8">
        <w:rPr>
          <w:b/>
          <w:bCs/>
          <w:sz w:val="26"/>
          <w:szCs w:val="26"/>
          <w:rtl/>
        </w:rPr>
        <w:t xml:space="preserve">  </w:t>
      </w:r>
    </w:p>
    <w:p w:rsidR="00B864F8" w:rsidRPr="00B864F8" w:rsidRDefault="00B864F8" w:rsidP="00B864F8">
      <w:pPr>
        <w:jc w:val="both"/>
        <w:rPr>
          <w:sz w:val="26"/>
          <w:szCs w:val="26"/>
          <w:rtl/>
        </w:rPr>
      </w:pPr>
      <w:r w:rsidRPr="00B864F8">
        <w:rPr>
          <w:sz w:val="26"/>
          <w:szCs w:val="26"/>
          <w:rtl/>
        </w:rPr>
        <w:t xml:space="preserve"> </w:t>
      </w:r>
    </w:p>
    <w:p w:rsidR="00B864F8" w:rsidRPr="00B864F8" w:rsidRDefault="00B864F8" w:rsidP="00B864F8">
      <w:pPr>
        <w:numPr>
          <w:ilvl w:val="1"/>
          <w:numId w:val="20"/>
        </w:numPr>
        <w:tabs>
          <w:tab w:val="left" w:pos="781"/>
        </w:tabs>
        <w:ind w:left="781" w:hanging="283"/>
        <w:jc w:val="both"/>
        <w:rPr>
          <w:sz w:val="26"/>
          <w:szCs w:val="26"/>
          <w:rtl/>
        </w:rPr>
      </w:pPr>
      <w:r w:rsidRPr="00B864F8">
        <w:rPr>
          <w:rFonts w:hint="cs"/>
          <w:sz w:val="26"/>
          <w:szCs w:val="26"/>
          <w:rtl/>
        </w:rPr>
        <w:t>היועץ</w:t>
      </w:r>
      <w:r w:rsidRPr="00B864F8">
        <w:rPr>
          <w:sz w:val="26"/>
          <w:szCs w:val="26"/>
          <w:rtl/>
        </w:rPr>
        <w:t xml:space="preserve"> יבטח את אחריותו המקצועית בביטוח אחריות מקצועית;</w:t>
      </w:r>
    </w:p>
    <w:p w:rsidR="00B864F8" w:rsidRPr="00B864F8" w:rsidRDefault="00B864F8" w:rsidP="00B864F8">
      <w:pPr>
        <w:jc w:val="both"/>
        <w:rPr>
          <w:sz w:val="26"/>
          <w:szCs w:val="26"/>
          <w:rtl/>
        </w:rPr>
      </w:pPr>
      <w:r w:rsidRPr="00B864F8">
        <w:rPr>
          <w:sz w:val="26"/>
          <w:szCs w:val="26"/>
          <w:rtl/>
        </w:rPr>
        <w:t xml:space="preserve">    </w:t>
      </w:r>
    </w:p>
    <w:p w:rsidR="00B864F8" w:rsidRPr="00B864F8" w:rsidRDefault="00B864F8" w:rsidP="00B864F8">
      <w:pPr>
        <w:numPr>
          <w:ilvl w:val="1"/>
          <w:numId w:val="20"/>
        </w:numPr>
        <w:tabs>
          <w:tab w:val="left" w:pos="781"/>
        </w:tabs>
        <w:ind w:left="781" w:hanging="283"/>
        <w:jc w:val="both"/>
        <w:rPr>
          <w:sz w:val="26"/>
          <w:szCs w:val="26"/>
          <w:rtl/>
        </w:rPr>
      </w:pPr>
      <w:r w:rsidRPr="00B864F8">
        <w:rPr>
          <w:sz w:val="26"/>
          <w:szCs w:val="26"/>
          <w:rtl/>
        </w:rPr>
        <w:t xml:space="preserve">הפוליסה תכסה כל נזק מהפרת חובה מקצועית של </w:t>
      </w:r>
      <w:r w:rsidRPr="00B864F8">
        <w:rPr>
          <w:rFonts w:hint="cs"/>
          <w:sz w:val="26"/>
          <w:szCs w:val="26"/>
          <w:rtl/>
        </w:rPr>
        <w:t>היועץ</w:t>
      </w:r>
      <w:r w:rsidRPr="00B864F8">
        <w:rPr>
          <w:sz w:val="26"/>
          <w:szCs w:val="26"/>
          <w:rtl/>
        </w:rPr>
        <w:t>, עובדיו ובגין כל הפועלים מטעמו ואשר אירע כתוצאה ממעשה, רשלנות, לרבות מחדל, טעות או השמטה, מצג בלתי נכון, הצהרה רשלנית שנעשו בתום לב, שייגרמו בקשר</w:t>
      </w:r>
      <w:r w:rsidRPr="00B864F8">
        <w:rPr>
          <w:rFonts w:hint="cs"/>
          <w:sz w:val="26"/>
          <w:szCs w:val="26"/>
          <w:rtl/>
        </w:rPr>
        <w:t xml:space="preserve"> למתן שירותי ייעוץ כלכלי בתחום החשמל עבור המינהל האזרחי לאזור יהודה ושומרון, כולל בדיקה וניתוח מתודולוגיות תערוף, בחינת כדאיות כלכלית של פרויקטים, איסוף נתונים והשוואות כלכליות על פעילויות חברות וגופים בתחום הייעוץ, בניית כלים, מעקב ובקרה כלכלית ופיננסית של חברות בתחום, השוואת ובקרת עלויות של ספקי שירות בתחום פעילותן ביחס לתעריפים, הכנות ניירות עמדה בתחום הכלכלי, </w:t>
      </w:r>
      <w:r w:rsidRPr="00B864F8">
        <w:rPr>
          <w:sz w:val="26"/>
          <w:szCs w:val="26"/>
          <w:rtl/>
        </w:rPr>
        <w:t xml:space="preserve">בהתאם </w:t>
      </w:r>
      <w:r w:rsidRPr="00B864F8">
        <w:rPr>
          <w:rFonts w:hint="cs"/>
          <w:sz w:val="26"/>
          <w:szCs w:val="26"/>
          <w:rtl/>
        </w:rPr>
        <w:t>למכרז ול</w:t>
      </w:r>
      <w:r w:rsidRPr="00B864F8">
        <w:rPr>
          <w:sz w:val="26"/>
          <w:szCs w:val="26"/>
          <w:rtl/>
        </w:rPr>
        <w:t>חוזה עם מדינת ישראל –</w:t>
      </w:r>
      <w:r w:rsidRPr="00B864F8">
        <w:rPr>
          <w:rFonts w:hint="cs"/>
          <w:sz w:val="26"/>
          <w:szCs w:val="26"/>
          <w:rtl/>
        </w:rPr>
        <w:t xml:space="preserve"> </w:t>
      </w:r>
      <w:r w:rsidRPr="00B864F8">
        <w:rPr>
          <w:sz w:val="26"/>
          <w:szCs w:val="26"/>
          <w:rtl/>
        </w:rPr>
        <w:t xml:space="preserve"> </w:t>
      </w:r>
      <w:r w:rsidRPr="00B864F8">
        <w:rPr>
          <w:rFonts w:hint="cs"/>
          <w:sz w:val="26"/>
          <w:szCs w:val="26"/>
          <w:rtl/>
        </w:rPr>
        <w:t>ה</w:t>
      </w:r>
      <w:r w:rsidRPr="00B864F8">
        <w:rPr>
          <w:sz w:val="26"/>
          <w:szCs w:val="26"/>
          <w:rtl/>
        </w:rPr>
        <w:t xml:space="preserve">מינהל האזרחי לאזור יהודה ושומרון;                                                           </w:t>
      </w:r>
    </w:p>
    <w:p w:rsidR="00B864F8" w:rsidRPr="00B864F8" w:rsidRDefault="00B864F8" w:rsidP="00B864F8">
      <w:pPr>
        <w:jc w:val="both"/>
        <w:rPr>
          <w:sz w:val="26"/>
          <w:szCs w:val="26"/>
          <w:rtl/>
        </w:rPr>
      </w:pPr>
      <w:r w:rsidRPr="00B864F8">
        <w:rPr>
          <w:sz w:val="26"/>
          <w:szCs w:val="26"/>
          <w:rtl/>
        </w:rPr>
        <w:t xml:space="preserve">                      </w:t>
      </w:r>
    </w:p>
    <w:p w:rsidR="00B864F8" w:rsidRPr="00B864F8" w:rsidRDefault="00B864F8" w:rsidP="00B864F8">
      <w:pPr>
        <w:numPr>
          <w:ilvl w:val="1"/>
          <w:numId w:val="20"/>
        </w:numPr>
        <w:tabs>
          <w:tab w:val="left" w:pos="781"/>
        </w:tabs>
        <w:ind w:left="781" w:hanging="283"/>
        <w:jc w:val="both"/>
        <w:rPr>
          <w:sz w:val="26"/>
          <w:szCs w:val="26"/>
          <w:rtl/>
        </w:rPr>
      </w:pPr>
      <w:r w:rsidRPr="00B864F8">
        <w:rPr>
          <w:sz w:val="26"/>
          <w:szCs w:val="26"/>
          <w:rtl/>
        </w:rPr>
        <w:t xml:space="preserve">גבול האחריות לא יפחת מסך </w:t>
      </w:r>
      <w:r w:rsidRPr="00B864F8">
        <w:rPr>
          <w:rFonts w:hint="cs"/>
          <w:sz w:val="26"/>
          <w:szCs w:val="26"/>
          <w:rtl/>
        </w:rPr>
        <w:t xml:space="preserve">250,000 </w:t>
      </w:r>
      <w:r w:rsidRPr="00B864F8">
        <w:rPr>
          <w:sz w:val="26"/>
          <w:szCs w:val="26"/>
          <w:rtl/>
        </w:rPr>
        <w:t xml:space="preserve">דולר ארה"ב למקרה ולתקופת הביטוח (שנה);       </w:t>
      </w:r>
    </w:p>
    <w:p w:rsidR="00B864F8" w:rsidRPr="00B864F8" w:rsidRDefault="00B864F8" w:rsidP="00B864F8">
      <w:pPr>
        <w:jc w:val="both"/>
        <w:rPr>
          <w:sz w:val="26"/>
          <w:szCs w:val="26"/>
          <w:rtl/>
        </w:rPr>
      </w:pPr>
      <w:r w:rsidRPr="00B864F8">
        <w:rPr>
          <w:sz w:val="26"/>
          <w:szCs w:val="26"/>
          <w:rtl/>
        </w:rPr>
        <w:t xml:space="preserve">   </w:t>
      </w:r>
    </w:p>
    <w:p w:rsidR="00B864F8" w:rsidRPr="00B864F8" w:rsidRDefault="00B864F8" w:rsidP="00B864F8">
      <w:pPr>
        <w:numPr>
          <w:ilvl w:val="1"/>
          <w:numId w:val="20"/>
        </w:numPr>
        <w:tabs>
          <w:tab w:val="left" w:pos="781"/>
        </w:tabs>
        <w:ind w:left="781" w:hanging="283"/>
        <w:jc w:val="both"/>
        <w:rPr>
          <w:sz w:val="26"/>
          <w:szCs w:val="26"/>
          <w:rtl/>
        </w:rPr>
      </w:pPr>
      <w:r w:rsidRPr="00B864F8">
        <w:rPr>
          <w:sz w:val="26"/>
          <w:szCs w:val="26"/>
          <w:rtl/>
        </w:rPr>
        <w:t>הכיסוי על פי הפוליסה יורחב לכלול את ההרחבות הבאות:-</w:t>
      </w:r>
    </w:p>
    <w:p w:rsidR="00B864F8" w:rsidRPr="00B864F8" w:rsidRDefault="00B864F8" w:rsidP="00B864F8">
      <w:pPr>
        <w:pStyle w:val="afa"/>
        <w:numPr>
          <w:ilvl w:val="2"/>
          <w:numId w:val="21"/>
        </w:numPr>
        <w:spacing w:line="360" w:lineRule="auto"/>
        <w:ind w:left="1206" w:hanging="283"/>
        <w:jc w:val="both"/>
        <w:rPr>
          <w:rFonts w:cs="David"/>
          <w:sz w:val="26"/>
          <w:szCs w:val="26"/>
        </w:rPr>
      </w:pPr>
      <w:bookmarkStart w:id="3" w:name="_Hlk482004300"/>
      <w:r w:rsidRPr="00B864F8">
        <w:rPr>
          <w:rFonts w:cs="David" w:hint="cs"/>
          <w:sz w:val="26"/>
          <w:szCs w:val="26"/>
          <w:rtl/>
        </w:rPr>
        <w:t>מרמה</w:t>
      </w:r>
      <w:r w:rsidRPr="00B864F8">
        <w:rPr>
          <w:rFonts w:cs="David"/>
          <w:sz w:val="26"/>
          <w:szCs w:val="26"/>
          <w:rtl/>
        </w:rPr>
        <w:t xml:space="preserve"> </w:t>
      </w:r>
      <w:r w:rsidRPr="00B864F8">
        <w:rPr>
          <w:rFonts w:cs="David" w:hint="cs"/>
          <w:sz w:val="26"/>
          <w:szCs w:val="26"/>
          <w:rtl/>
        </w:rPr>
        <w:t>ואי</w:t>
      </w:r>
      <w:r w:rsidRPr="00B864F8">
        <w:rPr>
          <w:rFonts w:cs="David"/>
          <w:sz w:val="26"/>
          <w:szCs w:val="26"/>
          <w:rtl/>
        </w:rPr>
        <w:t xml:space="preserve"> </w:t>
      </w:r>
      <w:r w:rsidRPr="00B864F8">
        <w:rPr>
          <w:rFonts w:cs="David" w:hint="cs"/>
          <w:sz w:val="26"/>
          <w:szCs w:val="26"/>
          <w:rtl/>
        </w:rPr>
        <w:t>יושר</w:t>
      </w:r>
      <w:r w:rsidRPr="00B864F8">
        <w:rPr>
          <w:rFonts w:cs="David"/>
          <w:sz w:val="26"/>
          <w:szCs w:val="26"/>
          <w:rtl/>
        </w:rPr>
        <w:t xml:space="preserve"> </w:t>
      </w:r>
      <w:r w:rsidRPr="00B864F8">
        <w:rPr>
          <w:rFonts w:cs="David" w:hint="cs"/>
          <w:sz w:val="26"/>
          <w:szCs w:val="26"/>
          <w:rtl/>
        </w:rPr>
        <w:t>של</w:t>
      </w:r>
      <w:r w:rsidRPr="00B864F8">
        <w:rPr>
          <w:rFonts w:cs="David"/>
          <w:sz w:val="26"/>
          <w:szCs w:val="26"/>
          <w:rtl/>
        </w:rPr>
        <w:t xml:space="preserve"> </w:t>
      </w:r>
      <w:r w:rsidRPr="00B864F8">
        <w:rPr>
          <w:rFonts w:cs="David" w:hint="cs"/>
          <w:sz w:val="26"/>
          <w:szCs w:val="26"/>
          <w:rtl/>
        </w:rPr>
        <w:t>עובדים</w:t>
      </w:r>
      <w:r w:rsidRPr="00B864F8">
        <w:rPr>
          <w:rFonts w:cs="David"/>
          <w:sz w:val="26"/>
          <w:szCs w:val="26"/>
          <w:rtl/>
        </w:rPr>
        <w:t>;</w:t>
      </w:r>
    </w:p>
    <w:p w:rsidR="00B864F8" w:rsidRPr="00B864F8" w:rsidRDefault="00B864F8" w:rsidP="00B864F8">
      <w:pPr>
        <w:pStyle w:val="afa"/>
        <w:numPr>
          <w:ilvl w:val="2"/>
          <w:numId w:val="21"/>
        </w:numPr>
        <w:spacing w:line="360" w:lineRule="auto"/>
        <w:ind w:left="1206" w:hanging="283"/>
        <w:jc w:val="both"/>
        <w:rPr>
          <w:rFonts w:cs="David"/>
          <w:sz w:val="26"/>
          <w:szCs w:val="26"/>
        </w:rPr>
      </w:pPr>
      <w:r w:rsidRPr="00B864F8">
        <w:rPr>
          <w:rFonts w:cs="David" w:hint="cs"/>
          <w:sz w:val="26"/>
          <w:szCs w:val="26"/>
          <w:rtl/>
        </w:rPr>
        <w:t>אובדן</w:t>
      </w:r>
      <w:r w:rsidRPr="00B864F8">
        <w:rPr>
          <w:rFonts w:cs="David"/>
          <w:sz w:val="26"/>
          <w:szCs w:val="26"/>
          <w:rtl/>
        </w:rPr>
        <w:t xml:space="preserve"> </w:t>
      </w:r>
      <w:r w:rsidRPr="00B864F8">
        <w:rPr>
          <w:rFonts w:cs="David" w:hint="cs"/>
          <w:sz w:val="26"/>
          <w:szCs w:val="26"/>
          <w:rtl/>
        </w:rPr>
        <w:t>מסמכים</w:t>
      </w:r>
      <w:r w:rsidRPr="00B864F8">
        <w:rPr>
          <w:rFonts w:cs="David"/>
          <w:sz w:val="26"/>
          <w:szCs w:val="26"/>
          <w:rtl/>
        </w:rPr>
        <w:t xml:space="preserve">, </w:t>
      </w:r>
      <w:r w:rsidRPr="00B864F8">
        <w:rPr>
          <w:rFonts w:cs="David" w:hint="cs"/>
          <w:sz w:val="26"/>
          <w:szCs w:val="26"/>
          <w:rtl/>
        </w:rPr>
        <w:t>לרבות</w:t>
      </w:r>
      <w:r w:rsidRPr="00B864F8">
        <w:rPr>
          <w:rFonts w:cs="David"/>
          <w:sz w:val="26"/>
          <w:szCs w:val="26"/>
          <w:rtl/>
        </w:rPr>
        <w:t xml:space="preserve"> </w:t>
      </w:r>
      <w:r w:rsidRPr="00B864F8">
        <w:rPr>
          <w:rFonts w:cs="David" w:hint="cs"/>
          <w:sz w:val="26"/>
          <w:szCs w:val="26"/>
          <w:rtl/>
        </w:rPr>
        <w:t>אובדן</w:t>
      </w:r>
      <w:r w:rsidRPr="00B864F8">
        <w:rPr>
          <w:rFonts w:cs="David"/>
          <w:sz w:val="26"/>
          <w:szCs w:val="26"/>
          <w:rtl/>
        </w:rPr>
        <w:t xml:space="preserve"> </w:t>
      </w:r>
      <w:r w:rsidRPr="00B864F8">
        <w:rPr>
          <w:rFonts w:cs="David" w:hint="cs"/>
          <w:sz w:val="26"/>
          <w:szCs w:val="26"/>
          <w:rtl/>
        </w:rPr>
        <w:t>השימוש</w:t>
      </w:r>
      <w:r w:rsidRPr="00B864F8">
        <w:rPr>
          <w:rFonts w:cs="David"/>
          <w:sz w:val="26"/>
          <w:szCs w:val="26"/>
          <w:rtl/>
        </w:rPr>
        <w:t xml:space="preserve"> </w:t>
      </w:r>
      <w:r w:rsidRPr="00B864F8">
        <w:rPr>
          <w:rFonts w:cs="David" w:hint="cs"/>
          <w:sz w:val="26"/>
          <w:szCs w:val="26"/>
          <w:rtl/>
        </w:rPr>
        <w:t>ו</w:t>
      </w:r>
      <w:r w:rsidRPr="00B864F8">
        <w:rPr>
          <w:rFonts w:cs="David"/>
          <w:sz w:val="26"/>
          <w:szCs w:val="26"/>
          <w:rtl/>
        </w:rPr>
        <w:t>/</w:t>
      </w:r>
      <w:r w:rsidRPr="00B864F8">
        <w:rPr>
          <w:rFonts w:cs="David" w:hint="cs"/>
          <w:sz w:val="26"/>
          <w:szCs w:val="26"/>
          <w:rtl/>
        </w:rPr>
        <w:t>או</w:t>
      </w:r>
      <w:r w:rsidRPr="00B864F8">
        <w:rPr>
          <w:rFonts w:cs="David"/>
          <w:sz w:val="26"/>
          <w:szCs w:val="26"/>
          <w:rtl/>
        </w:rPr>
        <w:t xml:space="preserve"> </w:t>
      </w:r>
      <w:r w:rsidRPr="00B864F8">
        <w:rPr>
          <w:rFonts w:cs="David" w:hint="cs"/>
          <w:sz w:val="26"/>
          <w:szCs w:val="26"/>
          <w:rtl/>
        </w:rPr>
        <w:t>עיכוב</w:t>
      </w:r>
      <w:r w:rsidRPr="00B864F8">
        <w:rPr>
          <w:rFonts w:cs="David"/>
          <w:sz w:val="26"/>
          <w:szCs w:val="26"/>
          <w:rtl/>
        </w:rPr>
        <w:t xml:space="preserve"> </w:t>
      </w:r>
      <w:r w:rsidRPr="00B864F8">
        <w:rPr>
          <w:rFonts w:cs="David" w:hint="cs"/>
          <w:sz w:val="26"/>
          <w:szCs w:val="26"/>
          <w:rtl/>
        </w:rPr>
        <w:t>עקב</w:t>
      </w:r>
      <w:r w:rsidRPr="00B864F8">
        <w:rPr>
          <w:rFonts w:cs="David"/>
          <w:sz w:val="26"/>
          <w:szCs w:val="26"/>
          <w:rtl/>
        </w:rPr>
        <w:t xml:space="preserve"> </w:t>
      </w:r>
      <w:r w:rsidRPr="00B864F8">
        <w:rPr>
          <w:rFonts w:cs="David" w:hint="cs"/>
          <w:sz w:val="26"/>
          <w:szCs w:val="26"/>
          <w:rtl/>
        </w:rPr>
        <w:t>מקרה</w:t>
      </w:r>
      <w:r w:rsidRPr="00B864F8">
        <w:rPr>
          <w:rFonts w:cs="David"/>
          <w:sz w:val="26"/>
          <w:szCs w:val="26"/>
          <w:rtl/>
        </w:rPr>
        <w:t xml:space="preserve"> </w:t>
      </w:r>
      <w:r w:rsidRPr="00B864F8">
        <w:rPr>
          <w:rFonts w:cs="David" w:hint="cs"/>
          <w:sz w:val="26"/>
          <w:szCs w:val="26"/>
          <w:rtl/>
        </w:rPr>
        <w:t>ביטוח</w:t>
      </w:r>
      <w:r w:rsidRPr="00B864F8">
        <w:rPr>
          <w:rFonts w:cs="David"/>
          <w:sz w:val="26"/>
          <w:szCs w:val="26"/>
          <w:rtl/>
        </w:rPr>
        <w:t>;</w:t>
      </w:r>
    </w:p>
    <w:p w:rsidR="00B864F8" w:rsidRPr="00B864F8" w:rsidRDefault="00B864F8" w:rsidP="00B864F8">
      <w:pPr>
        <w:pStyle w:val="afa"/>
        <w:numPr>
          <w:ilvl w:val="2"/>
          <w:numId w:val="21"/>
        </w:numPr>
        <w:spacing w:line="360" w:lineRule="auto"/>
        <w:ind w:left="1206" w:hanging="283"/>
        <w:jc w:val="both"/>
        <w:rPr>
          <w:rFonts w:cs="David"/>
          <w:sz w:val="26"/>
          <w:szCs w:val="26"/>
        </w:rPr>
      </w:pPr>
      <w:r w:rsidRPr="00B864F8">
        <w:rPr>
          <w:rFonts w:cs="David" w:hint="cs"/>
          <w:sz w:val="26"/>
          <w:szCs w:val="26"/>
          <w:rtl/>
        </w:rPr>
        <w:lastRenderedPageBreak/>
        <w:t>אחריות</w:t>
      </w:r>
      <w:r w:rsidRPr="00B864F8">
        <w:rPr>
          <w:rFonts w:cs="David"/>
          <w:sz w:val="26"/>
          <w:szCs w:val="26"/>
          <w:rtl/>
        </w:rPr>
        <w:t xml:space="preserve"> </w:t>
      </w:r>
      <w:r w:rsidRPr="00B864F8">
        <w:rPr>
          <w:rFonts w:cs="David" w:hint="cs"/>
          <w:sz w:val="26"/>
          <w:szCs w:val="26"/>
          <w:rtl/>
        </w:rPr>
        <w:t>צולבת</w:t>
      </w:r>
      <w:r w:rsidRPr="00B864F8">
        <w:rPr>
          <w:rFonts w:cs="David"/>
          <w:sz w:val="26"/>
          <w:szCs w:val="26"/>
          <w:rtl/>
        </w:rPr>
        <w:t xml:space="preserve">, </w:t>
      </w:r>
      <w:r w:rsidRPr="00B864F8">
        <w:rPr>
          <w:rFonts w:cs="David" w:hint="cs"/>
          <w:sz w:val="26"/>
          <w:szCs w:val="26"/>
          <w:rtl/>
        </w:rPr>
        <w:t>אולם</w:t>
      </w:r>
      <w:r w:rsidRPr="00B864F8">
        <w:rPr>
          <w:rFonts w:cs="David"/>
          <w:sz w:val="26"/>
          <w:szCs w:val="26"/>
          <w:rtl/>
        </w:rPr>
        <w:t xml:space="preserve"> </w:t>
      </w:r>
      <w:r w:rsidRPr="00B864F8">
        <w:rPr>
          <w:rFonts w:cs="David" w:hint="cs"/>
          <w:sz w:val="26"/>
          <w:szCs w:val="26"/>
          <w:rtl/>
        </w:rPr>
        <w:t>הכיסוי</w:t>
      </w:r>
      <w:r w:rsidRPr="00B864F8">
        <w:rPr>
          <w:rFonts w:cs="David"/>
          <w:sz w:val="26"/>
          <w:szCs w:val="26"/>
          <w:rtl/>
        </w:rPr>
        <w:t xml:space="preserve"> </w:t>
      </w:r>
      <w:r w:rsidRPr="00B864F8">
        <w:rPr>
          <w:rFonts w:cs="David" w:hint="cs"/>
          <w:sz w:val="26"/>
          <w:szCs w:val="26"/>
          <w:rtl/>
        </w:rPr>
        <w:t>לא</w:t>
      </w:r>
      <w:r w:rsidRPr="00B864F8">
        <w:rPr>
          <w:rFonts w:cs="David"/>
          <w:sz w:val="26"/>
          <w:szCs w:val="26"/>
          <w:rtl/>
        </w:rPr>
        <w:t xml:space="preserve"> </w:t>
      </w:r>
      <w:r w:rsidRPr="00B864F8">
        <w:rPr>
          <w:rFonts w:cs="David" w:hint="cs"/>
          <w:sz w:val="26"/>
          <w:szCs w:val="26"/>
          <w:rtl/>
        </w:rPr>
        <w:t>יחול</w:t>
      </w:r>
      <w:r w:rsidRPr="00B864F8">
        <w:rPr>
          <w:rFonts w:cs="David"/>
          <w:sz w:val="26"/>
          <w:szCs w:val="26"/>
          <w:rtl/>
        </w:rPr>
        <w:t xml:space="preserve"> </w:t>
      </w:r>
      <w:r w:rsidRPr="00B864F8">
        <w:rPr>
          <w:rFonts w:cs="David" w:hint="cs"/>
          <w:sz w:val="26"/>
          <w:szCs w:val="26"/>
          <w:rtl/>
        </w:rPr>
        <w:t>על</w:t>
      </w:r>
      <w:r w:rsidRPr="00B864F8">
        <w:rPr>
          <w:rFonts w:cs="David"/>
          <w:sz w:val="26"/>
          <w:szCs w:val="26"/>
          <w:rtl/>
        </w:rPr>
        <w:t xml:space="preserve"> </w:t>
      </w:r>
      <w:r w:rsidRPr="00B864F8">
        <w:rPr>
          <w:rFonts w:cs="David" w:hint="cs"/>
          <w:sz w:val="26"/>
          <w:szCs w:val="26"/>
          <w:rtl/>
        </w:rPr>
        <w:t>תביעות</w:t>
      </w:r>
      <w:r w:rsidRPr="00B864F8">
        <w:rPr>
          <w:rFonts w:cs="David"/>
          <w:sz w:val="26"/>
          <w:szCs w:val="26"/>
          <w:rtl/>
        </w:rPr>
        <w:t xml:space="preserve"> </w:t>
      </w:r>
      <w:r w:rsidRPr="00B864F8">
        <w:rPr>
          <w:rFonts w:cs="David" w:hint="cs"/>
          <w:sz w:val="26"/>
          <w:szCs w:val="26"/>
          <w:rtl/>
        </w:rPr>
        <w:t>היועץ</w:t>
      </w:r>
      <w:r w:rsidRPr="00B864F8">
        <w:rPr>
          <w:rFonts w:cs="David"/>
          <w:sz w:val="26"/>
          <w:szCs w:val="26"/>
          <w:rtl/>
        </w:rPr>
        <w:t xml:space="preserve"> </w:t>
      </w:r>
      <w:r w:rsidRPr="00B864F8">
        <w:rPr>
          <w:rFonts w:cs="David" w:hint="cs"/>
          <w:sz w:val="26"/>
          <w:szCs w:val="26"/>
          <w:rtl/>
        </w:rPr>
        <w:t xml:space="preserve">כנגד מדינת ישראל </w:t>
      </w:r>
      <w:r w:rsidRPr="00B864F8">
        <w:rPr>
          <w:rFonts w:cs="David"/>
          <w:sz w:val="26"/>
          <w:szCs w:val="26"/>
          <w:rtl/>
        </w:rPr>
        <w:t>–</w:t>
      </w:r>
      <w:r w:rsidRPr="00B864F8">
        <w:rPr>
          <w:rFonts w:cs="David" w:hint="cs"/>
          <w:sz w:val="26"/>
          <w:szCs w:val="26"/>
          <w:rtl/>
        </w:rPr>
        <w:t xml:space="preserve"> המינהל האזרחי לאזור יהודה ושומרון</w:t>
      </w:r>
      <w:r w:rsidRPr="00B864F8">
        <w:rPr>
          <w:rFonts w:cs="David"/>
          <w:sz w:val="26"/>
          <w:szCs w:val="26"/>
          <w:rtl/>
        </w:rPr>
        <w:t>;</w:t>
      </w:r>
    </w:p>
    <w:p w:rsidR="00B864F8" w:rsidRPr="00B864F8" w:rsidRDefault="00B864F8" w:rsidP="00B864F8">
      <w:pPr>
        <w:pStyle w:val="afa"/>
        <w:numPr>
          <w:ilvl w:val="2"/>
          <w:numId w:val="21"/>
        </w:numPr>
        <w:spacing w:line="360" w:lineRule="auto"/>
        <w:ind w:left="1206" w:hanging="283"/>
        <w:jc w:val="both"/>
        <w:rPr>
          <w:rFonts w:cs="David"/>
          <w:sz w:val="26"/>
          <w:szCs w:val="26"/>
          <w:rtl/>
        </w:rPr>
      </w:pPr>
      <w:r w:rsidRPr="00B864F8">
        <w:rPr>
          <w:rFonts w:cs="David" w:hint="cs"/>
          <w:sz w:val="26"/>
          <w:szCs w:val="26"/>
          <w:rtl/>
        </w:rPr>
        <w:t>הארכת</w:t>
      </w:r>
      <w:r w:rsidRPr="00B864F8">
        <w:rPr>
          <w:rFonts w:cs="David"/>
          <w:sz w:val="26"/>
          <w:szCs w:val="26"/>
          <w:rtl/>
        </w:rPr>
        <w:t xml:space="preserve"> </w:t>
      </w:r>
      <w:r w:rsidRPr="00B864F8">
        <w:rPr>
          <w:rFonts w:cs="David" w:hint="cs"/>
          <w:sz w:val="26"/>
          <w:szCs w:val="26"/>
          <w:rtl/>
        </w:rPr>
        <w:t>תקופת</w:t>
      </w:r>
      <w:r w:rsidRPr="00B864F8">
        <w:rPr>
          <w:rFonts w:cs="David"/>
          <w:sz w:val="26"/>
          <w:szCs w:val="26"/>
          <w:rtl/>
        </w:rPr>
        <w:t xml:space="preserve"> </w:t>
      </w:r>
      <w:r w:rsidRPr="00B864F8">
        <w:rPr>
          <w:rFonts w:cs="David" w:hint="cs"/>
          <w:sz w:val="26"/>
          <w:szCs w:val="26"/>
          <w:rtl/>
        </w:rPr>
        <w:t>הגילוי</w:t>
      </w:r>
      <w:r w:rsidRPr="00B864F8">
        <w:rPr>
          <w:rFonts w:cs="David"/>
          <w:sz w:val="26"/>
          <w:szCs w:val="26"/>
          <w:rtl/>
        </w:rPr>
        <w:t xml:space="preserve"> </w:t>
      </w:r>
      <w:r w:rsidRPr="00B864F8">
        <w:rPr>
          <w:rFonts w:cs="David" w:hint="cs"/>
          <w:sz w:val="26"/>
          <w:szCs w:val="26"/>
          <w:rtl/>
        </w:rPr>
        <w:t>לפחות</w:t>
      </w:r>
      <w:r w:rsidRPr="00B864F8">
        <w:rPr>
          <w:rFonts w:cs="David"/>
          <w:sz w:val="26"/>
          <w:szCs w:val="26"/>
          <w:rtl/>
        </w:rPr>
        <w:t xml:space="preserve"> 6 </w:t>
      </w:r>
      <w:r w:rsidRPr="00B864F8">
        <w:rPr>
          <w:rFonts w:cs="David" w:hint="cs"/>
          <w:sz w:val="26"/>
          <w:szCs w:val="26"/>
          <w:rtl/>
        </w:rPr>
        <w:t>חודשים.</w:t>
      </w:r>
      <w:bookmarkEnd w:id="3"/>
    </w:p>
    <w:p w:rsidR="00B864F8" w:rsidRPr="00B864F8" w:rsidRDefault="00B864F8" w:rsidP="00B864F8">
      <w:pPr>
        <w:numPr>
          <w:ilvl w:val="1"/>
          <w:numId w:val="20"/>
        </w:numPr>
        <w:tabs>
          <w:tab w:val="left" w:pos="781"/>
        </w:tabs>
        <w:ind w:left="781" w:hanging="283"/>
        <w:jc w:val="both"/>
        <w:rPr>
          <w:sz w:val="26"/>
          <w:szCs w:val="26"/>
          <w:rtl/>
        </w:rPr>
      </w:pPr>
      <w:r w:rsidRPr="00B864F8">
        <w:rPr>
          <w:sz w:val="26"/>
          <w:szCs w:val="26"/>
          <w:rtl/>
        </w:rPr>
        <w:t xml:space="preserve">הביטוח יורחב לשפות את מדינת ישראל – </w:t>
      </w:r>
      <w:r w:rsidRPr="00B864F8">
        <w:rPr>
          <w:rFonts w:hint="cs"/>
          <w:sz w:val="26"/>
          <w:szCs w:val="26"/>
          <w:rtl/>
        </w:rPr>
        <w:t xml:space="preserve">המינהל </w:t>
      </w:r>
      <w:r w:rsidRPr="00B864F8">
        <w:rPr>
          <w:sz w:val="26"/>
          <w:szCs w:val="26"/>
          <w:rtl/>
        </w:rPr>
        <w:t xml:space="preserve">האזרחי לאזור יהודה ושומרון ככל שיחשבו אחראים למעשי ו/או מחדלי </w:t>
      </w:r>
      <w:r w:rsidRPr="00B864F8">
        <w:rPr>
          <w:rFonts w:hint="cs"/>
          <w:sz w:val="26"/>
          <w:szCs w:val="26"/>
          <w:rtl/>
        </w:rPr>
        <w:t>היועץ</w:t>
      </w:r>
      <w:r w:rsidRPr="00B864F8">
        <w:rPr>
          <w:sz w:val="26"/>
          <w:szCs w:val="26"/>
          <w:rtl/>
        </w:rPr>
        <w:t xml:space="preserve"> והפועלים מטעמו.  </w:t>
      </w:r>
    </w:p>
    <w:p w:rsidR="00B864F8" w:rsidRPr="00B864F8" w:rsidRDefault="00B864F8" w:rsidP="00B864F8">
      <w:pPr>
        <w:rPr>
          <w:sz w:val="26"/>
          <w:szCs w:val="26"/>
          <w:rtl/>
        </w:rPr>
      </w:pPr>
    </w:p>
    <w:p w:rsidR="00B864F8" w:rsidRPr="00B864F8" w:rsidRDefault="00B864F8" w:rsidP="00B864F8">
      <w:pPr>
        <w:numPr>
          <w:ilvl w:val="0"/>
          <w:numId w:val="20"/>
        </w:numPr>
        <w:ind w:left="356"/>
        <w:rPr>
          <w:b/>
          <w:bCs/>
          <w:sz w:val="26"/>
          <w:szCs w:val="26"/>
          <w:rtl/>
        </w:rPr>
      </w:pPr>
      <w:r w:rsidRPr="00B864F8">
        <w:rPr>
          <w:rFonts w:hint="cs"/>
          <w:b/>
          <w:bCs/>
          <w:sz w:val="26"/>
          <w:szCs w:val="26"/>
          <w:u w:val="single"/>
          <w:rtl/>
        </w:rPr>
        <w:t>כללי</w:t>
      </w:r>
    </w:p>
    <w:p w:rsidR="00B864F8" w:rsidRPr="00B864F8" w:rsidRDefault="00B864F8" w:rsidP="00B864F8">
      <w:pPr>
        <w:rPr>
          <w:b/>
          <w:bCs/>
          <w:sz w:val="26"/>
          <w:szCs w:val="26"/>
          <w:u w:val="single"/>
          <w:rtl/>
        </w:rPr>
      </w:pPr>
    </w:p>
    <w:p w:rsidR="00B864F8" w:rsidRPr="00B864F8" w:rsidRDefault="00B864F8" w:rsidP="00B864F8">
      <w:pPr>
        <w:ind w:left="356"/>
        <w:rPr>
          <w:sz w:val="26"/>
          <w:szCs w:val="26"/>
          <w:rtl/>
        </w:rPr>
      </w:pPr>
      <w:r w:rsidRPr="00B864F8">
        <w:rPr>
          <w:sz w:val="26"/>
          <w:szCs w:val="26"/>
          <w:rtl/>
        </w:rPr>
        <w:t>בכל פוליסות הביטוח הנ"ל יכללו התנאים הבאים:-</w:t>
      </w:r>
    </w:p>
    <w:p w:rsidR="00B864F8" w:rsidRPr="00B864F8" w:rsidRDefault="00B864F8" w:rsidP="00B864F8">
      <w:pPr>
        <w:jc w:val="both"/>
        <w:rPr>
          <w:sz w:val="26"/>
          <w:szCs w:val="26"/>
          <w:rtl/>
        </w:rPr>
      </w:pPr>
    </w:p>
    <w:p w:rsidR="00B864F8" w:rsidRPr="00B864F8" w:rsidRDefault="00B864F8" w:rsidP="00B864F8">
      <w:pPr>
        <w:numPr>
          <w:ilvl w:val="1"/>
          <w:numId w:val="20"/>
        </w:numPr>
        <w:tabs>
          <w:tab w:val="left" w:pos="781"/>
        </w:tabs>
        <w:ind w:left="781" w:hanging="283"/>
        <w:jc w:val="both"/>
        <w:rPr>
          <w:sz w:val="26"/>
          <w:szCs w:val="26"/>
          <w:rtl/>
        </w:rPr>
      </w:pPr>
      <w:r w:rsidRPr="00B864F8">
        <w:rPr>
          <w:sz w:val="26"/>
          <w:szCs w:val="26"/>
          <w:rtl/>
        </w:rPr>
        <w:t xml:space="preserve">לשם המבוטח יתווספו כמבוטחים  נוספים :  </w:t>
      </w:r>
      <w:r w:rsidRPr="00B864F8">
        <w:rPr>
          <w:b/>
          <w:bCs/>
          <w:sz w:val="26"/>
          <w:szCs w:val="26"/>
          <w:rtl/>
        </w:rPr>
        <w:t>מדינת ישראל – המינהל האזרחי לאזור יהודה ושומרון</w:t>
      </w:r>
      <w:r w:rsidRPr="00B864F8">
        <w:rPr>
          <w:sz w:val="26"/>
          <w:szCs w:val="26"/>
          <w:rtl/>
        </w:rPr>
        <w:t>, בכפוף להרחבי</w:t>
      </w:r>
      <w:r w:rsidRPr="00B864F8">
        <w:rPr>
          <w:rFonts w:hint="cs"/>
          <w:sz w:val="26"/>
          <w:szCs w:val="26"/>
          <w:rtl/>
        </w:rPr>
        <w:t xml:space="preserve"> השיפוי </w:t>
      </w:r>
      <w:r w:rsidRPr="00B864F8">
        <w:rPr>
          <w:sz w:val="26"/>
          <w:szCs w:val="26"/>
          <w:rtl/>
        </w:rPr>
        <w:t>כמפורט לעיל;</w:t>
      </w:r>
    </w:p>
    <w:p w:rsidR="00B864F8" w:rsidRPr="00B864F8" w:rsidRDefault="00B864F8" w:rsidP="00B864F8">
      <w:pPr>
        <w:tabs>
          <w:tab w:val="left" w:pos="781"/>
        </w:tabs>
        <w:ind w:left="498"/>
        <w:jc w:val="both"/>
        <w:rPr>
          <w:sz w:val="26"/>
          <w:szCs w:val="26"/>
          <w:rtl/>
        </w:rPr>
      </w:pPr>
      <w:r w:rsidRPr="00B864F8">
        <w:rPr>
          <w:sz w:val="26"/>
          <w:szCs w:val="26"/>
          <w:rtl/>
        </w:rPr>
        <w:t xml:space="preserve">                                                                  </w:t>
      </w:r>
    </w:p>
    <w:p w:rsidR="00B864F8" w:rsidRPr="00B864F8" w:rsidRDefault="00B864F8" w:rsidP="00B864F8">
      <w:pPr>
        <w:numPr>
          <w:ilvl w:val="1"/>
          <w:numId w:val="20"/>
        </w:numPr>
        <w:tabs>
          <w:tab w:val="left" w:pos="781"/>
        </w:tabs>
        <w:ind w:left="781" w:hanging="283"/>
        <w:jc w:val="both"/>
        <w:rPr>
          <w:sz w:val="26"/>
          <w:szCs w:val="26"/>
        </w:rPr>
      </w:pPr>
      <w:r w:rsidRPr="00B864F8">
        <w:rPr>
          <w:sz w:val="26"/>
          <w:szCs w:val="26"/>
          <w:rtl/>
        </w:rPr>
        <w:t xml:space="preserve">בכל מקרה של צמצום או ביטול הביטוח ע"י אחד הצדדים לא יהיה להם כל תוקף אלא אם  ניתנה על כך הודעה מוקדמת של 60 יום לפחות במכתב רשום לחשב </w:t>
      </w:r>
      <w:r w:rsidRPr="00B864F8">
        <w:rPr>
          <w:rFonts w:hint="cs"/>
          <w:sz w:val="26"/>
          <w:szCs w:val="26"/>
          <w:rtl/>
        </w:rPr>
        <w:t>משרד האוצר;</w:t>
      </w:r>
    </w:p>
    <w:p w:rsidR="00B864F8" w:rsidRPr="00B864F8" w:rsidRDefault="00B864F8" w:rsidP="00B864F8">
      <w:pPr>
        <w:tabs>
          <w:tab w:val="left" w:pos="781"/>
        </w:tabs>
        <w:ind w:left="781"/>
        <w:jc w:val="both"/>
        <w:rPr>
          <w:sz w:val="26"/>
          <w:szCs w:val="26"/>
          <w:rtl/>
        </w:rPr>
      </w:pPr>
    </w:p>
    <w:p w:rsidR="00B864F8" w:rsidRPr="00B864F8" w:rsidRDefault="00B864F8" w:rsidP="00B864F8">
      <w:pPr>
        <w:numPr>
          <w:ilvl w:val="1"/>
          <w:numId w:val="20"/>
        </w:numPr>
        <w:tabs>
          <w:tab w:val="left" w:pos="781"/>
        </w:tabs>
        <w:ind w:left="781" w:hanging="283"/>
        <w:jc w:val="both"/>
        <w:rPr>
          <w:sz w:val="26"/>
          <w:szCs w:val="26"/>
          <w:rtl/>
        </w:rPr>
      </w:pPr>
      <w:r w:rsidRPr="00B864F8">
        <w:rPr>
          <w:sz w:val="26"/>
          <w:szCs w:val="26"/>
          <w:rtl/>
        </w:rPr>
        <w:t>המבטח מוותר על כל זכות שיבוב/תחלוף, תביעה, חזרה או השתתפות כלפי מדינת ישראל, המינהל האזרחי לאזור יהודה ושומרון</w:t>
      </w:r>
      <w:r w:rsidRPr="00B864F8">
        <w:rPr>
          <w:rFonts w:hint="cs"/>
          <w:sz w:val="26"/>
          <w:szCs w:val="26"/>
          <w:rtl/>
        </w:rPr>
        <w:t xml:space="preserve"> </w:t>
      </w:r>
      <w:r w:rsidRPr="00B864F8">
        <w:rPr>
          <w:sz w:val="26"/>
          <w:szCs w:val="26"/>
          <w:rtl/>
        </w:rPr>
        <w:t xml:space="preserve">ועובדיהם, ובלבד שהוויתור לא יחול לטובת אדם שגרם לנזק מתוך כוונת זדון;       </w:t>
      </w:r>
      <w:r w:rsidRPr="00B864F8">
        <w:rPr>
          <w:rFonts w:hint="cs"/>
          <w:sz w:val="26"/>
          <w:szCs w:val="26"/>
          <w:rtl/>
        </w:rPr>
        <w:t xml:space="preserve">       </w:t>
      </w:r>
    </w:p>
    <w:p w:rsidR="00B864F8" w:rsidRPr="00B864F8" w:rsidRDefault="00B864F8" w:rsidP="00B864F8">
      <w:pPr>
        <w:tabs>
          <w:tab w:val="left" w:pos="781"/>
        </w:tabs>
        <w:ind w:left="781"/>
        <w:jc w:val="both"/>
        <w:rPr>
          <w:sz w:val="26"/>
          <w:szCs w:val="26"/>
          <w:rtl/>
        </w:rPr>
      </w:pPr>
    </w:p>
    <w:p w:rsidR="00B864F8" w:rsidRPr="00B864F8" w:rsidRDefault="00B864F8" w:rsidP="00B864F8">
      <w:pPr>
        <w:numPr>
          <w:ilvl w:val="1"/>
          <w:numId w:val="20"/>
        </w:numPr>
        <w:tabs>
          <w:tab w:val="left" w:pos="781"/>
        </w:tabs>
        <w:ind w:left="781" w:hanging="283"/>
        <w:jc w:val="both"/>
        <w:rPr>
          <w:sz w:val="26"/>
          <w:szCs w:val="26"/>
          <w:rtl/>
        </w:rPr>
      </w:pPr>
      <w:r w:rsidRPr="00B864F8">
        <w:rPr>
          <w:rFonts w:hint="cs"/>
          <w:sz w:val="26"/>
          <w:szCs w:val="26"/>
          <w:rtl/>
        </w:rPr>
        <w:t>היועץ</w:t>
      </w:r>
      <w:r w:rsidRPr="00B864F8">
        <w:rPr>
          <w:sz w:val="26"/>
          <w:szCs w:val="26"/>
          <w:rtl/>
        </w:rPr>
        <w:t xml:space="preserve"> אחראי בלעדית כלפי המבטח לתשלום דמי הביטוח עבור כל הפוליסות ולמילוי כל החובות המוטלות על המבוטח על פי תנאי הפוליסות;</w:t>
      </w:r>
    </w:p>
    <w:p w:rsidR="00B864F8" w:rsidRPr="00B864F8" w:rsidRDefault="00B864F8" w:rsidP="00B864F8">
      <w:pPr>
        <w:tabs>
          <w:tab w:val="left" w:pos="781"/>
        </w:tabs>
        <w:ind w:left="781"/>
        <w:jc w:val="both"/>
        <w:rPr>
          <w:sz w:val="26"/>
          <w:szCs w:val="26"/>
          <w:rtl/>
        </w:rPr>
      </w:pPr>
    </w:p>
    <w:p w:rsidR="00B864F8" w:rsidRPr="00B864F8" w:rsidRDefault="00B864F8" w:rsidP="00B864F8">
      <w:pPr>
        <w:numPr>
          <w:ilvl w:val="1"/>
          <w:numId w:val="20"/>
        </w:numPr>
        <w:tabs>
          <w:tab w:val="left" w:pos="781"/>
        </w:tabs>
        <w:ind w:left="781" w:hanging="283"/>
        <w:jc w:val="both"/>
        <w:rPr>
          <w:sz w:val="26"/>
          <w:szCs w:val="26"/>
          <w:rtl/>
        </w:rPr>
      </w:pPr>
      <w:r w:rsidRPr="00B864F8">
        <w:rPr>
          <w:sz w:val="26"/>
          <w:szCs w:val="26"/>
          <w:rtl/>
        </w:rPr>
        <w:t xml:space="preserve">ההשתתפויות העצמיות הנקובות בכל פוליסה ופוליסה תחולנה בלעדית על </w:t>
      </w:r>
      <w:r w:rsidRPr="00B864F8">
        <w:rPr>
          <w:rFonts w:hint="cs"/>
          <w:sz w:val="26"/>
          <w:szCs w:val="26"/>
          <w:rtl/>
        </w:rPr>
        <w:t>היועץ</w:t>
      </w:r>
      <w:r w:rsidRPr="00B864F8">
        <w:rPr>
          <w:sz w:val="26"/>
          <w:szCs w:val="26"/>
          <w:rtl/>
        </w:rPr>
        <w:t>.</w:t>
      </w:r>
    </w:p>
    <w:p w:rsidR="00B864F8" w:rsidRPr="00B864F8" w:rsidRDefault="00B864F8" w:rsidP="00B864F8">
      <w:pPr>
        <w:tabs>
          <w:tab w:val="left" w:pos="781"/>
        </w:tabs>
        <w:ind w:left="781"/>
        <w:jc w:val="both"/>
        <w:rPr>
          <w:sz w:val="26"/>
          <w:szCs w:val="26"/>
          <w:rtl/>
        </w:rPr>
      </w:pPr>
    </w:p>
    <w:p w:rsidR="00B864F8" w:rsidRPr="00B864F8" w:rsidRDefault="00B864F8" w:rsidP="00B864F8">
      <w:pPr>
        <w:numPr>
          <w:ilvl w:val="1"/>
          <w:numId w:val="20"/>
        </w:numPr>
        <w:tabs>
          <w:tab w:val="left" w:pos="781"/>
        </w:tabs>
        <w:ind w:left="781" w:hanging="283"/>
        <w:jc w:val="both"/>
        <w:rPr>
          <w:sz w:val="26"/>
          <w:szCs w:val="26"/>
          <w:rtl/>
        </w:rPr>
      </w:pPr>
      <w:r w:rsidRPr="00B864F8">
        <w:rPr>
          <w:sz w:val="26"/>
          <w:szCs w:val="26"/>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rsidR="00B864F8" w:rsidRPr="00B864F8" w:rsidRDefault="00B864F8" w:rsidP="00B864F8">
      <w:pPr>
        <w:tabs>
          <w:tab w:val="left" w:pos="781"/>
        </w:tabs>
        <w:ind w:left="781"/>
        <w:rPr>
          <w:sz w:val="26"/>
          <w:szCs w:val="26"/>
          <w:rtl/>
        </w:rPr>
      </w:pPr>
    </w:p>
    <w:p w:rsidR="00B864F8" w:rsidRPr="00B864F8" w:rsidRDefault="00B864F8" w:rsidP="00B864F8">
      <w:pPr>
        <w:numPr>
          <w:ilvl w:val="1"/>
          <w:numId w:val="20"/>
        </w:numPr>
        <w:tabs>
          <w:tab w:val="left" w:pos="781"/>
        </w:tabs>
        <w:ind w:left="781" w:hanging="283"/>
        <w:jc w:val="both"/>
        <w:rPr>
          <w:sz w:val="26"/>
          <w:szCs w:val="26"/>
          <w:rtl/>
        </w:rPr>
      </w:pPr>
      <w:r w:rsidRPr="00B864F8">
        <w:rPr>
          <w:rFonts w:hint="cs"/>
          <w:sz w:val="26"/>
          <w:szCs w:val="26"/>
          <w:rtl/>
        </w:rPr>
        <w:t>חריג כוונה ו/או רשלנות רבתי יבוטל ככל שקיים.</w:t>
      </w:r>
    </w:p>
    <w:p w:rsidR="00B864F8" w:rsidRPr="00B864F8" w:rsidRDefault="00B864F8" w:rsidP="00B864F8">
      <w:pPr>
        <w:tabs>
          <w:tab w:val="left" w:pos="781"/>
        </w:tabs>
        <w:rPr>
          <w:sz w:val="26"/>
          <w:szCs w:val="26"/>
          <w:rtl/>
        </w:rPr>
      </w:pPr>
    </w:p>
    <w:p w:rsidR="00B864F8" w:rsidRPr="00B864F8" w:rsidRDefault="00B864F8" w:rsidP="00B864F8">
      <w:pPr>
        <w:ind w:left="356"/>
        <w:jc w:val="both"/>
        <w:rPr>
          <w:sz w:val="26"/>
          <w:szCs w:val="26"/>
          <w:rtl/>
        </w:rPr>
      </w:pPr>
      <w:r w:rsidRPr="00B864F8">
        <w:rPr>
          <w:sz w:val="26"/>
          <w:szCs w:val="26"/>
          <w:rtl/>
        </w:rPr>
        <w:t>העתקי פוליסות הביטוח,</w:t>
      </w:r>
      <w:r w:rsidRPr="00B864F8">
        <w:rPr>
          <w:rFonts w:hint="cs"/>
          <w:sz w:val="26"/>
          <w:szCs w:val="26"/>
          <w:rtl/>
        </w:rPr>
        <w:t xml:space="preserve"> </w:t>
      </w:r>
      <w:r w:rsidRPr="00B864F8">
        <w:rPr>
          <w:sz w:val="26"/>
          <w:szCs w:val="26"/>
          <w:rtl/>
        </w:rPr>
        <w:t>מאושרות ע"י המבטח או אישור</w:t>
      </w:r>
      <w:r w:rsidRPr="00B864F8">
        <w:rPr>
          <w:rFonts w:hint="cs"/>
          <w:sz w:val="26"/>
          <w:szCs w:val="26"/>
          <w:rtl/>
        </w:rPr>
        <w:t xml:space="preserve"> </w:t>
      </w:r>
      <w:r w:rsidRPr="00B864F8">
        <w:rPr>
          <w:sz w:val="26"/>
          <w:szCs w:val="26"/>
          <w:rtl/>
        </w:rPr>
        <w:t>בחתימתו על קיום</w:t>
      </w:r>
      <w:r w:rsidRPr="00B864F8">
        <w:rPr>
          <w:rFonts w:hint="cs"/>
          <w:sz w:val="26"/>
          <w:szCs w:val="26"/>
          <w:rtl/>
        </w:rPr>
        <w:t xml:space="preserve"> </w:t>
      </w:r>
      <w:r w:rsidRPr="00B864F8">
        <w:rPr>
          <w:sz w:val="26"/>
          <w:szCs w:val="26"/>
          <w:rtl/>
        </w:rPr>
        <w:t xml:space="preserve">הביטוחים כאמור,  יומצאו על ידי </w:t>
      </w:r>
      <w:r w:rsidRPr="00B864F8">
        <w:rPr>
          <w:rFonts w:hint="cs"/>
          <w:sz w:val="26"/>
          <w:szCs w:val="26"/>
          <w:rtl/>
        </w:rPr>
        <w:t>היועץ</w:t>
      </w:r>
      <w:r w:rsidRPr="00B864F8">
        <w:rPr>
          <w:sz w:val="26"/>
          <w:szCs w:val="26"/>
          <w:rtl/>
        </w:rPr>
        <w:t xml:space="preserve"> למינהל האזרחי לאזור יהודה ושומרון עד למועד חתימת החוזה.  </w:t>
      </w:r>
    </w:p>
    <w:p w:rsidR="00B864F8" w:rsidRPr="00B864F8" w:rsidRDefault="00B864F8" w:rsidP="00B864F8">
      <w:pPr>
        <w:ind w:left="356"/>
        <w:jc w:val="both"/>
        <w:rPr>
          <w:sz w:val="26"/>
          <w:szCs w:val="26"/>
          <w:rtl/>
        </w:rPr>
      </w:pPr>
      <w:r w:rsidRPr="00B864F8">
        <w:rPr>
          <w:rFonts w:hint="cs"/>
          <w:sz w:val="26"/>
          <w:szCs w:val="26"/>
          <w:rtl/>
        </w:rPr>
        <w:t>היועץ</w:t>
      </w:r>
      <w:r w:rsidRPr="00B864F8">
        <w:rPr>
          <w:sz w:val="26"/>
          <w:szCs w:val="26"/>
          <w:rtl/>
        </w:rPr>
        <w:t xml:space="preserve"> מתחייב בכל תקופת ההתקשרות החוזית עם מדינת ישראל – המינהל האזרחי לאזור יהודה ושומרון</w:t>
      </w:r>
      <w:r w:rsidRPr="00B864F8">
        <w:rPr>
          <w:rFonts w:hint="cs"/>
          <w:sz w:val="26"/>
          <w:szCs w:val="26"/>
          <w:rtl/>
        </w:rPr>
        <w:t xml:space="preserve">, וכל עוד אחריותו קיימת, </w:t>
      </w:r>
      <w:r w:rsidRPr="00B864F8">
        <w:rPr>
          <w:sz w:val="26"/>
          <w:szCs w:val="26"/>
          <w:rtl/>
        </w:rPr>
        <w:t>להחזיק בתוקף את פוליסות הביטוח. היועץ מתחייב כי פוליסות הביטוח תחודשנה</w:t>
      </w:r>
      <w:r w:rsidRPr="00B864F8">
        <w:rPr>
          <w:rFonts w:hint="cs"/>
          <w:sz w:val="26"/>
          <w:szCs w:val="26"/>
          <w:rtl/>
        </w:rPr>
        <w:t xml:space="preserve"> על ידו מדי </w:t>
      </w:r>
      <w:r w:rsidRPr="00B864F8">
        <w:rPr>
          <w:sz w:val="26"/>
          <w:szCs w:val="26"/>
          <w:rtl/>
        </w:rPr>
        <w:t xml:space="preserve">שנה בשנה, כל עוד החוזה עם מדינת ישראל – המינהל האזרחי לאזור יהודה ושומרון בתוקף. </w:t>
      </w:r>
      <w:r w:rsidRPr="00B864F8">
        <w:rPr>
          <w:sz w:val="26"/>
          <w:szCs w:val="26"/>
          <w:rtl/>
        </w:rPr>
        <w:tab/>
      </w:r>
      <w:r w:rsidRPr="00B864F8">
        <w:rPr>
          <w:sz w:val="26"/>
          <w:szCs w:val="26"/>
          <w:rtl/>
        </w:rPr>
        <w:br/>
        <w:t>היועץ מתחייב להציג את</w:t>
      </w:r>
      <w:r w:rsidRPr="00B864F8">
        <w:rPr>
          <w:rFonts w:hint="cs"/>
          <w:sz w:val="26"/>
          <w:szCs w:val="26"/>
          <w:rtl/>
        </w:rPr>
        <w:t xml:space="preserve"> העתקי </w:t>
      </w:r>
      <w:r w:rsidRPr="00B864F8">
        <w:rPr>
          <w:sz w:val="26"/>
          <w:szCs w:val="26"/>
          <w:rtl/>
        </w:rPr>
        <w:t>פוליסות הביטוח המחודשות מאושרות וחתומות ע"י המבטח או אישור בחתימת מבטחו על חידושן</w:t>
      </w:r>
      <w:r w:rsidRPr="00B864F8">
        <w:rPr>
          <w:rFonts w:hint="cs"/>
          <w:sz w:val="26"/>
          <w:szCs w:val="26"/>
          <w:rtl/>
        </w:rPr>
        <w:t xml:space="preserve"> </w:t>
      </w:r>
      <w:r w:rsidRPr="00B864F8">
        <w:rPr>
          <w:sz w:val="26"/>
          <w:szCs w:val="26"/>
          <w:rtl/>
        </w:rPr>
        <w:t>למינהל האזרחי לאזור יהודה ושומרון לכל המאוחר שבועיים לפני תום תקופת הביטוח.</w:t>
      </w:r>
    </w:p>
    <w:p w:rsidR="00B864F8" w:rsidRDefault="00B864F8" w:rsidP="00B864F8">
      <w:pPr>
        <w:ind w:left="356"/>
        <w:jc w:val="both"/>
        <w:rPr>
          <w:sz w:val="26"/>
          <w:szCs w:val="26"/>
          <w:rtl/>
        </w:rPr>
      </w:pPr>
      <w:r w:rsidRPr="00B864F8">
        <w:rPr>
          <w:sz w:val="26"/>
          <w:szCs w:val="26"/>
          <w:rtl/>
        </w:rPr>
        <w:t xml:space="preserve">אין בכל האמור בסעיפי הביטוח כדי לפטור את </w:t>
      </w:r>
      <w:r w:rsidRPr="00B864F8">
        <w:rPr>
          <w:rFonts w:hint="cs"/>
          <w:sz w:val="26"/>
          <w:szCs w:val="26"/>
          <w:rtl/>
        </w:rPr>
        <w:t>היועץ</w:t>
      </w:r>
      <w:r w:rsidRPr="00B864F8">
        <w:rPr>
          <w:sz w:val="26"/>
          <w:szCs w:val="26"/>
          <w:rtl/>
        </w:rPr>
        <w:t xml:space="preserve"> מכל חובה החלה עליו על פי דין ועל פי החוזה ואין לפרש את האמור כוויתור של מדינת ישראל – המינהל האזרחי לאזור יהודה ושומרון על כל זכות או סעד המוקנים לה על פי דין ועל פי חוזה זה.</w:t>
      </w:r>
    </w:p>
    <w:p w:rsidR="008122AA" w:rsidRDefault="008122AA" w:rsidP="00B864F8">
      <w:pPr>
        <w:ind w:left="356"/>
        <w:jc w:val="both"/>
        <w:rPr>
          <w:sz w:val="26"/>
          <w:szCs w:val="26"/>
          <w:rtl/>
        </w:rPr>
      </w:pPr>
    </w:p>
    <w:p w:rsidR="00DB1B29" w:rsidRDefault="00BE3456" w:rsidP="0001021C">
      <w:pPr>
        <w:pStyle w:val="Normal6"/>
        <w:numPr>
          <w:ilvl w:val="0"/>
          <w:numId w:val="15"/>
        </w:numPr>
        <w:spacing w:before="0" w:after="240" w:line="360" w:lineRule="auto"/>
        <w:ind w:left="1156" w:hanging="357"/>
        <w:rPr>
          <w:sz w:val="26"/>
          <w:szCs w:val="26"/>
        </w:rPr>
      </w:pPr>
      <w:r w:rsidRPr="00DB1B29">
        <w:rPr>
          <w:sz w:val="26"/>
          <w:szCs w:val="26"/>
          <w:rtl/>
        </w:rPr>
        <w:lastRenderedPageBreak/>
        <w:t xml:space="preserve">תמורת הביצוע המלא והמדויק של כל התחייבויות היועץ על פי הסכם זה </w:t>
      </w:r>
      <w:r w:rsidR="005304CE" w:rsidRPr="00CF5C02">
        <w:rPr>
          <w:sz w:val="26"/>
          <w:szCs w:val="26"/>
          <w:rtl/>
        </w:rPr>
        <w:t xml:space="preserve">מתחייב המינהל לשלם ליועץ את </w:t>
      </w:r>
      <w:r w:rsidR="005304CE" w:rsidRPr="00CF5C02">
        <w:rPr>
          <w:rFonts w:hint="cs"/>
          <w:sz w:val="26"/>
          <w:szCs w:val="26"/>
          <w:rtl/>
        </w:rPr>
        <w:t>החלק היחסי של המחיר שהציע במסגרת הצעתו</w:t>
      </w:r>
      <w:r w:rsidR="00885726">
        <w:rPr>
          <w:rFonts w:hint="cs"/>
          <w:sz w:val="26"/>
          <w:szCs w:val="26"/>
          <w:rtl/>
        </w:rPr>
        <w:t xml:space="preserve"> (לאחר </w:t>
      </w:r>
      <w:r w:rsidR="00885726" w:rsidRPr="00885726">
        <w:rPr>
          <w:rFonts w:hint="cs"/>
          <w:sz w:val="26"/>
          <w:szCs w:val="26"/>
          <w:rtl/>
        </w:rPr>
        <w:t>ההפחתות)</w:t>
      </w:r>
      <w:r w:rsidR="005304CE" w:rsidRPr="00885726">
        <w:rPr>
          <w:rFonts w:hint="cs"/>
          <w:sz w:val="26"/>
          <w:szCs w:val="26"/>
          <w:rtl/>
        </w:rPr>
        <w:t xml:space="preserve">, </w:t>
      </w:r>
      <w:r w:rsidR="00885726" w:rsidRPr="00885726">
        <w:rPr>
          <w:rFonts w:hint="cs"/>
          <w:sz w:val="26"/>
          <w:szCs w:val="26"/>
          <w:rtl/>
        </w:rPr>
        <w:t>הכל כ</w:t>
      </w:r>
      <w:r w:rsidR="00885726" w:rsidRPr="00885726">
        <w:rPr>
          <w:sz w:val="26"/>
          <w:szCs w:val="26"/>
          <w:rtl/>
        </w:rPr>
        <w:t xml:space="preserve">מפורט </w:t>
      </w:r>
      <w:r w:rsidR="00885726" w:rsidRPr="00885726">
        <w:rPr>
          <w:rFonts w:hint="cs"/>
          <w:sz w:val="26"/>
          <w:szCs w:val="26"/>
          <w:rtl/>
        </w:rPr>
        <w:t xml:space="preserve">בסעיף </w:t>
      </w:r>
      <w:r w:rsidR="008122AA">
        <w:rPr>
          <w:rFonts w:hint="cs"/>
          <w:sz w:val="26"/>
          <w:szCs w:val="26"/>
          <w:rtl/>
        </w:rPr>
        <w:t xml:space="preserve">2.4 </w:t>
      </w:r>
      <w:r w:rsidR="00885726" w:rsidRPr="00885726">
        <w:rPr>
          <w:rFonts w:hint="cs"/>
          <w:sz w:val="26"/>
          <w:szCs w:val="26"/>
          <w:rtl/>
        </w:rPr>
        <w:t xml:space="preserve">להוראת חשכ"ל </w:t>
      </w:r>
      <w:r w:rsidR="0001021C">
        <w:rPr>
          <w:rFonts w:hint="cs"/>
          <w:sz w:val="26"/>
          <w:szCs w:val="26"/>
          <w:rtl/>
        </w:rPr>
        <w:t>13.9.0.2</w:t>
      </w:r>
      <w:r w:rsidR="00885726" w:rsidRPr="00885726">
        <w:rPr>
          <w:rFonts w:hint="cs"/>
          <w:sz w:val="26"/>
          <w:szCs w:val="26"/>
          <w:rtl/>
        </w:rPr>
        <w:t xml:space="preserve"> "</w:t>
      </w:r>
      <w:r w:rsidR="00885726" w:rsidRPr="00885726">
        <w:rPr>
          <w:sz w:val="26"/>
          <w:szCs w:val="26"/>
          <w:rtl/>
        </w:rPr>
        <w:t>התקשרות עם נותני שירותים חיצוניים חוזר ה.שעה משקי</w:t>
      </w:r>
      <w:r w:rsidR="00885726" w:rsidRPr="00885726">
        <w:rPr>
          <w:rFonts w:hint="cs"/>
          <w:sz w:val="26"/>
          <w:szCs w:val="26"/>
          <w:rtl/>
        </w:rPr>
        <w:t>"</w:t>
      </w:r>
      <w:r w:rsidR="008122AA">
        <w:rPr>
          <w:rFonts w:hint="cs"/>
          <w:sz w:val="26"/>
          <w:szCs w:val="26"/>
          <w:rtl/>
        </w:rPr>
        <w:t>, כפי נוסחה מעת לעת ובהתאם לתוקפה באזור יהודה ושומרון</w:t>
      </w:r>
      <w:r w:rsidR="00885726" w:rsidRPr="00885726">
        <w:rPr>
          <w:rFonts w:hint="cs"/>
          <w:sz w:val="26"/>
          <w:szCs w:val="26"/>
          <w:rtl/>
        </w:rPr>
        <w:t>.</w:t>
      </w:r>
      <w:r w:rsidR="00885726" w:rsidRPr="00885726">
        <w:rPr>
          <w:sz w:val="26"/>
          <w:szCs w:val="26"/>
          <w:rtl/>
        </w:rPr>
        <w:t xml:space="preserve"> ויודגש: </w:t>
      </w:r>
      <w:r w:rsidR="00885726" w:rsidRPr="00885726">
        <w:rPr>
          <w:b/>
          <w:bCs/>
          <w:sz w:val="26"/>
          <w:szCs w:val="26"/>
          <w:rtl/>
        </w:rPr>
        <w:t>הסכום שישולם למציע הזוכה יהווה את החלק היחסי של המחיר ש</w:t>
      </w:r>
      <w:r w:rsidR="00885726" w:rsidRPr="00885726">
        <w:rPr>
          <w:rFonts w:hint="cs"/>
          <w:b/>
          <w:bCs/>
          <w:sz w:val="26"/>
          <w:szCs w:val="26"/>
          <w:rtl/>
        </w:rPr>
        <w:t>ה</w:t>
      </w:r>
      <w:r w:rsidR="00885726" w:rsidRPr="00885726">
        <w:rPr>
          <w:b/>
          <w:bCs/>
          <w:sz w:val="26"/>
          <w:szCs w:val="26"/>
          <w:rtl/>
        </w:rPr>
        <w:t>ציע במסגרת הצעתו.</w:t>
      </w:r>
      <w:r w:rsidR="00885726" w:rsidRPr="00885726">
        <w:rPr>
          <w:rFonts w:hint="cs"/>
          <w:b/>
          <w:bCs/>
          <w:sz w:val="26"/>
          <w:szCs w:val="26"/>
          <w:rtl/>
        </w:rPr>
        <w:t xml:space="preserve"> </w:t>
      </w:r>
      <w:r w:rsidR="00885726" w:rsidRPr="00885726">
        <w:rPr>
          <w:b/>
          <w:bCs/>
          <w:sz w:val="26"/>
          <w:szCs w:val="26"/>
          <w:rtl/>
        </w:rPr>
        <w:t>לא ישולמו הוצאות נסיעה או אש"ל או כל הוצאה אחרת, אשר כרוכה במתן שירותי הייעוץ</w:t>
      </w:r>
      <w:r w:rsidR="00885726" w:rsidRPr="00885726">
        <w:rPr>
          <w:rFonts w:hint="cs"/>
          <w:b/>
          <w:bCs/>
          <w:sz w:val="26"/>
          <w:szCs w:val="26"/>
          <w:rtl/>
        </w:rPr>
        <w:t>.</w:t>
      </w:r>
      <w:r w:rsidR="00885726" w:rsidRPr="00885726">
        <w:rPr>
          <w:sz w:val="26"/>
          <w:szCs w:val="26"/>
          <w:rtl/>
        </w:rPr>
        <w:t xml:space="preserve"> </w:t>
      </w:r>
      <w:r w:rsidR="00DB1B29" w:rsidRPr="00885726">
        <w:rPr>
          <w:rFonts w:hint="cs"/>
          <w:sz w:val="26"/>
          <w:szCs w:val="26"/>
          <w:rtl/>
        </w:rPr>
        <w:t>י</w:t>
      </w:r>
      <w:r w:rsidRPr="00885726">
        <w:rPr>
          <w:sz w:val="26"/>
          <w:szCs w:val="26"/>
          <w:rtl/>
        </w:rPr>
        <w:t xml:space="preserve">ובהר, למען הסר ספק, כי </w:t>
      </w:r>
      <w:r w:rsidRPr="00885726">
        <w:rPr>
          <w:b/>
          <w:bCs/>
          <w:sz w:val="26"/>
          <w:szCs w:val="26"/>
          <w:u w:val="single"/>
          <w:rtl/>
        </w:rPr>
        <w:t>לא</w:t>
      </w:r>
      <w:r w:rsidRPr="00885726">
        <w:rPr>
          <w:sz w:val="26"/>
          <w:szCs w:val="26"/>
          <w:rtl/>
        </w:rPr>
        <w:t xml:space="preserve"> ישולמו הוצאות נסיעה או אש"ל</w:t>
      </w:r>
      <w:r w:rsidRPr="00885726">
        <w:rPr>
          <w:rFonts w:hint="cs"/>
          <w:sz w:val="26"/>
          <w:szCs w:val="26"/>
          <w:rtl/>
        </w:rPr>
        <w:t xml:space="preserve"> או כל הוצאה אחרת, אשר כרוכה</w:t>
      </w:r>
      <w:r w:rsidRPr="00DB1B29">
        <w:rPr>
          <w:rFonts w:hint="cs"/>
          <w:sz w:val="26"/>
          <w:szCs w:val="26"/>
          <w:rtl/>
        </w:rPr>
        <w:t xml:space="preserve"> במתן שירותי הייעוץ</w:t>
      </w:r>
      <w:r w:rsidRPr="00DB1B29">
        <w:rPr>
          <w:sz w:val="26"/>
          <w:szCs w:val="26"/>
          <w:rtl/>
        </w:rPr>
        <w:t>.</w:t>
      </w:r>
      <w:r w:rsidRPr="00DB1B29">
        <w:rPr>
          <w:rFonts w:hint="cs"/>
          <w:sz w:val="26"/>
          <w:szCs w:val="26"/>
          <w:rtl/>
        </w:rPr>
        <w:t xml:space="preserve"> </w:t>
      </w:r>
    </w:p>
    <w:p w:rsidR="00DB1B29" w:rsidRDefault="00BE3456" w:rsidP="00EF4DA2">
      <w:pPr>
        <w:pStyle w:val="Normal6"/>
        <w:numPr>
          <w:ilvl w:val="0"/>
          <w:numId w:val="15"/>
        </w:numPr>
        <w:spacing w:before="0" w:after="240" w:line="360" w:lineRule="auto"/>
        <w:ind w:left="1156" w:hanging="357"/>
        <w:rPr>
          <w:sz w:val="26"/>
          <w:szCs w:val="26"/>
        </w:rPr>
      </w:pPr>
      <w:r w:rsidRPr="00DB1B29">
        <w:rPr>
          <w:sz w:val="26"/>
          <w:szCs w:val="26"/>
          <w:rtl/>
        </w:rPr>
        <w:t>מוסכ</w:t>
      </w:r>
      <w:r w:rsidR="00144E97" w:rsidRPr="00DB1B29">
        <w:rPr>
          <w:sz w:val="26"/>
          <w:szCs w:val="26"/>
          <w:rtl/>
        </w:rPr>
        <w:t xml:space="preserve">ם בזה, כי התמורה המפורטת </w:t>
      </w:r>
      <w:r w:rsidR="008739E9">
        <w:rPr>
          <w:rFonts w:hint="cs"/>
          <w:sz w:val="26"/>
          <w:szCs w:val="26"/>
          <w:rtl/>
        </w:rPr>
        <w:t xml:space="preserve">בסעיף </w:t>
      </w:r>
      <w:r w:rsidR="005D294C">
        <w:rPr>
          <w:rFonts w:hint="cs"/>
          <w:sz w:val="26"/>
          <w:szCs w:val="26"/>
          <w:rtl/>
        </w:rPr>
        <w:t>62</w:t>
      </w:r>
      <w:r w:rsidR="008739E9">
        <w:rPr>
          <w:rFonts w:hint="cs"/>
          <w:sz w:val="26"/>
          <w:szCs w:val="26"/>
          <w:rtl/>
        </w:rPr>
        <w:t xml:space="preserve"> </w:t>
      </w:r>
      <w:r w:rsidRPr="00DB1B29">
        <w:rPr>
          <w:sz w:val="26"/>
          <w:szCs w:val="26"/>
          <w:rtl/>
        </w:rPr>
        <w:t xml:space="preserve">לעיל הינה תמורה מלאה וסופית בגין ביצוע השירותים והיא כוללת את כל ההוצאות הישירות והעקיפות </w:t>
      </w:r>
      <w:r w:rsidR="008739E9" w:rsidRPr="00DB1B29">
        <w:rPr>
          <w:sz w:val="26"/>
          <w:szCs w:val="26"/>
          <w:rtl/>
        </w:rPr>
        <w:t>מ</w:t>
      </w:r>
      <w:r w:rsidR="008739E9">
        <w:rPr>
          <w:rFonts w:hint="cs"/>
          <w:sz w:val="26"/>
          <w:szCs w:val="26"/>
          <w:rtl/>
        </w:rPr>
        <w:t>כל</w:t>
      </w:r>
      <w:r w:rsidR="008739E9" w:rsidRPr="00DB1B29">
        <w:rPr>
          <w:sz w:val="26"/>
          <w:szCs w:val="26"/>
          <w:rtl/>
        </w:rPr>
        <w:t xml:space="preserve"> </w:t>
      </w:r>
      <w:r w:rsidRPr="00DB1B29">
        <w:rPr>
          <w:sz w:val="26"/>
          <w:szCs w:val="26"/>
          <w:rtl/>
        </w:rPr>
        <w:t>סוג שהוא שיש ליועץ ביחס למתן השירותים כולל רווח, והיועץ מצהיר, כי התמורה הנ"ל מהווה סילוק מלא ומוחלט של כל תביעותיו הקשורות ו/או העלולות לנבוע מביצוע הסכם זה.</w:t>
      </w:r>
      <w:r w:rsidR="005304CE">
        <w:rPr>
          <w:rFonts w:hint="cs"/>
          <w:sz w:val="26"/>
          <w:szCs w:val="26"/>
          <w:rtl/>
        </w:rPr>
        <w:t xml:space="preserve"> </w:t>
      </w:r>
      <w:r w:rsidR="005304CE" w:rsidRPr="00CF5C02">
        <w:rPr>
          <w:sz w:val="26"/>
          <w:szCs w:val="26"/>
          <w:rtl/>
        </w:rPr>
        <w:t>התמורה כוללת כל מס, אגרה, היטל וכל רכיב תשלום מכל מין וסוג שהם, למעט מס ערך מוסף, שיתווסף לתמורה האמורה, כפי  שיעורו בעת התשלום. המינהל רשאי לנכות מן התמורה המגיעה ליועץ את המסים שחובה לנכותם מיועץ עצמאי לפי כל דין</w:t>
      </w:r>
      <w:r w:rsidR="005304CE">
        <w:rPr>
          <w:rFonts w:hint="cs"/>
          <w:sz w:val="26"/>
          <w:szCs w:val="26"/>
          <w:rtl/>
        </w:rPr>
        <w:t>.</w:t>
      </w:r>
    </w:p>
    <w:p w:rsidR="00DB1B29" w:rsidRDefault="00BE3456" w:rsidP="00EF4DA2">
      <w:pPr>
        <w:pStyle w:val="Normal6"/>
        <w:numPr>
          <w:ilvl w:val="0"/>
          <w:numId w:val="15"/>
        </w:numPr>
        <w:spacing w:before="0" w:after="240" w:line="360" w:lineRule="auto"/>
        <w:ind w:left="1156" w:hanging="357"/>
        <w:rPr>
          <w:sz w:val="26"/>
          <w:szCs w:val="26"/>
        </w:rPr>
      </w:pPr>
      <w:r w:rsidRPr="00DB1B29">
        <w:rPr>
          <w:sz w:val="26"/>
          <w:szCs w:val="26"/>
          <w:rtl/>
        </w:rPr>
        <w:t xml:space="preserve">המינהל ישלם ליועץ את התמורה עבור מתן השירותים נשוא הסכם זה </w:t>
      </w:r>
      <w:r w:rsidR="005D294C" w:rsidRPr="00DB1B29">
        <w:rPr>
          <w:rFonts w:hint="cs"/>
          <w:sz w:val="26"/>
          <w:szCs w:val="26"/>
          <w:rtl/>
        </w:rPr>
        <w:t>בהתאם לנהלים הפנימיים של המינהל והוראות החשב הכללי הרלוונטיות לעניין זה</w:t>
      </w:r>
      <w:r w:rsidR="0067190E">
        <w:rPr>
          <w:rFonts w:hint="cs"/>
          <w:sz w:val="26"/>
          <w:szCs w:val="26"/>
          <w:rtl/>
        </w:rPr>
        <w:t xml:space="preserve"> כפי תוקפן באיו"ש</w:t>
      </w:r>
      <w:r w:rsidR="005D294C" w:rsidRPr="00DB1B29">
        <w:rPr>
          <w:rFonts w:hint="cs"/>
          <w:sz w:val="26"/>
          <w:szCs w:val="26"/>
          <w:rtl/>
        </w:rPr>
        <w:t xml:space="preserve">, </w:t>
      </w:r>
      <w:r w:rsidR="005304CE">
        <w:rPr>
          <w:rFonts w:hint="cs"/>
          <w:sz w:val="26"/>
          <w:szCs w:val="26"/>
          <w:rtl/>
        </w:rPr>
        <w:t>כדלקמן:</w:t>
      </w:r>
    </w:p>
    <w:p w:rsidR="005304CE" w:rsidRPr="00C200B1" w:rsidRDefault="005304CE" w:rsidP="0067190E">
      <w:pPr>
        <w:pStyle w:val="a6"/>
        <w:spacing w:line="240" w:lineRule="auto"/>
        <w:ind w:left="1162"/>
        <w:rPr>
          <w:sz w:val="26"/>
          <w:szCs w:val="26"/>
          <w:rtl/>
        </w:rPr>
      </w:pPr>
      <w:r>
        <w:rPr>
          <w:rFonts w:hint="cs"/>
          <w:sz w:val="26"/>
          <w:szCs w:val="26"/>
          <w:rtl/>
        </w:rPr>
        <w:t xml:space="preserve">(א) </w:t>
      </w:r>
      <w:r w:rsidR="0067190E" w:rsidRPr="00C200B1">
        <w:rPr>
          <w:sz w:val="26"/>
          <w:szCs w:val="26"/>
          <w:rtl/>
        </w:rPr>
        <w:t>היועץ יעביר למקשר מדי חודש, עד ל- 7 לחודש, דו"</w:t>
      </w:r>
      <w:r w:rsidR="0067190E" w:rsidRPr="004E7797">
        <w:rPr>
          <w:sz w:val="26"/>
          <w:szCs w:val="26"/>
          <w:rtl/>
        </w:rPr>
        <w:t>ח</w:t>
      </w:r>
      <w:r w:rsidR="0067190E" w:rsidRPr="004E7797">
        <w:rPr>
          <w:rFonts w:hint="cs"/>
          <w:sz w:val="26"/>
          <w:szCs w:val="26"/>
          <w:rtl/>
        </w:rPr>
        <w:t xml:space="preserve"> המפרט את שעות העבודה שבוצעו בפועל על ידו המלווה בדין וחשבון על השירותים שניתנו למזמין, לרבות פירוט לגבי מספר שעות העבודה  המדויק שבוצע בפועל, זהות מבצען, ופירוט המטלות שבוצעו בכל אחת מן השעות. </w:t>
      </w:r>
      <w:r w:rsidR="0067190E" w:rsidRPr="004E7797">
        <w:rPr>
          <w:sz w:val="26"/>
          <w:szCs w:val="26"/>
          <w:rtl/>
        </w:rPr>
        <w:t xml:space="preserve"> פירוט השירותים שביצע היועץ לפי</w:t>
      </w:r>
      <w:r w:rsidR="0067190E" w:rsidRPr="00C200B1">
        <w:rPr>
          <w:sz w:val="26"/>
          <w:szCs w:val="26"/>
          <w:rtl/>
        </w:rPr>
        <w:t xml:space="preserve"> ההסכם ומועדיהם (להלן: "הדו"ח"), וחשבונית מס כדין בגין הסכום אשר היועץ סבור שהוא זכאי לו כתמורה בהתאם להסכם ולפי הדו"ח. לא הוגש דו"ח במועד הנ"ל, יוגש הוא בכל מועד מאוחר יותר; ואולם מוסכם כי במקרה זה יהיה היועץ זכאי לתשלום ללא שיערוך או ריבית כלשהם, אלא לפי הסכום הנומינלי שהיה מגיע </w:t>
      </w:r>
      <w:r w:rsidR="0067190E" w:rsidRPr="00C200B1">
        <w:rPr>
          <w:rFonts w:hint="cs"/>
          <w:sz w:val="26"/>
          <w:szCs w:val="26"/>
          <w:rtl/>
        </w:rPr>
        <w:t>אי</w:t>
      </w:r>
      <w:r w:rsidR="0067190E" w:rsidRPr="00C200B1">
        <w:rPr>
          <w:sz w:val="26"/>
          <w:szCs w:val="26"/>
          <w:rtl/>
        </w:rPr>
        <w:t>לו שולם במועד.</w:t>
      </w:r>
      <w:r w:rsidR="0067190E" w:rsidRPr="00C200B1">
        <w:rPr>
          <w:rFonts w:hint="cs"/>
          <w:sz w:val="26"/>
          <w:szCs w:val="26"/>
          <w:rtl/>
        </w:rPr>
        <w:t xml:space="preserve"> לא יוגש דו"ח פירוט שירותים עד ל-15 לאותו החודש- יידחה מועד התשלום כקבוע בנהלי המערכת הממשלתית.</w:t>
      </w:r>
    </w:p>
    <w:p w:rsidR="005304CE" w:rsidRPr="00C200B1" w:rsidRDefault="005304CE" w:rsidP="005304CE">
      <w:pPr>
        <w:pStyle w:val="a6"/>
        <w:spacing w:line="240" w:lineRule="auto"/>
        <w:ind w:left="1162"/>
        <w:rPr>
          <w:sz w:val="26"/>
          <w:szCs w:val="26"/>
          <w:rtl/>
        </w:rPr>
      </w:pPr>
    </w:p>
    <w:p w:rsidR="005304CE" w:rsidRPr="00C200B1" w:rsidRDefault="005304CE" w:rsidP="005304CE">
      <w:pPr>
        <w:pStyle w:val="a6"/>
        <w:spacing w:line="240" w:lineRule="auto"/>
        <w:ind w:left="1162"/>
        <w:rPr>
          <w:sz w:val="26"/>
          <w:szCs w:val="26"/>
          <w:rtl/>
        </w:rPr>
      </w:pPr>
      <w:r>
        <w:rPr>
          <w:rFonts w:hint="cs"/>
          <w:sz w:val="26"/>
          <w:szCs w:val="26"/>
          <w:rtl/>
        </w:rPr>
        <w:t xml:space="preserve">(ב) </w:t>
      </w:r>
      <w:r w:rsidRPr="00C200B1">
        <w:rPr>
          <w:sz w:val="26"/>
          <w:szCs w:val="26"/>
          <w:rtl/>
        </w:rPr>
        <w:t>המקשר יבדוק את הדו"ח ואת החשבונית שהעביר אליו היועץ ויפעל כדלקמן, בתוך 7 ימי</w:t>
      </w:r>
      <w:r w:rsidRPr="00C200B1">
        <w:rPr>
          <w:rFonts w:hint="cs"/>
          <w:sz w:val="26"/>
          <w:szCs w:val="26"/>
          <w:rtl/>
        </w:rPr>
        <w:t xml:space="preserve"> עבודה</w:t>
      </w:r>
      <w:r w:rsidRPr="00C200B1">
        <w:rPr>
          <w:sz w:val="26"/>
          <w:szCs w:val="26"/>
          <w:rtl/>
        </w:rPr>
        <w:t xml:space="preserve"> מיום קבלתם:</w:t>
      </w:r>
    </w:p>
    <w:p w:rsidR="005304CE" w:rsidRPr="00C200B1" w:rsidRDefault="005304CE" w:rsidP="005304CE">
      <w:pPr>
        <w:pStyle w:val="a6"/>
        <w:spacing w:line="240" w:lineRule="auto"/>
        <w:ind w:left="1162"/>
        <w:rPr>
          <w:sz w:val="26"/>
          <w:szCs w:val="26"/>
          <w:rtl/>
        </w:rPr>
      </w:pPr>
    </w:p>
    <w:p w:rsidR="005304CE" w:rsidRPr="00C200B1" w:rsidRDefault="005304CE" w:rsidP="005304CE">
      <w:pPr>
        <w:pStyle w:val="a6"/>
        <w:spacing w:line="240" w:lineRule="auto"/>
        <w:ind w:left="1162" w:firstLine="278"/>
        <w:rPr>
          <w:sz w:val="26"/>
          <w:szCs w:val="26"/>
          <w:rtl/>
        </w:rPr>
      </w:pPr>
      <w:r>
        <w:rPr>
          <w:sz w:val="26"/>
          <w:szCs w:val="26"/>
          <w:rtl/>
        </w:rPr>
        <w:t>(1)</w:t>
      </w:r>
      <w:r>
        <w:rPr>
          <w:rFonts w:hint="cs"/>
          <w:sz w:val="26"/>
          <w:szCs w:val="26"/>
          <w:rtl/>
        </w:rPr>
        <w:t xml:space="preserve"> </w:t>
      </w:r>
      <w:r w:rsidRPr="00C200B1">
        <w:rPr>
          <w:sz w:val="26"/>
          <w:szCs w:val="26"/>
          <w:rtl/>
        </w:rPr>
        <w:t>סבר המקשר כי השירותים שניתנו בפועל תואמים את האמור בחשבונית שהגיש היועץ, כי השירותים שניתנו בפועל עמדו בכל תנאי ההסכם וכי היועץ זכאי לפי ההסכם לתמורה האמורה בחשבונית, יאשר המקשר את החשבונית.</w:t>
      </w:r>
    </w:p>
    <w:p w:rsidR="005304CE" w:rsidRPr="00C200B1" w:rsidRDefault="005304CE" w:rsidP="005304CE">
      <w:pPr>
        <w:pStyle w:val="a6"/>
        <w:spacing w:line="240" w:lineRule="auto"/>
        <w:ind w:left="1162"/>
        <w:rPr>
          <w:sz w:val="26"/>
          <w:szCs w:val="26"/>
          <w:rtl/>
        </w:rPr>
      </w:pPr>
    </w:p>
    <w:p w:rsidR="005304CE" w:rsidRPr="00C200B1" w:rsidRDefault="005304CE" w:rsidP="005304CE">
      <w:pPr>
        <w:pStyle w:val="a6"/>
        <w:spacing w:line="240" w:lineRule="auto"/>
        <w:ind w:left="1162" w:firstLine="278"/>
        <w:rPr>
          <w:sz w:val="26"/>
          <w:szCs w:val="26"/>
          <w:rtl/>
        </w:rPr>
      </w:pPr>
      <w:r w:rsidRPr="00C200B1">
        <w:rPr>
          <w:sz w:val="26"/>
          <w:szCs w:val="26"/>
          <w:rtl/>
        </w:rPr>
        <w:t>(2)</w:t>
      </w:r>
      <w:r>
        <w:rPr>
          <w:rFonts w:hint="cs"/>
          <w:sz w:val="26"/>
          <w:szCs w:val="26"/>
          <w:rtl/>
        </w:rPr>
        <w:t xml:space="preserve"> </w:t>
      </w:r>
      <w:r w:rsidRPr="00C200B1">
        <w:rPr>
          <w:sz w:val="26"/>
          <w:szCs w:val="26"/>
          <w:rtl/>
        </w:rPr>
        <w:t xml:space="preserve">סבר המקשר כי השירותים שניתנו בפועל לא עמדו בתנאי סעיף </w:t>
      </w:r>
      <w:r>
        <w:rPr>
          <w:rFonts w:hint="cs"/>
          <w:sz w:val="26"/>
          <w:szCs w:val="26"/>
          <w:rtl/>
        </w:rPr>
        <w:t>64(ב)</w:t>
      </w:r>
      <w:r w:rsidRPr="00C200B1">
        <w:rPr>
          <w:sz w:val="26"/>
          <w:szCs w:val="26"/>
          <w:rtl/>
        </w:rPr>
        <w:t>(1) לעיל (להלן: "</w:t>
      </w:r>
      <w:r w:rsidRPr="00C200B1">
        <w:rPr>
          <w:b/>
          <w:bCs/>
          <w:sz w:val="26"/>
          <w:szCs w:val="26"/>
          <w:rtl/>
        </w:rPr>
        <w:t>הפגם</w:t>
      </w:r>
      <w:r w:rsidRPr="00C200B1">
        <w:rPr>
          <w:sz w:val="26"/>
          <w:szCs w:val="26"/>
          <w:rtl/>
        </w:rPr>
        <w:t xml:space="preserve">"), יודיע על כך ליועץ וייתן לו ארכה בת 14 יום לתיקון הפגם המונע את אישור החשבונית. לא תוקן הפגם, לדעת המקשר, אף לאחר ההארכה, לא יהיה היועץ זכאי לכל שכר עבור השירותים שנפל בהם פגם לדעת המקשר, ויראו ביועץ כאילו הפר </w:t>
      </w:r>
      <w:r w:rsidRPr="00C200B1">
        <w:rPr>
          <w:sz w:val="26"/>
          <w:szCs w:val="26"/>
          <w:rtl/>
        </w:rPr>
        <w:lastRenderedPageBreak/>
        <w:t>את ההסכם הפרה יסודית. אין באמור בסעיף משנה זה כדי לגרוע מכל סעד אחר הנתון למינהל לפי הסכם זה ולפי כל דין.</w:t>
      </w:r>
    </w:p>
    <w:p w:rsidR="005304CE" w:rsidRPr="00C200B1" w:rsidRDefault="005304CE" w:rsidP="005304CE">
      <w:pPr>
        <w:pStyle w:val="a6"/>
        <w:spacing w:line="240" w:lineRule="auto"/>
        <w:ind w:left="1162"/>
        <w:rPr>
          <w:sz w:val="26"/>
          <w:szCs w:val="26"/>
          <w:rtl/>
        </w:rPr>
      </w:pPr>
    </w:p>
    <w:p w:rsidR="005304CE" w:rsidRPr="00C200B1" w:rsidRDefault="005304CE" w:rsidP="005304CE">
      <w:pPr>
        <w:pStyle w:val="a6"/>
        <w:spacing w:line="240" w:lineRule="auto"/>
        <w:ind w:left="1162" w:firstLine="278"/>
        <w:rPr>
          <w:sz w:val="26"/>
          <w:szCs w:val="26"/>
          <w:rtl/>
        </w:rPr>
      </w:pPr>
      <w:r w:rsidRPr="00C200B1">
        <w:rPr>
          <w:sz w:val="26"/>
          <w:szCs w:val="26"/>
          <w:rtl/>
        </w:rPr>
        <w:t>(3)</w:t>
      </w:r>
      <w:r>
        <w:rPr>
          <w:rFonts w:hint="cs"/>
          <w:sz w:val="26"/>
          <w:szCs w:val="26"/>
          <w:rtl/>
        </w:rPr>
        <w:t xml:space="preserve"> </w:t>
      </w:r>
      <w:r w:rsidRPr="00C200B1">
        <w:rPr>
          <w:sz w:val="26"/>
          <w:szCs w:val="26"/>
          <w:rtl/>
        </w:rPr>
        <w:t>סבר המקשר כי היה פגם, והפגם תוקן לשביעות רצונו בתוך תקופת ההארכה, יאשר את החשבונית.</w:t>
      </w:r>
    </w:p>
    <w:p w:rsidR="005304CE" w:rsidRDefault="005304CE" w:rsidP="005304CE">
      <w:pPr>
        <w:pStyle w:val="a6"/>
        <w:spacing w:line="240" w:lineRule="auto"/>
        <w:ind w:left="1162"/>
        <w:rPr>
          <w:sz w:val="26"/>
          <w:szCs w:val="26"/>
          <w:rtl/>
        </w:rPr>
      </w:pPr>
    </w:p>
    <w:p w:rsidR="005304CE" w:rsidRPr="00C200B1" w:rsidRDefault="005304CE" w:rsidP="005304CE">
      <w:pPr>
        <w:pStyle w:val="a6"/>
        <w:spacing w:line="240" w:lineRule="auto"/>
        <w:ind w:left="1162" w:firstLine="278"/>
        <w:rPr>
          <w:sz w:val="26"/>
          <w:szCs w:val="26"/>
          <w:rtl/>
        </w:rPr>
      </w:pPr>
      <w:r>
        <w:rPr>
          <w:sz w:val="26"/>
          <w:szCs w:val="26"/>
          <w:rtl/>
        </w:rPr>
        <w:t>(4)</w:t>
      </w:r>
      <w:r>
        <w:rPr>
          <w:rFonts w:hint="cs"/>
          <w:sz w:val="26"/>
          <w:szCs w:val="26"/>
          <w:rtl/>
        </w:rPr>
        <w:t xml:space="preserve"> </w:t>
      </w:r>
      <w:r w:rsidRPr="00C200B1">
        <w:rPr>
          <w:sz w:val="26"/>
          <w:szCs w:val="26"/>
          <w:rtl/>
        </w:rPr>
        <w:t>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היועץ זכאי לה בהתאם להסכם לפי אותו חלק מן השירותים אשר המקשר אישר. יראו את החשבונית המתוקנת כאילו תוקנה בהסכמת היועץ, ואולם אין די בכך כדי למנוע מהיועץ להעלות טענות כאילו הוא זכאי לסכום גבוה מזה הנקוב בחשבונית המתוקנת.</w:t>
      </w:r>
    </w:p>
    <w:p w:rsidR="005304CE" w:rsidRPr="00C200B1" w:rsidRDefault="005304CE" w:rsidP="005304CE">
      <w:pPr>
        <w:pStyle w:val="a6"/>
        <w:spacing w:line="240" w:lineRule="auto"/>
        <w:ind w:left="1162"/>
        <w:rPr>
          <w:sz w:val="26"/>
          <w:szCs w:val="26"/>
          <w:rtl/>
        </w:rPr>
      </w:pPr>
    </w:p>
    <w:p w:rsidR="005304CE" w:rsidRPr="00C200B1" w:rsidRDefault="005304CE" w:rsidP="005304CE">
      <w:pPr>
        <w:pStyle w:val="a6"/>
        <w:spacing w:line="240" w:lineRule="auto"/>
        <w:ind w:left="1162" w:firstLine="278"/>
        <w:rPr>
          <w:sz w:val="26"/>
          <w:szCs w:val="26"/>
          <w:rtl/>
        </w:rPr>
      </w:pPr>
      <w:r>
        <w:rPr>
          <w:rFonts w:hint="cs"/>
          <w:sz w:val="26"/>
          <w:szCs w:val="26"/>
          <w:rtl/>
        </w:rPr>
        <w:t xml:space="preserve">(4) </w:t>
      </w:r>
      <w:r w:rsidRPr="00C200B1">
        <w:rPr>
          <w:sz w:val="26"/>
          <w:szCs w:val="26"/>
          <w:rtl/>
        </w:rPr>
        <w:t>על אף האמור לעיל, באם סבר המקשר כי קיים פגם אך ורק בסכום הנקוב בחשבונית, רשאי המקשר לתקן את החשבונית ולקבוע בה את הסכום אשר המקשר סבור כי היועץ זכאי לו בהתאם להסכם ולפי הדו"ח. יראו את החשבונית המתוקנת כאילו תוקנה בהסכמת היועץ, ואולם אין די בכך כדי למנוע מן היועץ להעלות טענות כאילו הוא זכאי לסכום גבוה מזה הנקוב בחשבונית המתוקנת.</w:t>
      </w:r>
    </w:p>
    <w:p w:rsidR="005304CE" w:rsidRPr="00C200B1" w:rsidRDefault="005304CE" w:rsidP="005304CE">
      <w:pPr>
        <w:pStyle w:val="a6"/>
        <w:spacing w:line="240" w:lineRule="auto"/>
        <w:ind w:left="1162"/>
        <w:rPr>
          <w:sz w:val="26"/>
          <w:szCs w:val="26"/>
          <w:rtl/>
        </w:rPr>
      </w:pPr>
    </w:p>
    <w:p w:rsidR="005304CE" w:rsidRPr="00C200B1" w:rsidRDefault="005304CE" w:rsidP="005304CE">
      <w:pPr>
        <w:pStyle w:val="a6"/>
        <w:spacing w:line="240" w:lineRule="auto"/>
        <w:ind w:left="1162" w:firstLine="278"/>
        <w:rPr>
          <w:sz w:val="26"/>
          <w:szCs w:val="26"/>
          <w:rtl/>
        </w:rPr>
      </w:pPr>
      <w:r>
        <w:rPr>
          <w:rFonts w:hint="cs"/>
          <w:sz w:val="26"/>
          <w:szCs w:val="26"/>
          <w:rtl/>
        </w:rPr>
        <w:t xml:space="preserve">(5) </w:t>
      </w:r>
      <w:r w:rsidRPr="00C200B1">
        <w:rPr>
          <w:sz w:val="26"/>
          <w:szCs w:val="26"/>
          <w:rtl/>
        </w:rPr>
        <w:t>אין באישור החשבונית על ידי המקשר כדי להוכיח את נכונותה או את עמידת השירותים המופיעים בה בתנאי ההסכם. ניתן אישור המקשר אף שנפל פגם וטרם שילם המינהל בגין החשבונית, רשאי המינהל שלא לפעול בהתאם לסעיף זה, כאילו לא אישר המקשר את החשבונית. ניתן אישור המקשר אף שנפל פגם, והמינהל שילם את החשבונית, חייב היועץ להשיב למינהל את התמורה שקיבל בגין אותה חשבונית, ויראו בתמורה זו חוב של היועץ למינהל לפי ההסכם.</w:t>
      </w:r>
    </w:p>
    <w:p w:rsidR="005304CE" w:rsidRPr="00C200B1" w:rsidRDefault="005304CE" w:rsidP="005304CE">
      <w:pPr>
        <w:pStyle w:val="a6"/>
        <w:spacing w:line="240" w:lineRule="auto"/>
        <w:ind w:left="1162"/>
        <w:rPr>
          <w:sz w:val="26"/>
          <w:szCs w:val="26"/>
          <w:rtl/>
        </w:rPr>
      </w:pPr>
    </w:p>
    <w:p w:rsidR="005304CE" w:rsidRPr="00C200B1" w:rsidRDefault="005304CE" w:rsidP="005304CE">
      <w:pPr>
        <w:pStyle w:val="a6"/>
        <w:spacing w:line="240" w:lineRule="auto"/>
        <w:ind w:left="1162" w:firstLine="278"/>
        <w:rPr>
          <w:sz w:val="26"/>
          <w:szCs w:val="26"/>
          <w:rtl/>
        </w:rPr>
      </w:pPr>
      <w:r>
        <w:rPr>
          <w:rFonts w:hint="cs"/>
          <w:sz w:val="26"/>
          <w:szCs w:val="26"/>
          <w:rtl/>
        </w:rPr>
        <w:t xml:space="preserve">(6) </w:t>
      </w:r>
      <w:r w:rsidRPr="00C200B1">
        <w:rPr>
          <w:sz w:val="26"/>
          <w:szCs w:val="26"/>
          <w:rtl/>
        </w:rPr>
        <w:t xml:space="preserve">התמורה בגין החשבונית (או חלק ממנה) שאישר המקשר תשולם </w:t>
      </w:r>
      <w:r w:rsidRPr="00C200B1">
        <w:rPr>
          <w:rFonts w:hint="cs"/>
          <w:sz w:val="26"/>
          <w:szCs w:val="26"/>
          <w:rtl/>
        </w:rPr>
        <w:t xml:space="preserve">ליועץ במועדים הקבועים בנהלי התשלום המקובלים במנהל האזרחי ולהוראות החשב הכללי הרלוונטיות לעניין זה. מניין הימים יחל מיום אישור החשבונית </w:t>
      </w:r>
      <w:r w:rsidRPr="00C200B1">
        <w:rPr>
          <w:sz w:val="26"/>
          <w:szCs w:val="26"/>
          <w:rtl/>
        </w:rPr>
        <w:t>(או חלק ממנה) על ידי המקשר.</w:t>
      </w:r>
    </w:p>
    <w:p w:rsidR="005304CE" w:rsidRPr="00C200B1" w:rsidRDefault="005304CE" w:rsidP="005304CE">
      <w:pPr>
        <w:pStyle w:val="a6"/>
        <w:spacing w:line="240" w:lineRule="auto"/>
        <w:ind w:left="1162"/>
        <w:rPr>
          <w:sz w:val="26"/>
          <w:szCs w:val="26"/>
          <w:rtl/>
        </w:rPr>
      </w:pPr>
    </w:p>
    <w:p w:rsidR="005304CE" w:rsidRPr="00C200B1" w:rsidRDefault="005304CE" w:rsidP="005304CE">
      <w:pPr>
        <w:pStyle w:val="a6"/>
        <w:spacing w:line="240" w:lineRule="auto"/>
        <w:ind w:left="1162" w:firstLine="278"/>
        <w:rPr>
          <w:sz w:val="26"/>
          <w:szCs w:val="26"/>
          <w:rtl/>
        </w:rPr>
      </w:pPr>
      <w:r>
        <w:rPr>
          <w:rFonts w:hint="cs"/>
          <w:sz w:val="26"/>
          <w:szCs w:val="26"/>
          <w:rtl/>
        </w:rPr>
        <w:t xml:space="preserve">(7) </w:t>
      </w:r>
      <w:r w:rsidRPr="00C200B1">
        <w:rPr>
          <w:sz w:val="26"/>
          <w:szCs w:val="26"/>
          <w:rtl/>
        </w:rPr>
        <w:t>המינהל רשאי לקזז חובות שחייב לו היועץ, בין לפי ההסכם ובין מכל עסקה או סיבה אחרת, מכל תשלום שישולם על ידו ליועץ.</w:t>
      </w:r>
    </w:p>
    <w:p w:rsidR="005304CE" w:rsidRPr="00C200B1" w:rsidRDefault="005304CE" w:rsidP="005304CE">
      <w:pPr>
        <w:pStyle w:val="a6"/>
        <w:spacing w:line="240" w:lineRule="auto"/>
        <w:ind w:left="1162"/>
        <w:rPr>
          <w:sz w:val="26"/>
          <w:szCs w:val="26"/>
          <w:rtl/>
        </w:rPr>
      </w:pPr>
    </w:p>
    <w:p w:rsidR="005304CE" w:rsidRPr="00C200B1" w:rsidRDefault="005304CE" w:rsidP="005304CE">
      <w:pPr>
        <w:pStyle w:val="a6"/>
        <w:spacing w:line="240" w:lineRule="auto"/>
        <w:ind w:left="1162" w:firstLine="278"/>
        <w:rPr>
          <w:sz w:val="26"/>
          <w:szCs w:val="26"/>
          <w:rtl/>
        </w:rPr>
      </w:pPr>
      <w:r>
        <w:rPr>
          <w:rFonts w:hint="cs"/>
          <w:sz w:val="26"/>
          <w:szCs w:val="26"/>
          <w:rtl/>
        </w:rPr>
        <w:t xml:space="preserve">(8) </w:t>
      </w:r>
      <w:r w:rsidRPr="00C200B1">
        <w:rPr>
          <w:sz w:val="26"/>
          <w:szCs w:val="26"/>
          <w:rtl/>
        </w:rPr>
        <w:t>המינהל יהא רשאי לעכב תשלום סכומים כלשהם שיגיעו ממנו ליועץ על פי ההסכם אם הפסיק היועץ ו/או מועסקיו ו/או מי מטעמו את מתן השירותים בניגוד להסכם וכל עוד לא פעל היועץ ו/או מועסקיו ו/או מי מטעמו בעניין זה בהתאם לנדרש על פי ההסכם. סכומים שתשלומם עוכב כאמור לא יישאו הפרשי הצמדה, הפרשי שער או ריבית, לא יעודכנו ולא ישוערכו.</w:t>
      </w:r>
    </w:p>
    <w:p w:rsidR="005304CE" w:rsidRPr="00C200B1" w:rsidRDefault="005304CE" w:rsidP="005304CE">
      <w:pPr>
        <w:pStyle w:val="a6"/>
        <w:spacing w:line="240" w:lineRule="auto"/>
        <w:ind w:left="1162"/>
        <w:rPr>
          <w:sz w:val="26"/>
          <w:szCs w:val="26"/>
          <w:rtl/>
        </w:rPr>
      </w:pPr>
    </w:p>
    <w:p w:rsidR="005304CE" w:rsidRDefault="005304CE" w:rsidP="005304CE">
      <w:pPr>
        <w:pStyle w:val="a6"/>
        <w:spacing w:line="240" w:lineRule="auto"/>
        <w:ind w:left="1162" w:firstLine="278"/>
        <w:rPr>
          <w:sz w:val="26"/>
          <w:szCs w:val="26"/>
          <w:rtl/>
        </w:rPr>
      </w:pPr>
      <w:r>
        <w:rPr>
          <w:rFonts w:hint="cs"/>
          <w:sz w:val="26"/>
          <w:szCs w:val="26"/>
          <w:rtl/>
        </w:rPr>
        <w:t xml:space="preserve">(9) </w:t>
      </w:r>
      <w:r w:rsidRPr="00C200B1">
        <w:rPr>
          <w:sz w:val="26"/>
          <w:szCs w:val="26"/>
          <w:rtl/>
        </w:rPr>
        <w:t>מוסכם בזאת כי הסכום שהמינהל משלם ליועץ אינו מהווה משכורת או שכר עבודה, אלא תמורה עבור מתן השירותים המתבצעים על ידי היועץ בהיותו יועץ עצמאי ובלתי תלוי ולא קיימים יחסי עובד ומעביד בין היועץ למינהל.</w:t>
      </w:r>
    </w:p>
    <w:p w:rsidR="008122AA" w:rsidRDefault="008122AA" w:rsidP="005304CE">
      <w:pPr>
        <w:pStyle w:val="a6"/>
        <w:spacing w:line="240" w:lineRule="auto"/>
        <w:ind w:left="1162" w:firstLine="278"/>
        <w:rPr>
          <w:sz w:val="26"/>
          <w:szCs w:val="26"/>
          <w:rtl/>
        </w:rPr>
      </w:pPr>
    </w:p>
    <w:p w:rsidR="008122AA" w:rsidRDefault="008122AA" w:rsidP="005304CE">
      <w:pPr>
        <w:pStyle w:val="a6"/>
        <w:spacing w:line="240" w:lineRule="auto"/>
        <w:ind w:left="1162" w:firstLine="278"/>
        <w:rPr>
          <w:sz w:val="26"/>
          <w:szCs w:val="26"/>
          <w:rtl/>
        </w:rPr>
      </w:pPr>
      <w:r>
        <w:rPr>
          <w:rFonts w:hint="cs"/>
          <w:sz w:val="26"/>
          <w:szCs w:val="26"/>
          <w:rtl/>
        </w:rPr>
        <w:t>(10) על היועץ להירשם בפורטל הספקים בהתאם להנחיות המקשר. ככל שתהיינה הוצאות בקשר עם הרישום, הן יחולו על היועץ בלבד.</w:t>
      </w:r>
    </w:p>
    <w:p w:rsidR="005304CE" w:rsidRPr="005304CE" w:rsidRDefault="005304CE" w:rsidP="005304CE">
      <w:pPr>
        <w:pStyle w:val="a6"/>
        <w:spacing w:line="240" w:lineRule="auto"/>
        <w:ind w:left="1162"/>
        <w:rPr>
          <w:sz w:val="24"/>
        </w:rPr>
      </w:pPr>
    </w:p>
    <w:p w:rsidR="005D294C" w:rsidRDefault="005D294C" w:rsidP="00EF4DA2">
      <w:pPr>
        <w:pStyle w:val="a6"/>
        <w:numPr>
          <w:ilvl w:val="0"/>
          <w:numId w:val="15"/>
        </w:numPr>
        <w:spacing w:line="240" w:lineRule="auto"/>
        <w:rPr>
          <w:sz w:val="24"/>
          <w:rtl/>
        </w:rPr>
      </w:pPr>
      <w:r w:rsidRPr="00C25850">
        <w:rPr>
          <w:b/>
          <w:bCs/>
          <w:sz w:val="24"/>
          <w:u w:val="single"/>
          <w:rtl/>
        </w:rPr>
        <w:t>הצמדת התמורה</w:t>
      </w:r>
      <w:r w:rsidRPr="00C25850">
        <w:rPr>
          <w:rFonts w:hint="cs"/>
          <w:sz w:val="24"/>
          <w:rtl/>
        </w:rPr>
        <w:t xml:space="preserve">   </w:t>
      </w:r>
    </w:p>
    <w:p w:rsidR="003C1B03" w:rsidRDefault="0067190E" w:rsidP="0067190E">
      <w:pPr>
        <w:pStyle w:val="a6"/>
        <w:spacing w:line="240" w:lineRule="auto"/>
        <w:ind w:left="1162"/>
        <w:rPr>
          <w:sz w:val="26"/>
          <w:szCs w:val="26"/>
          <w:rtl/>
        </w:rPr>
      </w:pPr>
      <w:r w:rsidRPr="005D294C">
        <w:rPr>
          <w:rFonts w:hint="cs"/>
          <w:sz w:val="26"/>
          <w:szCs w:val="26"/>
          <w:rtl/>
        </w:rPr>
        <w:t xml:space="preserve">הצמדת התמורה תהיה לפי הוראות החשב הכללי </w:t>
      </w:r>
      <w:r w:rsidRPr="004E7797">
        <w:rPr>
          <w:rFonts w:hint="cs"/>
          <w:sz w:val="26"/>
          <w:szCs w:val="26"/>
          <w:rtl/>
        </w:rPr>
        <w:t>כפי שמתפרסמות מזמן לזמן. (הוראת תכ"ם "כללי הצמדה" מס' 7.17.2).</w:t>
      </w:r>
      <w:r w:rsidR="008122AA">
        <w:rPr>
          <w:rFonts w:hint="cs"/>
          <w:sz w:val="26"/>
          <w:szCs w:val="26"/>
          <w:rtl/>
        </w:rPr>
        <w:t xml:space="preserve"> </w:t>
      </w:r>
      <w:r w:rsidR="003C1B03">
        <w:rPr>
          <w:rFonts w:hint="cs"/>
          <w:sz w:val="26"/>
          <w:szCs w:val="26"/>
          <w:rtl/>
        </w:rPr>
        <w:t xml:space="preserve">כאשר מיום הזכאות להצמדה, יוצמד תעריף ההתקשרות למדד הרלוונטי, בהתאם לתעריפי החשכ"ל בהודעה תעריפי התקשרות עם נותני שירותים חיצוניים.  </w:t>
      </w:r>
    </w:p>
    <w:p w:rsidR="003C1B03" w:rsidRDefault="003C1B03" w:rsidP="0067190E">
      <w:pPr>
        <w:pStyle w:val="a6"/>
        <w:spacing w:line="240" w:lineRule="auto"/>
        <w:ind w:left="1162"/>
        <w:rPr>
          <w:sz w:val="26"/>
          <w:szCs w:val="26"/>
          <w:rtl/>
        </w:rPr>
      </w:pPr>
      <w:r>
        <w:rPr>
          <w:rFonts w:hint="cs"/>
          <w:sz w:val="26"/>
          <w:szCs w:val="26"/>
          <w:rtl/>
        </w:rPr>
        <w:lastRenderedPageBreak/>
        <w:t>החל מיום הזכאות להצמדה והלאה, תתבצע הצמדה במועדים בהם יעודכנו תעריפי החשכ"ל מעת לעת.</w:t>
      </w:r>
    </w:p>
    <w:p w:rsidR="003C1B03" w:rsidRDefault="003C1B03" w:rsidP="0067190E">
      <w:pPr>
        <w:pStyle w:val="a6"/>
        <w:spacing w:line="240" w:lineRule="auto"/>
        <w:ind w:left="1162"/>
        <w:rPr>
          <w:sz w:val="26"/>
          <w:szCs w:val="26"/>
          <w:rtl/>
        </w:rPr>
      </w:pPr>
      <w:r>
        <w:rPr>
          <w:rFonts w:hint="cs"/>
          <w:sz w:val="26"/>
          <w:szCs w:val="26"/>
          <w:rtl/>
        </w:rPr>
        <w:t>סכום ההצמדה שיחושב ייקבע לפי המועד בו התקבלה החשבונית במשרד.</w:t>
      </w:r>
    </w:p>
    <w:p w:rsidR="003C1B03" w:rsidRDefault="003C1B03" w:rsidP="0067190E">
      <w:pPr>
        <w:pStyle w:val="a6"/>
        <w:spacing w:line="240" w:lineRule="auto"/>
        <w:ind w:left="1162"/>
        <w:rPr>
          <w:sz w:val="26"/>
          <w:szCs w:val="26"/>
          <w:rtl/>
        </w:rPr>
      </w:pPr>
      <w:r>
        <w:rPr>
          <w:rFonts w:hint="cs"/>
          <w:sz w:val="26"/>
          <w:szCs w:val="26"/>
          <w:rtl/>
        </w:rPr>
        <w:t xml:space="preserve">תאריך הבסיס </w:t>
      </w:r>
      <w:r>
        <w:rPr>
          <w:sz w:val="26"/>
          <w:szCs w:val="26"/>
          <w:rtl/>
        </w:rPr>
        <w:t>–</w:t>
      </w:r>
      <w:r>
        <w:rPr>
          <w:rFonts w:hint="cs"/>
          <w:sz w:val="26"/>
          <w:szCs w:val="26"/>
          <w:rtl/>
        </w:rPr>
        <w:t xml:space="preserve"> מועד החתימה על ההסכם.</w:t>
      </w:r>
    </w:p>
    <w:p w:rsidR="00A42E03" w:rsidRDefault="00A42E03" w:rsidP="0067190E">
      <w:pPr>
        <w:pStyle w:val="a6"/>
        <w:spacing w:line="240" w:lineRule="auto"/>
        <w:ind w:left="1162"/>
        <w:rPr>
          <w:sz w:val="26"/>
          <w:szCs w:val="26"/>
          <w:rtl/>
        </w:rPr>
      </w:pPr>
      <w:r>
        <w:rPr>
          <w:rFonts w:hint="cs"/>
          <w:sz w:val="26"/>
          <w:szCs w:val="26"/>
          <w:rtl/>
        </w:rPr>
        <w:t xml:space="preserve">ההצמדה תהיה בהתאם לסלי הצמדה המפורטים בהודעה, הנחיות לאופן העבודה במרכב"ה בהתקשרות עם נותני שירותים חיצוניים. </w:t>
      </w:r>
    </w:p>
    <w:p w:rsidR="0067190E" w:rsidRPr="008050E3" w:rsidRDefault="0067190E" w:rsidP="003C1B03">
      <w:pPr>
        <w:pStyle w:val="a6"/>
        <w:spacing w:line="240" w:lineRule="auto"/>
        <w:ind w:left="1162"/>
        <w:rPr>
          <w:color w:val="FF0000"/>
          <w:sz w:val="26"/>
          <w:szCs w:val="26"/>
          <w:rtl/>
        </w:rPr>
      </w:pPr>
      <w:r w:rsidRPr="004E7797">
        <w:rPr>
          <w:rFonts w:hint="cs"/>
          <w:sz w:val="26"/>
          <w:szCs w:val="26"/>
          <w:rtl/>
        </w:rPr>
        <w:t xml:space="preserve"> </w:t>
      </w:r>
    </w:p>
    <w:p w:rsidR="009F7FE7" w:rsidRPr="00DB1B29" w:rsidRDefault="009F7FE7" w:rsidP="00EF4DA2">
      <w:pPr>
        <w:numPr>
          <w:ilvl w:val="0"/>
          <w:numId w:val="9"/>
        </w:numPr>
        <w:tabs>
          <w:tab w:val="center" w:pos="1221"/>
          <w:tab w:val="left" w:pos="7625"/>
        </w:tabs>
        <w:rPr>
          <w:b/>
          <w:bCs/>
          <w:sz w:val="26"/>
          <w:szCs w:val="26"/>
          <w:u w:val="single"/>
          <w:rtl/>
        </w:rPr>
      </w:pPr>
      <w:r>
        <w:rPr>
          <w:rFonts w:hint="cs"/>
          <w:b/>
          <w:bCs/>
          <w:sz w:val="24"/>
          <w:u w:val="single"/>
          <w:rtl/>
        </w:rPr>
        <w:t>סעדים ותרופות</w:t>
      </w:r>
    </w:p>
    <w:p w:rsidR="00DB1B29" w:rsidRDefault="00BE3456" w:rsidP="00EF4DA2">
      <w:pPr>
        <w:pStyle w:val="Normal6"/>
        <w:numPr>
          <w:ilvl w:val="0"/>
          <w:numId w:val="15"/>
        </w:numPr>
        <w:spacing w:before="0" w:line="360" w:lineRule="auto"/>
        <w:rPr>
          <w:sz w:val="26"/>
          <w:szCs w:val="26"/>
        </w:rPr>
      </w:pPr>
      <w:r w:rsidRPr="00DB1B29">
        <w:rPr>
          <w:sz w:val="26"/>
          <w:szCs w:val="26"/>
          <w:rtl/>
        </w:rPr>
        <w:t>המינהל יהיה רשאי בכל עת לעכב כל תשלום על חשבון התמורה הנ"ל אם היועץ לא ימלא אחר אחד מתנאי הסכם זה.</w:t>
      </w:r>
    </w:p>
    <w:p w:rsidR="00DB1B29" w:rsidRDefault="00BE3456" w:rsidP="00EF4DA2">
      <w:pPr>
        <w:pStyle w:val="Normal6"/>
        <w:numPr>
          <w:ilvl w:val="0"/>
          <w:numId w:val="15"/>
        </w:numPr>
        <w:spacing w:before="0" w:line="360" w:lineRule="auto"/>
        <w:rPr>
          <w:sz w:val="26"/>
          <w:szCs w:val="26"/>
        </w:rPr>
      </w:pPr>
      <w:r w:rsidRPr="00DB1B29">
        <w:rPr>
          <w:sz w:val="26"/>
          <w:szCs w:val="26"/>
          <w:rtl/>
        </w:rPr>
        <w:t>הגיע ליועץ מהמינהל לפי הסכם זה סכום כלשהו, יהיה המינהל רשאי לקזז מסכום זה כל סכום המגיע למינהל מאת היועץ בין שהוא נובע מהסכם זה ובין שהינו נובע מכל הסכם אחר.</w:t>
      </w:r>
    </w:p>
    <w:p w:rsidR="003C5F85" w:rsidRDefault="00BE3456" w:rsidP="00EF4DA2">
      <w:pPr>
        <w:pStyle w:val="Normal6"/>
        <w:numPr>
          <w:ilvl w:val="0"/>
          <w:numId w:val="15"/>
        </w:numPr>
        <w:spacing w:before="0" w:line="360" w:lineRule="auto"/>
        <w:rPr>
          <w:sz w:val="26"/>
          <w:szCs w:val="26"/>
        </w:rPr>
      </w:pPr>
      <w:r w:rsidRPr="00DB1B29">
        <w:rPr>
          <w:sz w:val="26"/>
          <w:szCs w:val="26"/>
          <w:rtl/>
        </w:rPr>
        <w:t xml:space="preserve">בכל מקרה שהיועץ או מי מטעמו לא יקיים אחר אחת או יותר מהוראות </w:t>
      </w:r>
      <w:r w:rsidR="001F235E" w:rsidRPr="00DB1B29">
        <w:rPr>
          <w:sz w:val="26"/>
          <w:szCs w:val="26"/>
          <w:rtl/>
        </w:rPr>
        <w:t>שה</w:t>
      </w:r>
      <w:r w:rsidR="001F235E" w:rsidRPr="00DB1B29">
        <w:rPr>
          <w:rFonts w:hint="cs"/>
          <w:sz w:val="26"/>
          <w:szCs w:val="26"/>
          <w:rtl/>
        </w:rPr>
        <w:t>ן</w:t>
      </w:r>
      <w:r w:rsidRPr="00DB1B29">
        <w:rPr>
          <w:sz w:val="26"/>
          <w:szCs w:val="26"/>
          <w:rtl/>
        </w:rPr>
        <w:t xml:space="preserve"> מעיקרי ההסכם או הפר היועץ הפרה יסודית, כהגדרתה בחוק החוזים (תרופות בשל הפרת חוזה) תשל"א </w:t>
      </w:r>
      <w:r w:rsidRPr="00DB1B29">
        <w:rPr>
          <w:sz w:val="26"/>
          <w:szCs w:val="26"/>
        </w:rPr>
        <w:t>–</w:t>
      </w:r>
      <w:r w:rsidRPr="00DB1B29">
        <w:rPr>
          <w:sz w:val="26"/>
          <w:szCs w:val="26"/>
          <w:rtl/>
        </w:rPr>
        <w:t xml:space="preserve"> 1970, או תנאי אחר ולגבי הפרה זו ניתנה הארכה בכתב לקיומו והתנאי לא קו</w:t>
      </w:r>
      <w:r w:rsidRPr="00DB1B29">
        <w:rPr>
          <w:rFonts w:hint="cs"/>
          <w:sz w:val="26"/>
          <w:szCs w:val="26"/>
          <w:rtl/>
        </w:rPr>
        <w:t>י</w:t>
      </w:r>
      <w:r w:rsidRPr="00DB1B29">
        <w:rPr>
          <w:sz w:val="26"/>
          <w:szCs w:val="26"/>
          <w:rtl/>
        </w:rPr>
        <w:t>ים תוך זמן סביר לאחר תום ההארכה, יהיה המינהל רשאי, בנוסף לכל סעד שהינו זכאי לקבל בהתאם להסכם זה ו/או בהתאם לכל דין, לבטל ההסכם ובנוסף לכך לתבוע פיצויים על הנזקים ו/או ההפסדים שנגרמו ו/או שייגרמו למינהל כתוצאה מההפרה הנ"ל.</w:t>
      </w:r>
    </w:p>
    <w:p w:rsidR="004F50AE" w:rsidRPr="005D294C" w:rsidRDefault="004F50AE" w:rsidP="00EF4DA2">
      <w:pPr>
        <w:pStyle w:val="a6"/>
        <w:numPr>
          <w:ilvl w:val="0"/>
          <w:numId w:val="15"/>
        </w:numPr>
        <w:spacing w:line="240" w:lineRule="auto"/>
        <w:rPr>
          <w:sz w:val="26"/>
          <w:szCs w:val="26"/>
        </w:rPr>
      </w:pPr>
      <w:r w:rsidRPr="005D294C">
        <w:rPr>
          <w:rFonts w:hint="cs"/>
          <w:sz w:val="26"/>
          <w:szCs w:val="26"/>
          <w:rtl/>
        </w:rPr>
        <w:t xml:space="preserve">מבלי לגרוע מכל סעד אחר המגיע לצדדים: </w:t>
      </w:r>
    </w:p>
    <w:p w:rsidR="004F50AE" w:rsidRPr="005D294C" w:rsidRDefault="004F50AE" w:rsidP="00EF4DA2">
      <w:pPr>
        <w:pStyle w:val="a6"/>
        <w:numPr>
          <w:ilvl w:val="1"/>
          <w:numId w:val="15"/>
        </w:numPr>
        <w:spacing w:line="240" w:lineRule="auto"/>
        <w:rPr>
          <w:sz w:val="26"/>
          <w:szCs w:val="26"/>
        </w:rPr>
      </w:pPr>
      <w:r w:rsidRPr="005D294C">
        <w:rPr>
          <w:sz w:val="26"/>
          <w:szCs w:val="26"/>
          <w:rtl/>
        </w:rPr>
        <w:t>הופר הסכם זה הפרה יסודית</w:t>
      </w:r>
      <w:r w:rsidRPr="005D294C">
        <w:rPr>
          <w:rFonts w:hint="cs"/>
          <w:sz w:val="26"/>
          <w:szCs w:val="26"/>
          <w:rtl/>
        </w:rPr>
        <w:t>,</w:t>
      </w:r>
      <w:r w:rsidRPr="005D294C">
        <w:rPr>
          <w:sz w:val="26"/>
          <w:szCs w:val="26"/>
          <w:rtl/>
        </w:rPr>
        <w:t xml:space="preserve"> זכאי הצד הנפגע לבטל את ההסכם לאלתר;</w:t>
      </w:r>
      <w:r w:rsidRPr="005D294C">
        <w:rPr>
          <w:rFonts w:hint="cs"/>
          <w:sz w:val="26"/>
          <w:szCs w:val="26"/>
          <w:rtl/>
        </w:rPr>
        <w:t xml:space="preserve"> ובמקרה שהצד הנפגע הוא המזמין, רשאי הוא להורות על חילוט חד צדדי של הערבות ללא הוכחת נזק.</w:t>
      </w:r>
    </w:p>
    <w:p w:rsidR="004F50AE" w:rsidRPr="005D294C" w:rsidRDefault="004F50AE" w:rsidP="00EF4DA2">
      <w:pPr>
        <w:pStyle w:val="a6"/>
        <w:numPr>
          <w:ilvl w:val="1"/>
          <w:numId w:val="15"/>
        </w:numPr>
        <w:spacing w:line="240" w:lineRule="auto"/>
        <w:rPr>
          <w:sz w:val="26"/>
          <w:szCs w:val="26"/>
        </w:rPr>
      </w:pPr>
      <w:r w:rsidRPr="005D294C">
        <w:rPr>
          <w:sz w:val="26"/>
          <w:szCs w:val="26"/>
          <w:rtl/>
        </w:rPr>
        <w:t>הפר היועץ הסכם זה הפרה שאינה הפרה יסודית, זכאי המינהל לבטל את ההסכם לאחר שנתן תחילה ליועץ ארכה של 14 ימים לתיקון ההפרה לשביעות רצון המקשר;</w:t>
      </w:r>
    </w:p>
    <w:p w:rsidR="004F50AE" w:rsidRPr="005D294C" w:rsidRDefault="004F50AE" w:rsidP="00EF4DA2">
      <w:pPr>
        <w:pStyle w:val="a6"/>
        <w:numPr>
          <w:ilvl w:val="1"/>
          <w:numId w:val="15"/>
        </w:numPr>
        <w:spacing w:line="240" w:lineRule="auto"/>
        <w:rPr>
          <w:sz w:val="26"/>
          <w:szCs w:val="26"/>
        </w:rPr>
      </w:pPr>
      <w:r w:rsidRPr="005D294C">
        <w:rPr>
          <w:sz w:val="26"/>
          <w:szCs w:val="26"/>
          <w:rtl/>
        </w:rPr>
        <w:t>מוסכם כי כל אחד מן המקרים הבאים ייחשב להפרה יסודית של ההסכם:</w:t>
      </w:r>
    </w:p>
    <w:p w:rsidR="004F50AE" w:rsidRPr="005D294C" w:rsidRDefault="004F50AE" w:rsidP="00EF4DA2">
      <w:pPr>
        <w:pStyle w:val="a6"/>
        <w:numPr>
          <w:ilvl w:val="2"/>
          <w:numId w:val="15"/>
        </w:numPr>
        <w:spacing w:line="240" w:lineRule="auto"/>
        <w:rPr>
          <w:sz w:val="26"/>
          <w:szCs w:val="26"/>
        </w:rPr>
      </w:pPr>
      <w:r w:rsidRPr="005D294C">
        <w:rPr>
          <w:rFonts w:hint="cs"/>
          <w:sz w:val="26"/>
          <w:szCs w:val="26"/>
          <w:rtl/>
        </w:rPr>
        <w:t xml:space="preserve">אם </w:t>
      </w:r>
      <w:r w:rsidRPr="005D294C">
        <w:rPr>
          <w:sz w:val="26"/>
          <w:szCs w:val="26"/>
          <w:rtl/>
        </w:rPr>
        <w:t>היועץ הינו תאגיד/חברה - מינוי של מפרק או מפרק זמני.</w:t>
      </w:r>
    </w:p>
    <w:p w:rsidR="004F50AE" w:rsidRPr="005D294C" w:rsidRDefault="004F50AE" w:rsidP="00EF4DA2">
      <w:pPr>
        <w:pStyle w:val="a6"/>
        <w:numPr>
          <w:ilvl w:val="2"/>
          <w:numId w:val="15"/>
        </w:numPr>
        <w:spacing w:line="240" w:lineRule="auto"/>
        <w:rPr>
          <w:sz w:val="26"/>
          <w:szCs w:val="26"/>
        </w:rPr>
      </w:pPr>
      <w:r w:rsidRPr="005D294C">
        <w:rPr>
          <w:rFonts w:hint="cs"/>
          <w:sz w:val="26"/>
          <w:szCs w:val="26"/>
          <w:rtl/>
        </w:rPr>
        <w:t xml:space="preserve">אם </w:t>
      </w:r>
      <w:r w:rsidRPr="005D294C">
        <w:rPr>
          <w:sz w:val="26"/>
          <w:szCs w:val="26"/>
          <w:rtl/>
        </w:rPr>
        <w:t>היועץ הינו תאגיד/חברה - מינוי כונס נכסים או כונס נכסים ומנהל לחברה או לחלק מ</w:t>
      </w:r>
      <w:r w:rsidRPr="005D294C">
        <w:rPr>
          <w:rFonts w:hint="cs"/>
          <w:sz w:val="26"/>
          <w:szCs w:val="26"/>
          <w:rtl/>
        </w:rPr>
        <w:t>י</w:t>
      </w:r>
      <w:r w:rsidRPr="005D294C">
        <w:rPr>
          <w:sz w:val="26"/>
          <w:szCs w:val="26"/>
          <w:rtl/>
        </w:rPr>
        <w:t>רבי מערך נכסיה.</w:t>
      </w:r>
    </w:p>
    <w:p w:rsidR="004F50AE" w:rsidRPr="005D294C" w:rsidRDefault="004F50AE" w:rsidP="00EF4DA2">
      <w:pPr>
        <w:pStyle w:val="a6"/>
        <w:numPr>
          <w:ilvl w:val="2"/>
          <w:numId w:val="15"/>
        </w:numPr>
        <w:spacing w:line="240" w:lineRule="auto"/>
        <w:rPr>
          <w:sz w:val="26"/>
          <w:szCs w:val="26"/>
        </w:rPr>
      </w:pPr>
      <w:r w:rsidRPr="005D294C">
        <w:rPr>
          <w:sz w:val="26"/>
          <w:szCs w:val="26"/>
          <w:rtl/>
        </w:rPr>
        <w:t>הפרה של ההסכם בנסיבות אשר ניתן להניח לגביהן שאדם סביר לא היה מתקשר בהסכם אילו ראה מראש את ההפרה ותוצאותיה.</w:t>
      </w:r>
    </w:p>
    <w:p w:rsidR="004F50AE" w:rsidRPr="005D294C" w:rsidRDefault="004F50AE" w:rsidP="00EF4DA2">
      <w:pPr>
        <w:pStyle w:val="a6"/>
        <w:numPr>
          <w:ilvl w:val="2"/>
          <w:numId w:val="15"/>
        </w:numPr>
        <w:spacing w:line="240" w:lineRule="auto"/>
        <w:rPr>
          <w:sz w:val="26"/>
          <w:szCs w:val="26"/>
        </w:rPr>
      </w:pPr>
      <w:r w:rsidRPr="005D294C">
        <w:rPr>
          <w:sz w:val="26"/>
          <w:szCs w:val="26"/>
          <w:rtl/>
        </w:rPr>
        <w:t>בהתקיים נסיבות אחרות אשר לפי ההסכם מזכות את המינהל או את המקשר לבטל את ההסכם או נסיבות אחרות אשר יש בהן משום הפרה יסודית.</w:t>
      </w:r>
    </w:p>
    <w:p w:rsidR="004F50AE" w:rsidRPr="005D294C" w:rsidRDefault="004F50AE" w:rsidP="00EF4DA2">
      <w:pPr>
        <w:pStyle w:val="a6"/>
        <w:numPr>
          <w:ilvl w:val="2"/>
          <w:numId w:val="15"/>
        </w:numPr>
        <w:spacing w:line="240" w:lineRule="auto"/>
        <w:rPr>
          <w:sz w:val="26"/>
          <w:szCs w:val="26"/>
          <w:rtl/>
        </w:rPr>
      </w:pPr>
      <w:r w:rsidRPr="005D294C">
        <w:rPr>
          <w:rFonts w:hint="cs"/>
          <w:sz w:val="26"/>
          <w:szCs w:val="26"/>
          <w:rtl/>
        </w:rPr>
        <w:t xml:space="preserve">הפרת זכויות עבודה של  היועץ כלפי עובדיו.  </w:t>
      </w:r>
    </w:p>
    <w:p w:rsidR="004F50AE" w:rsidRDefault="004F50AE" w:rsidP="004F50AE">
      <w:pPr>
        <w:pStyle w:val="Normal6"/>
        <w:spacing w:before="0" w:line="360" w:lineRule="auto"/>
        <w:rPr>
          <w:sz w:val="26"/>
          <w:szCs w:val="26"/>
        </w:rPr>
      </w:pPr>
    </w:p>
    <w:p w:rsidR="003C5F85" w:rsidRDefault="00BE3456" w:rsidP="00EF4DA2">
      <w:pPr>
        <w:pStyle w:val="Normal6"/>
        <w:numPr>
          <w:ilvl w:val="0"/>
          <w:numId w:val="15"/>
        </w:numPr>
        <w:spacing w:before="0" w:line="360" w:lineRule="auto"/>
        <w:rPr>
          <w:sz w:val="26"/>
          <w:szCs w:val="26"/>
        </w:rPr>
      </w:pPr>
      <w:r w:rsidRPr="003C5F85">
        <w:rPr>
          <w:sz w:val="26"/>
          <w:szCs w:val="26"/>
          <w:rtl/>
        </w:rPr>
        <w:t xml:space="preserve">מבלי לפגוע באמור לעיל, ויתר המינהל על הפרת הוראה מהוראות הסכם זה, לא יראה הויתור כויתור על כל הפרה שלאחר מכן של אותה הוראה, או הוראה אחרת הדומה לה.  </w:t>
      </w:r>
    </w:p>
    <w:p w:rsidR="00330060" w:rsidRPr="00DB1B29" w:rsidRDefault="00330060" w:rsidP="00EF4DA2">
      <w:pPr>
        <w:numPr>
          <w:ilvl w:val="0"/>
          <w:numId w:val="9"/>
        </w:numPr>
        <w:tabs>
          <w:tab w:val="center" w:pos="1221"/>
          <w:tab w:val="left" w:pos="7625"/>
        </w:tabs>
        <w:rPr>
          <w:b/>
          <w:bCs/>
          <w:sz w:val="26"/>
          <w:szCs w:val="26"/>
          <w:u w:val="single"/>
          <w:rtl/>
        </w:rPr>
      </w:pPr>
      <w:r>
        <w:rPr>
          <w:rFonts w:hint="cs"/>
          <w:b/>
          <w:bCs/>
          <w:sz w:val="24"/>
          <w:u w:val="single"/>
          <w:rtl/>
        </w:rPr>
        <w:lastRenderedPageBreak/>
        <w:t>ערבות</w:t>
      </w:r>
    </w:p>
    <w:p w:rsidR="003C5F85" w:rsidRDefault="00BE3456" w:rsidP="005F762E">
      <w:pPr>
        <w:pStyle w:val="Normal6"/>
        <w:numPr>
          <w:ilvl w:val="0"/>
          <w:numId w:val="15"/>
        </w:numPr>
        <w:spacing w:before="0" w:line="360" w:lineRule="auto"/>
        <w:ind w:left="1156" w:hanging="357"/>
        <w:rPr>
          <w:sz w:val="26"/>
          <w:szCs w:val="26"/>
        </w:rPr>
      </w:pPr>
      <w:r w:rsidRPr="003C5F85">
        <w:rPr>
          <w:sz w:val="26"/>
          <w:szCs w:val="26"/>
          <w:rtl/>
        </w:rPr>
        <w:t xml:space="preserve">להבטחת מילוי התחייבויות היועץ על </w:t>
      </w:r>
      <w:r w:rsidRPr="0067190E">
        <w:rPr>
          <w:sz w:val="26"/>
          <w:szCs w:val="26"/>
          <w:rtl/>
        </w:rPr>
        <w:t>פי ההסכם, יפקיד היועץ בידי המינהל, בעת חתימת ההסכם, ערבות בנקאית אוטונומית ובלתי מותנית לטובת המינהל בסך</w:t>
      </w:r>
      <w:r w:rsidR="00F40FA0">
        <w:rPr>
          <w:rFonts w:hint="cs"/>
          <w:sz w:val="26"/>
          <w:szCs w:val="26"/>
          <w:rtl/>
        </w:rPr>
        <w:t xml:space="preserve"> </w:t>
      </w:r>
      <w:r w:rsidR="005F762E">
        <w:rPr>
          <w:rFonts w:hint="cs"/>
          <w:sz w:val="26"/>
          <w:szCs w:val="26"/>
          <w:rtl/>
        </w:rPr>
        <w:t>3</w:t>
      </w:r>
      <w:r w:rsidR="00F40FA0">
        <w:rPr>
          <w:rFonts w:hint="cs"/>
          <w:sz w:val="26"/>
          <w:szCs w:val="26"/>
          <w:rtl/>
        </w:rPr>
        <w:t>,000 ש"ח</w:t>
      </w:r>
      <w:r w:rsidR="0067190E" w:rsidRPr="0067190E">
        <w:rPr>
          <w:rFonts w:hint="cs"/>
          <w:sz w:val="26"/>
          <w:szCs w:val="26"/>
          <w:rtl/>
        </w:rPr>
        <w:t>,</w:t>
      </w:r>
      <w:r w:rsidR="005304CE" w:rsidRPr="0067190E">
        <w:rPr>
          <w:rFonts w:hint="cs"/>
          <w:sz w:val="26"/>
          <w:szCs w:val="26"/>
          <w:rtl/>
        </w:rPr>
        <w:t xml:space="preserve"> </w:t>
      </w:r>
      <w:r w:rsidRPr="0067190E">
        <w:rPr>
          <w:sz w:val="26"/>
          <w:szCs w:val="26"/>
          <w:rtl/>
        </w:rPr>
        <w:t>צמודת</w:t>
      </w:r>
      <w:r w:rsidRPr="003C5F85">
        <w:rPr>
          <w:sz w:val="26"/>
          <w:szCs w:val="26"/>
          <w:rtl/>
        </w:rPr>
        <w:t xml:space="preserve"> מדד ליום חתימת ההסכם. ערבות זו תהא בתוקף לכל תקופת ההסכם ותהא ניתנת כולה או מקצתה לחילוט מיידי אם לא יעמוד היועץ באחת או יותר מהתחייבויותיו לפי ההסכם, כמו כן תהא ניתנת כולה או מקצתה לחילוט מיידי לשם גביית כל חוב שחייב ה</w:t>
      </w:r>
      <w:r w:rsidR="005D294C">
        <w:rPr>
          <w:rFonts w:hint="cs"/>
          <w:sz w:val="26"/>
          <w:szCs w:val="26"/>
          <w:rtl/>
        </w:rPr>
        <w:t>יועץ</w:t>
      </w:r>
      <w:r w:rsidRPr="003C5F85">
        <w:rPr>
          <w:sz w:val="26"/>
          <w:szCs w:val="26"/>
          <w:rtl/>
        </w:rPr>
        <w:t xml:space="preserve"> למינהל</w:t>
      </w:r>
      <w:r w:rsidR="005D294C">
        <w:rPr>
          <w:rFonts w:hint="cs"/>
          <w:sz w:val="26"/>
          <w:szCs w:val="26"/>
          <w:rtl/>
        </w:rPr>
        <w:t xml:space="preserve"> או נזק שהסב לו</w:t>
      </w:r>
      <w:r w:rsidRPr="003C5F85">
        <w:rPr>
          <w:sz w:val="26"/>
          <w:szCs w:val="26"/>
          <w:rtl/>
        </w:rPr>
        <w:t>.</w:t>
      </w:r>
    </w:p>
    <w:p w:rsidR="003C5F85" w:rsidRDefault="00BE3456" w:rsidP="00EF4DA2">
      <w:pPr>
        <w:pStyle w:val="Normal6"/>
        <w:numPr>
          <w:ilvl w:val="0"/>
          <w:numId w:val="15"/>
        </w:numPr>
        <w:spacing w:before="0" w:line="360" w:lineRule="auto"/>
        <w:ind w:left="1156" w:hanging="357"/>
        <w:rPr>
          <w:sz w:val="26"/>
          <w:szCs w:val="26"/>
        </w:rPr>
      </w:pPr>
      <w:r w:rsidRPr="003C5F85">
        <w:rPr>
          <w:sz w:val="26"/>
          <w:szCs w:val="26"/>
          <w:rtl/>
        </w:rPr>
        <w:t>אין בגובה הערבות כדי לשמש כל הגבלה או תקרה להתחייבויותיו של היועץ.</w:t>
      </w:r>
    </w:p>
    <w:p w:rsidR="003C5F85" w:rsidRDefault="00BE3456" w:rsidP="00EF4DA2">
      <w:pPr>
        <w:pStyle w:val="Normal6"/>
        <w:numPr>
          <w:ilvl w:val="0"/>
          <w:numId w:val="15"/>
        </w:numPr>
        <w:spacing w:before="0" w:line="360" w:lineRule="auto"/>
        <w:ind w:left="1156" w:hanging="357"/>
        <w:rPr>
          <w:sz w:val="26"/>
          <w:szCs w:val="26"/>
        </w:rPr>
      </w:pPr>
      <w:r w:rsidRPr="003C5F85">
        <w:rPr>
          <w:sz w:val="26"/>
          <w:szCs w:val="26"/>
          <w:rtl/>
        </w:rPr>
        <w:t>אין באמור בסעיף זה כדי לגרוע מכל סעד שהוא ומכל זכות שהיא הנתונים למינהל לפי ההסכם ולפי כל דין.</w:t>
      </w:r>
    </w:p>
    <w:p w:rsidR="00330060" w:rsidRPr="00330060" w:rsidRDefault="00330060" w:rsidP="00EF4DA2">
      <w:pPr>
        <w:numPr>
          <w:ilvl w:val="0"/>
          <w:numId w:val="9"/>
        </w:numPr>
        <w:tabs>
          <w:tab w:val="center" w:pos="1221"/>
          <w:tab w:val="left" w:pos="7625"/>
        </w:tabs>
        <w:rPr>
          <w:b/>
          <w:bCs/>
          <w:sz w:val="26"/>
          <w:szCs w:val="26"/>
          <w:u w:val="single"/>
        </w:rPr>
      </w:pPr>
      <w:r>
        <w:rPr>
          <w:rFonts w:hint="cs"/>
          <w:b/>
          <w:bCs/>
          <w:sz w:val="24"/>
          <w:u w:val="single"/>
          <w:rtl/>
        </w:rPr>
        <w:t>הוראות כלליות ותניית שיפוט ייחודית</w:t>
      </w:r>
    </w:p>
    <w:p w:rsidR="003C5F85" w:rsidRDefault="00BE3456" w:rsidP="00EF4DA2">
      <w:pPr>
        <w:pStyle w:val="Normal6"/>
        <w:numPr>
          <w:ilvl w:val="0"/>
          <w:numId w:val="15"/>
        </w:numPr>
        <w:spacing w:before="0" w:line="360" w:lineRule="auto"/>
        <w:rPr>
          <w:sz w:val="26"/>
          <w:szCs w:val="26"/>
        </w:rPr>
      </w:pPr>
      <w:r w:rsidRPr="003C5F85">
        <w:rPr>
          <w:sz w:val="26"/>
          <w:szCs w:val="26"/>
          <w:rtl/>
        </w:rPr>
        <w:t xml:space="preserve">כתובות הצדדים לצורך הסכם זה הינן: </w:t>
      </w:r>
    </w:p>
    <w:p w:rsidR="003C5F85" w:rsidRDefault="00BE3456" w:rsidP="00330060">
      <w:pPr>
        <w:pStyle w:val="Normal6"/>
        <w:spacing w:before="0" w:line="360" w:lineRule="auto"/>
        <w:ind w:left="1162"/>
        <w:rPr>
          <w:sz w:val="26"/>
          <w:szCs w:val="26"/>
          <w:rtl/>
        </w:rPr>
      </w:pPr>
      <w:r w:rsidRPr="003C5F85">
        <w:rPr>
          <w:sz w:val="26"/>
          <w:szCs w:val="26"/>
          <w:rtl/>
        </w:rPr>
        <w:t>המינהל: המינהל האזרחי לאזור יהודה והשומרון, בית אל.</w:t>
      </w:r>
    </w:p>
    <w:p w:rsidR="00A8777C" w:rsidRDefault="003C5F85" w:rsidP="00A8777C">
      <w:pPr>
        <w:pStyle w:val="Normal6"/>
        <w:spacing w:before="0"/>
        <w:ind w:left="1162"/>
        <w:rPr>
          <w:sz w:val="26"/>
          <w:szCs w:val="26"/>
          <w:rtl/>
        </w:rPr>
      </w:pPr>
      <w:r>
        <w:rPr>
          <w:rFonts w:hint="cs"/>
          <w:sz w:val="26"/>
          <w:szCs w:val="26"/>
          <w:rtl/>
        </w:rPr>
        <w:t>י</w:t>
      </w:r>
      <w:r w:rsidR="00BE3456" w:rsidRPr="00FA735D">
        <w:rPr>
          <w:sz w:val="26"/>
          <w:szCs w:val="26"/>
          <w:rtl/>
        </w:rPr>
        <w:t>ועץ: (כתובת למשלוח דואר)</w:t>
      </w:r>
    </w:p>
    <w:p w:rsidR="003C5F85" w:rsidRDefault="00BE3456" w:rsidP="00A8777C">
      <w:pPr>
        <w:pStyle w:val="Normal6"/>
        <w:spacing w:before="0"/>
        <w:ind w:left="1162"/>
        <w:rPr>
          <w:sz w:val="26"/>
          <w:szCs w:val="26"/>
          <w:rtl/>
        </w:rPr>
      </w:pPr>
      <w:r w:rsidRPr="00FA735D">
        <w:rPr>
          <w:rFonts w:hint="cs"/>
          <w:sz w:val="26"/>
          <w:szCs w:val="26"/>
          <w:rtl/>
        </w:rPr>
        <w:t>__________________________________</w:t>
      </w:r>
    </w:p>
    <w:p w:rsidR="003C5F85" w:rsidRDefault="00BE3456" w:rsidP="003E6580">
      <w:pPr>
        <w:pStyle w:val="Normal6"/>
        <w:spacing w:before="0" w:line="360" w:lineRule="auto"/>
        <w:ind w:left="1162"/>
        <w:rPr>
          <w:sz w:val="26"/>
          <w:szCs w:val="26"/>
          <w:rtl/>
        </w:rPr>
      </w:pPr>
      <w:r w:rsidRPr="00FA735D">
        <w:rPr>
          <w:sz w:val="26"/>
          <w:szCs w:val="26"/>
          <w:rtl/>
        </w:rPr>
        <w:t xml:space="preserve">כל הודעה שתישלח בדואר רשום, לפי אחת הכתובות הנ"ל, תיחשב כאילו נתקבלה כחוק </w:t>
      </w:r>
      <w:r w:rsidR="003E6580">
        <w:rPr>
          <w:rFonts w:hint="cs"/>
          <w:sz w:val="26"/>
          <w:szCs w:val="26"/>
          <w:rtl/>
        </w:rPr>
        <w:t>5 ימים</w:t>
      </w:r>
      <w:r w:rsidR="003E6580" w:rsidRPr="00FA735D">
        <w:rPr>
          <w:sz w:val="26"/>
          <w:szCs w:val="26"/>
          <w:rtl/>
        </w:rPr>
        <w:t xml:space="preserve"> </w:t>
      </w:r>
      <w:r w:rsidRPr="00FA735D">
        <w:rPr>
          <w:sz w:val="26"/>
          <w:szCs w:val="26"/>
          <w:rtl/>
        </w:rPr>
        <w:t xml:space="preserve">לאחר משלוחה. </w:t>
      </w:r>
      <w:r w:rsidR="00330060">
        <w:rPr>
          <w:rFonts w:hint="cs"/>
          <w:sz w:val="26"/>
          <w:szCs w:val="26"/>
          <w:rtl/>
        </w:rPr>
        <w:t>מוסכם כי הוצאות ביול</w:t>
      </w:r>
      <w:r w:rsidR="00BE28F5">
        <w:rPr>
          <w:rFonts w:hint="cs"/>
          <w:sz w:val="26"/>
          <w:szCs w:val="26"/>
          <w:rtl/>
        </w:rPr>
        <w:t>, ככל שתהיינה,</w:t>
      </w:r>
      <w:r w:rsidR="00330060">
        <w:rPr>
          <w:rFonts w:hint="cs"/>
          <w:sz w:val="26"/>
          <w:szCs w:val="26"/>
          <w:rtl/>
        </w:rPr>
        <w:t xml:space="preserve"> יחולו על היועץ בלבד. </w:t>
      </w:r>
    </w:p>
    <w:p w:rsidR="003C5F85" w:rsidRDefault="00BE3456" w:rsidP="00EF4DA2">
      <w:pPr>
        <w:pStyle w:val="Normal6"/>
        <w:numPr>
          <w:ilvl w:val="0"/>
          <w:numId w:val="15"/>
        </w:numPr>
        <w:spacing w:before="0" w:line="360" w:lineRule="auto"/>
        <w:ind w:left="1156" w:hanging="357"/>
        <w:rPr>
          <w:sz w:val="26"/>
          <w:szCs w:val="26"/>
        </w:rPr>
      </w:pPr>
      <w:r w:rsidRPr="00FA735D">
        <w:rPr>
          <w:sz w:val="26"/>
          <w:szCs w:val="26"/>
          <w:rtl/>
        </w:rPr>
        <w:t>על הסכם זה יחול הדין הישראלי והצדדים מסכימים כי כל תביעותיהם יתבררו לפי הדין החל במדינת ישראל</w:t>
      </w:r>
      <w:r w:rsidR="00330060">
        <w:rPr>
          <w:rFonts w:hint="cs"/>
          <w:sz w:val="26"/>
          <w:szCs w:val="26"/>
          <w:rtl/>
        </w:rPr>
        <w:t xml:space="preserve"> </w:t>
      </w:r>
      <w:r w:rsidR="003E6580">
        <w:rPr>
          <w:rFonts w:hint="cs"/>
          <w:sz w:val="26"/>
          <w:szCs w:val="26"/>
          <w:rtl/>
        </w:rPr>
        <w:t>ו</w:t>
      </w:r>
      <w:r w:rsidR="00330060" w:rsidRPr="00330060">
        <w:rPr>
          <w:rFonts w:hint="cs"/>
          <w:b/>
          <w:bCs/>
          <w:sz w:val="26"/>
          <w:szCs w:val="26"/>
          <w:u w:val="single"/>
          <w:rtl/>
        </w:rPr>
        <w:t>אך ורק</w:t>
      </w:r>
      <w:r w:rsidRPr="00FA735D">
        <w:rPr>
          <w:sz w:val="26"/>
          <w:szCs w:val="26"/>
          <w:rtl/>
        </w:rPr>
        <w:t xml:space="preserve"> בבית המשפט המוסמך</w:t>
      </w:r>
      <w:r w:rsidR="00330060">
        <w:rPr>
          <w:rFonts w:hint="cs"/>
          <w:sz w:val="26"/>
          <w:szCs w:val="26"/>
          <w:rtl/>
        </w:rPr>
        <w:t xml:space="preserve"> לכך </w:t>
      </w:r>
      <w:r w:rsidRPr="00FA735D">
        <w:rPr>
          <w:sz w:val="26"/>
          <w:szCs w:val="26"/>
          <w:rtl/>
        </w:rPr>
        <w:t>בירושלים.</w:t>
      </w:r>
      <w:r w:rsidR="003E6580">
        <w:rPr>
          <w:rFonts w:hint="cs"/>
          <w:sz w:val="26"/>
          <w:szCs w:val="26"/>
          <w:rtl/>
        </w:rPr>
        <w:t xml:space="preserve"> </w:t>
      </w:r>
    </w:p>
    <w:p w:rsidR="003C5F85" w:rsidRDefault="00BE3456" w:rsidP="00EF4DA2">
      <w:pPr>
        <w:pStyle w:val="Normal6"/>
        <w:numPr>
          <w:ilvl w:val="0"/>
          <w:numId w:val="15"/>
        </w:numPr>
        <w:spacing w:before="0" w:line="360" w:lineRule="auto"/>
        <w:rPr>
          <w:sz w:val="26"/>
          <w:szCs w:val="26"/>
        </w:rPr>
      </w:pPr>
      <w:r w:rsidRPr="003C5F85">
        <w:rPr>
          <w:sz w:val="26"/>
          <w:szCs w:val="26"/>
          <w:rtl/>
        </w:rPr>
        <w:t xml:space="preserve">היועץ מתחייב, </w:t>
      </w:r>
      <w:r w:rsidRPr="003C5F85">
        <w:rPr>
          <w:rFonts w:hint="cs"/>
          <w:sz w:val="26"/>
          <w:szCs w:val="26"/>
          <w:rtl/>
        </w:rPr>
        <w:t xml:space="preserve">אם </w:t>
      </w:r>
      <w:r w:rsidRPr="003C5F85">
        <w:rPr>
          <w:sz w:val="26"/>
          <w:szCs w:val="26"/>
          <w:rtl/>
        </w:rPr>
        <w:t>יתבקש, לאפשר למבקר הפנימי של המינהל או מי שמונה על ידו, לקיים אצלו ביקורת מקצועית.</w:t>
      </w:r>
    </w:p>
    <w:p w:rsidR="003C5F85" w:rsidRDefault="00BE3456" w:rsidP="00EF4DA2">
      <w:pPr>
        <w:pStyle w:val="Normal6"/>
        <w:numPr>
          <w:ilvl w:val="0"/>
          <w:numId w:val="15"/>
        </w:numPr>
        <w:spacing w:before="0" w:line="360" w:lineRule="auto"/>
        <w:rPr>
          <w:sz w:val="26"/>
          <w:szCs w:val="26"/>
        </w:rPr>
      </w:pPr>
      <w:r w:rsidRPr="003C5F85">
        <w:rPr>
          <w:sz w:val="26"/>
          <w:szCs w:val="26"/>
          <w:rtl/>
        </w:rPr>
        <w:t xml:space="preserve">המציע יתחייב בחתימת החוזה לספק עובדים/יועצים לפרויקט, אשר יאושרו לעניין ביטחון שדה ע"י יחידת ביטחון שדה בצה"ל ו/או המינהל האזרחי. </w:t>
      </w:r>
    </w:p>
    <w:p w:rsidR="003C5F85" w:rsidRDefault="00BE3456" w:rsidP="0001021C">
      <w:pPr>
        <w:pStyle w:val="Normal6"/>
        <w:numPr>
          <w:ilvl w:val="0"/>
          <w:numId w:val="15"/>
        </w:numPr>
        <w:spacing w:before="0" w:line="360" w:lineRule="auto"/>
        <w:rPr>
          <w:sz w:val="26"/>
          <w:szCs w:val="26"/>
        </w:rPr>
      </w:pPr>
      <w:r w:rsidRPr="003C5F85">
        <w:rPr>
          <w:sz w:val="26"/>
          <w:szCs w:val="26"/>
          <w:rtl/>
        </w:rPr>
        <w:t xml:space="preserve">במקרה של שינוי בסיווג הביטחוני של היועץ ו/או מי מטעמו או סירוב לחתימה על התחייבות או אי עמידה בתנאים האמורים בס"ק 24 לעיל, יחולו הוראות סעיף </w:t>
      </w:r>
      <w:r w:rsidR="005D294C">
        <w:rPr>
          <w:rFonts w:hint="cs"/>
          <w:sz w:val="26"/>
          <w:szCs w:val="26"/>
          <w:rtl/>
        </w:rPr>
        <w:t xml:space="preserve">39 </w:t>
      </w:r>
      <w:r w:rsidRPr="003C5F85">
        <w:rPr>
          <w:sz w:val="26"/>
          <w:szCs w:val="26"/>
          <w:rtl/>
        </w:rPr>
        <w:t>לעיל.</w:t>
      </w:r>
    </w:p>
    <w:p w:rsidR="00E60406" w:rsidRPr="00FA735D" w:rsidRDefault="00BE3456" w:rsidP="00330060">
      <w:pPr>
        <w:spacing w:line="360" w:lineRule="auto"/>
        <w:ind w:left="288" w:hanging="288"/>
        <w:jc w:val="center"/>
        <w:rPr>
          <w:b/>
          <w:bCs/>
          <w:sz w:val="26"/>
          <w:szCs w:val="26"/>
          <w:u w:val="single"/>
          <w:rtl/>
        </w:rPr>
      </w:pPr>
      <w:r w:rsidRPr="00FA735D">
        <w:rPr>
          <w:b/>
          <w:bCs/>
          <w:sz w:val="26"/>
          <w:szCs w:val="26"/>
          <w:u w:val="single"/>
          <w:rtl/>
        </w:rPr>
        <w:t>ולראיה באו הצדדים על החתום</w:t>
      </w:r>
      <w:r w:rsidRPr="00FA735D">
        <w:rPr>
          <w:b/>
          <w:bCs/>
          <w:sz w:val="26"/>
          <w:szCs w:val="26"/>
          <w:rtl/>
        </w:rPr>
        <w:t>:</w:t>
      </w:r>
    </w:p>
    <w:p w:rsidR="00BE3456" w:rsidRPr="00FA735D" w:rsidRDefault="00BE3456" w:rsidP="00144E97">
      <w:pPr>
        <w:spacing w:line="360" w:lineRule="auto"/>
        <w:jc w:val="both"/>
        <w:rPr>
          <w:b/>
          <w:bCs/>
          <w:sz w:val="26"/>
          <w:szCs w:val="26"/>
          <w:rtl/>
        </w:rPr>
      </w:pPr>
      <w:r w:rsidRPr="00FA735D">
        <w:rPr>
          <w:rFonts w:hint="cs"/>
          <w:sz w:val="26"/>
          <w:szCs w:val="26"/>
          <w:rtl/>
        </w:rPr>
        <w:t xml:space="preserve">_____________________ </w:t>
      </w:r>
      <w:r w:rsidRPr="00FA735D">
        <w:rPr>
          <w:rFonts w:hint="cs"/>
          <w:sz w:val="26"/>
          <w:szCs w:val="26"/>
          <w:rtl/>
        </w:rPr>
        <w:tab/>
      </w:r>
      <w:r w:rsidRPr="00FA735D">
        <w:rPr>
          <w:rFonts w:hint="cs"/>
          <w:sz w:val="26"/>
          <w:szCs w:val="26"/>
          <w:rtl/>
        </w:rPr>
        <w:tab/>
      </w:r>
      <w:r w:rsidRPr="00FA735D">
        <w:rPr>
          <w:rFonts w:hint="cs"/>
          <w:sz w:val="26"/>
          <w:szCs w:val="26"/>
          <w:rtl/>
        </w:rPr>
        <w:tab/>
      </w:r>
      <w:r w:rsidRPr="00FA735D">
        <w:rPr>
          <w:rFonts w:hint="cs"/>
          <w:sz w:val="26"/>
          <w:szCs w:val="26"/>
          <w:rtl/>
        </w:rPr>
        <w:tab/>
        <w:t>______________________</w:t>
      </w:r>
    </w:p>
    <w:p w:rsidR="00BE3456" w:rsidRPr="00FA735D" w:rsidRDefault="00B448CA" w:rsidP="00144E97">
      <w:pPr>
        <w:spacing w:line="360" w:lineRule="auto"/>
        <w:ind w:firstLine="288"/>
        <w:jc w:val="both"/>
        <w:rPr>
          <w:b/>
          <w:bCs/>
          <w:sz w:val="26"/>
          <w:szCs w:val="26"/>
          <w:rtl/>
        </w:rPr>
      </w:pPr>
      <w:r>
        <w:rPr>
          <w:rFonts w:hint="cs"/>
          <w:b/>
          <w:bCs/>
          <w:sz w:val="26"/>
          <w:szCs w:val="26"/>
          <w:rtl/>
        </w:rPr>
        <w:t xml:space="preserve"> </w:t>
      </w:r>
      <w:r w:rsidR="003C5F85">
        <w:rPr>
          <w:rFonts w:hint="cs"/>
          <w:b/>
          <w:bCs/>
          <w:sz w:val="26"/>
          <w:szCs w:val="26"/>
          <w:rtl/>
        </w:rPr>
        <w:t xml:space="preserve">  </w:t>
      </w:r>
      <w:r w:rsidR="00BE3456" w:rsidRPr="00FA735D">
        <w:rPr>
          <w:b/>
          <w:bCs/>
          <w:sz w:val="26"/>
          <w:szCs w:val="26"/>
          <w:rtl/>
        </w:rPr>
        <w:t>המינהל האזרחי</w:t>
      </w:r>
      <w:r w:rsidR="00BE3456" w:rsidRPr="00FA735D">
        <w:rPr>
          <w:b/>
          <w:bCs/>
          <w:sz w:val="26"/>
          <w:szCs w:val="26"/>
          <w:rtl/>
        </w:rPr>
        <w:tab/>
      </w:r>
      <w:r w:rsidR="00BE3456" w:rsidRPr="00FA735D">
        <w:rPr>
          <w:b/>
          <w:bCs/>
          <w:sz w:val="26"/>
          <w:szCs w:val="26"/>
          <w:rtl/>
        </w:rPr>
        <w:tab/>
      </w:r>
      <w:r w:rsidR="00BE3456" w:rsidRPr="00FA735D">
        <w:rPr>
          <w:b/>
          <w:bCs/>
          <w:sz w:val="26"/>
          <w:szCs w:val="26"/>
          <w:rtl/>
        </w:rPr>
        <w:tab/>
        <w:t xml:space="preserve">                    </w:t>
      </w:r>
      <w:r w:rsidR="00BE3456" w:rsidRPr="00FA735D">
        <w:rPr>
          <w:rFonts w:hint="cs"/>
          <w:b/>
          <w:bCs/>
          <w:sz w:val="26"/>
          <w:szCs w:val="26"/>
          <w:rtl/>
        </w:rPr>
        <w:t xml:space="preserve">                             </w:t>
      </w:r>
      <w:r w:rsidR="00BE3456" w:rsidRPr="00FA735D">
        <w:rPr>
          <w:b/>
          <w:bCs/>
          <w:sz w:val="26"/>
          <w:szCs w:val="26"/>
          <w:rtl/>
        </w:rPr>
        <w:t>היועץ</w:t>
      </w:r>
    </w:p>
    <w:p w:rsidR="002146C3" w:rsidRPr="00FA735D" w:rsidRDefault="002146C3" w:rsidP="002146C3">
      <w:pPr>
        <w:spacing w:line="360" w:lineRule="auto"/>
        <w:jc w:val="both"/>
        <w:rPr>
          <w:b/>
          <w:bCs/>
          <w:sz w:val="26"/>
          <w:szCs w:val="26"/>
          <w:rtl/>
        </w:rPr>
      </w:pPr>
      <w:r w:rsidRPr="00FA735D">
        <w:rPr>
          <w:b/>
          <w:bCs/>
          <w:sz w:val="26"/>
          <w:szCs w:val="26"/>
          <w:rtl/>
        </w:rPr>
        <w:t>_____________________</w:t>
      </w:r>
      <w:r w:rsidRPr="00FA735D">
        <w:rPr>
          <w:b/>
          <w:bCs/>
          <w:sz w:val="26"/>
          <w:szCs w:val="26"/>
          <w:rtl/>
        </w:rPr>
        <w:tab/>
      </w:r>
      <w:r w:rsidRPr="00FA735D">
        <w:rPr>
          <w:b/>
          <w:bCs/>
          <w:sz w:val="26"/>
          <w:szCs w:val="26"/>
          <w:rtl/>
        </w:rPr>
        <w:tab/>
      </w:r>
      <w:r w:rsidRPr="00FA735D">
        <w:rPr>
          <w:b/>
          <w:bCs/>
          <w:sz w:val="26"/>
          <w:szCs w:val="26"/>
          <w:rtl/>
        </w:rPr>
        <w:tab/>
      </w:r>
      <w:r w:rsidRPr="00FA735D">
        <w:rPr>
          <w:rFonts w:hint="cs"/>
          <w:b/>
          <w:bCs/>
          <w:sz w:val="26"/>
          <w:szCs w:val="26"/>
          <w:rtl/>
        </w:rPr>
        <w:tab/>
      </w:r>
      <w:r w:rsidRPr="00FA735D">
        <w:rPr>
          <w:b/>
          <w:bCs/>
          <w:sz w:val="26"/>
          <w:szCs w:val="26"/>
          <w:rtl/>
        </w:rPr>
        <w:t>_____________________</w:t>
      </w:r>
    </w:p>
    <w:p w:rsidR="002146C3" w:rsidRPr="00FA735D" w:rsidRDefault="002146C3" w:rsidP="002146C3">
      <w:pPr>
        <w:spacing w:line="360" w:lineRule="auto"/>
        <w:jc w:val="both"/>
        <w:rPr>
          <w:b/>
          <w:bCs/>
          <w:sz w:val="26"/>
          <w:szCs w:val="26"/>
          <w:rtl/>
        </w:rPr>
      </w:pPr>
      <w:r w:rsidRPr="00FA735D">
        <w:rPr>
          <w:rFonts w:hint="cs"/>
          <w:b/>
          <w:bCs/>
          <w:sz w:val="26"/>
          <w:szCs w:val="26"/>
          <w:rtl/>
        </w:rPr>
        <w:t xml:space="preserve"> </w:t>
      </w:r>
      <w:r w:rsidRPr="00FA735D">
        <w:rPr>
          <w:rFonts w:hint="cs"/>
          <w:b/>
          <w:bCs/>
          <w:sz w:val="26"/>
          <w:szCs w:val="26"/>
          <w:rtl/>
        </w:rPr>
        <w:tab/>
      </w:r>
      <w:r w:rsidRPr="00FA735D">
        <w:rPr>
          <w:b/>
          <w:bCs/>
          <w:sz w:val="26"/>
          <w:szCs w:val="26"/>
          <w:rtl/>
        </w:rPr>
        <w:t>קמ"ט אוצר</w:t>
      </w:r>
    </w:p>
    <w:p w:rsidR="002146C3" w:rsidRPr="00FA735D" w:rsidRDefault="002146C3" w:rsidP="002146C3">
      <w:pPr>
        <w:spacing w:line="360" w:lineRule="auto"/>
        <w:jc w:val="both"/>
        <w:rPr>
          <w:b/>
          <w:bCs/>
          <w:sz w:val="26"/>
          <w:szCs w:val="26"/>
          <w:rtl/>
        </w:rPr>
      </w:pPr>
      <w:r w:rsidRPr="00FA735D">
        <w:rPr>
          <w:b/>
          <w:bCs/>
          <w:sz w:val="26"/>
          <w:szCs w:val="26"/>
          <w:rtl/>
        </w:rPr>
        <w:t>_____________________</w:t>
      </w:r>
      <w:r w:rsidRPr="00FA735D">
        <w:rPr>
          <w:b/>
          <w:bCs/>
          <w:sz w:val="26"/>
          <w:szCs w:val="26"/>
          <w:rtl/>
        </w:rPr>
        <w:tab/>
      </w:r>
      <w:r w:rsidRPr="00FA735D">
        <w:rPr>
          <w:b/>
          <w:bCs/>
          <w:sz w:val="26"/>
          <w:szCs w:val="26"/>
          <w:rtl/>
        </w:rPr>
        <w:tab/>
      </w:r>
      <w:r w:rsidRPr="00FA735D">
        <w:rPr>
          <w:b/>
          <w:bCs/>
          <w:sz w:val="26"/>
          <w:szCs w:val="26"/>
          <w:rtl/>
        </w:rPr>
        <w:tab/>
      </w:r>
      <w:r w:rsidRPr="00FA735D">
        <w:rPr>
          <w:rFonts w:hint="cs"/>
          <w:b/>
          <w:bCs/>
          <w:sz w:val="26"/>
          <w:szCs w:val="26"/>
          <w:rtl/>
        </w:rPr>
        <w:tab/>
      </w:r>
      <w:r w:rsidRPr="00FA735D">
        <w:rPr>
          <w:b/>
          <w:bCs/>
          <w:sz w:val="26"/>
          <w:szCs w:val="26"/>
          <w:rtl/>
        </w:rPr>
        <w:t>_____________________</w:t>
      </w:r>
    </w:p>
    <w:p w:rsidR="002146C3" w:rsidRPr="00FA735D" w:rsidRDefault="002146C3" w:rsidP="002146C3">
      <w:pPr>
        <w:spacing w:line="360" w:lineRule="auto"/>
        <w:jc w:val="both"/>
        <w:rPr>
          <w:b/>
          <w:bCs/>
          <w:sz w:val="26"/>
          <w:szCs w:val="26"/>
          <w:rtl/>
        </w:rPr>
      </w:pPr>
      <w:r w:rsidRPr="00FA735D">
        <w:rPr>
          <w:rFonts w:hint="cs"/>
          <w:b/>
          <w:bCs/>
          <w:sz w:val="26"/>
          <w:szCs w:val="26"/>
          <w:rtl/>
        </w:rPr>
        <w:t xml:space="preserve"> </w:t>
      </w:r>
      <w:r w:rsidRPr="00FA735D">
        <w:rPr>
          <w:rFonts w:hint="cs"/>
          <w:b/>
          <w:bCs/>
          <w:sz w:val="26"/>
          <w:szCs w:val="26"/>
          <w:rtl/>
        </w:rPr>
        <w:tab/>
      </w:r>
      <w:r w:rsidR="00507A43">
        <w:rPr>
          <w:b/>
          <w:bCs/>
          <w:sz w:val="26"/>
          <w:szCs w:val="26"/>
          <w:rtl/>
        </w:rPr>
        <w:t>קמ"ט אנרגיה</w:t>
      </w:r>
    </w:p>
    <w:p w:rsidR="00BE3456" w:rsidRDefault="00D8752B" w:rsidP="004C30AB">
      <w:pPr>
        <w:jc w:val="center"/>
        <w:rPr>
          <w:b/>
          <w:bCs/>
          <w:sz w:val="36"/>
          <w:szCs w:val="36"/>
          <w:u w:val="single"/>
          <w:rtl/>
        </w:rPr>
      </w:pPr>
      <w:r>
        <w:rPr>
          <w:b/>
          <w:bCs/>
          <w:sz w:val="36"/>
          <w:szCs w:val="36"/>
          <w:u w:val="single"/>
          <w:rtl/>
        </w:rPr>
        <w:br w:type="page"/>
      </w:r>
      <w:r w:rsidR="00B80C7B">
        <w:rPr>
          <w:rFonts w:hint="cs"/>
          <w:b/>
          <w:bCs/>
          <w:sz w:val="36"/>
          <w:szCs w:val="36"/>
          <w:u w:val="single"/>
          <w:rtl/>
        </w:rPr>
        <w:lastRenderedPageBreak/>
        <w:t xml:space="preserve">נספח א' - </w:t>
      </w:r>
      <w:r w:rsidR="004C30AB">
        <w:rPr>
          <w:rFonts w:hint="cs"/>
          <w:b/>
          <w:bCs/>
          <w:sz w:val="36"/>
          <w:szCs w:val="36"/>
          <w:u w:val="single"/>
          <w:rtl/>
        </w:rPr>
        <w:t>מפרט טכני</w:t>
      </w:r>
    </w:p>
    <w:p w:rsidR="008C1EC5" w:rsidRPr="004C30AB" w:rsidRDefault="008C1EC5" w:rsidP="004C30AB">
      <w:pPr>
        <w:jc w:val="center"/>
        <w:rPr>
          <w:b/>
          <w:bCs/>
          <w:sz w:val="36"/>
          <w:szCs w:val="36"/>
          <w:u w:val="single"/>
          <w:rtl/>
        </w:rPr>
      </w:pPr>
    </w:p>
    <w:p w:rsidR="004C30AB" w:rsidRPr="00B80C7B" w:rsidRDefault="004C30AB" w:rsidP="00EF4DA2">
      <w:pPr>
        <w:pStyle w:val="2"/>
        <w:numPr>
          <w:ilvl w:val="0"/>
          <w:numId w:val="6"/>
        </w:numPr>
        <w:rPr>
          <w:rFonts w:eastAsia="Calibri" w:cs="David"/>
        </w:rPr>
      </w:pPr>
      <w:r w:rsidRPr="00B80C7B">
        <w:rPr>
          <w:rFonts w:eastAsia="Calibri" w:cs="David" w:hint="cs"/>
          <w:rtl/>
        </w:rPr>
        <w:t>במסגרת ההתקשרות יידרש היועץ לעסוק במתן ייעוץ מקצועי ב</w:t>
      </w:r>
      <w:r w:rsidR="005C4B07">
        <w:rPr>
          <w:rFonts w:eastAsia="Calibri" w:cs="David" w:hint="cs"/>
          <w:rtl/>
        </w:rPr>
        <w:t>תחום החשמל באזור יהודה ושומרון.</w:t>
      </w:r>
      <w:r w:rsidRPr="00B80C7B">
        <w:rPr>
          <w:rFonts w:eastAsia="Calibri" w:cs="David" w:hint="cs"/>
          <w:rtl/>
        </w:rPr>
        <w:t xml:space="preserve"> מקבל השירותים</w:t>
      </w:r>
      <w:r w:rsidR="005C4B07">
        <w:rPr>
          <w:rFonts w:eastAsia="Calibri" w:cs="David" w:hint="cs"/>
          <w:rtl/>
        </w:rPr>
        <w:t xml:space="preserve"> (המקשר)</w:t>
      </w:r>
      <w:r w:rsidRPr="00B80C7B">
        <w:rPr>
          <w:rFonts w:eastAsia="Calibri" w:cs="David" w:hint="cs"/>
          <w:rtl/>
        </w:rPr>
        <w:t xml:space="preserve"> הינו </w:t>
      </w:r>
      <w:r w:rsidR="00507A43">
        <w:rPr>
          <w:rFonts w:eastAsia="Calibri" w:cs="David" w:hint="cs"/>
          <w:rtl/>
        </w:rPr>
        <w:t>קמ</w:t>
      </w:r>
      <w:r w:rsidR="00507A43">
        <w:rPr>
          <w:rFonts w:eastAsia="Calibri" w:cs="David"/>
          <w:rtl/>
        </w:rPr>
        <w:t>"</w:t>
      </w:r>
      <w:r w:rsidR="00507A43">
        <w:rPr>
          <w:rFonts w:eastAsia="Calibri" w:cs="David" w:hint="cs"/>
          <w:rtl/>
        </w:rPr>
        <w:t>ט אנרגיה</w:t>
      </w:r>
      <w:r w:rsidRPr="00B80C7B">
        <w:rPr>
          <w:rFonts w:eastAsia="Calibri" w:cs="David" w:hint="cs"/>
          <w:rtl/>
        </w:rPr>
        <w:t xml:space="preserve"> במינהל האזרחי לאזור יהודה ושומרון.  </w:t>
      </w:r>
      <w:r w:rsidR="00B73788" w:rsidRPr="00B80C7B">
        <w:rPr>
          <w:rFonts w:eastAsia="Calibri" w:cs="David" w:hint="cs"/>
          <w:rtl/>
        </w:rPr>
        <w:t xml:space="preserve">                                       </w:t>
      </w:r>
    </w:p>
    <w:p w:rsidR="004C30AB" w:rsidRDefault="004C30AB" w:rsidP="004C30AB">
      <w:pPr>
        <w:rPr>
          <w:rFonts w:eastAsia="Calibri"/>
          <w:rtl/>
        </w:rPr>
      </w:pPr>
    </w:p>
    <w:p w:rsidR="004C30AB" w:rsidRPr="00377D03" w:rsidRDefault="004C30AB" w:rsidP="00EF4DA2">
      <w:pPr>
        <w:numPr>
          <w:ilvl w:val="0"/>
          <w:numId w:val="6"/>
        </w:numPr>
        <w:jc w:val="both"/>
      </w:pPr>
      <w:r w:rsidRPr="00377D03">
        <w:rPr>
          <w:rFonts w:hint="cs"/>
          <w:b/>
          <w:bCs/>
          <w:sz w:val="28"/>
          <w:szCs w:val="28"/>
          <w:u w:val="single"/>
          <w:rtl/>
        </w:rPr>
        <w:t>תחומי הייעוץ</w:t>
      </w:r>
      <w:r w:rsidRPr="00377D03">
        <w:rPr>
          <w:rFonts w:hint="cs"/>
          <w:rtl/>
        </w:rPr>
        <w:t>:</w:t>
      </w:r>
    </w:p>
    <w:p w:rsidR="00506626" w:rsidRPr="00377D03" w:rsidRDefault="00506626" w:rsidP="00B80C7B">
      <w:pPr>
        <w:pStyle w:val="af"/>
        <w:jc w:val="both"/>
        <w:rPr>
          <w:rtl/>
        </w:rPr>
      </w:pPr>
    </w:p>
    <w:p w:rsidR="00506626" w:rsidRPr="00377D03" w:rsidRDefault="00506626" w:rsidP="00B80C7B">
      <w:pPr>
        <w:ind w:left="720"/>
        <w:jc w:val="both"/>
        <w:rPr>
          <w:rtl/>
        </w:rPr>
      </w:pPr>
    </w:p>
    <w:p w:rsidR="005C4B07" w:rsidRPr="00734C62" w:rsidRDefault="006B6181" w:rsidP="005C4B07">
      <w:pPr>
        <w:pStyle w:val="af"/>
        <w:numPr>
          <w:ilvl w:val="0"/>
          <w:numId w:val="7"/>
        </w:numPr>
        <w:spacing w:line="360" w:lineRule="auto"/>
        <w:ind w:left="1349" w:hanging="357"/>
        <w:jc w:val="both"/>
      </w:pPr>
      <w:r w:rsidRPr="00377D03">
        <w:rPr>
          <w:rFonts w:hint="cs"/>
          <w:rtl/>
        </w:rPr>
        <w:t xml:space="preserve">כללי- פעילות קמט חשמל באזור מלווה בהיבטים כלכליים נרחבים הנוגעים לחברות חשמל הפעילות באזור, מבחני עלות ותעריפים של חברות אלה, מודלים תעריפיים והשפעתם על צרכנות בתחום הייעוץ, פרוייקטים כלכלייים בתחום הייצור ו/או צרכנות בתחומי הייעוץ. על </w:t>
      </w:r>
      <w:r w:rsidR="005C4B07" w:rsidRPr="00734C62">
        <w:rPr>
          <w:rFonts w:hint="cs"/>
          <w:rtl/>
        </w:rPr>
        <w:t xml:space="preserve">היועץ לתת מענה מקצועי בהתאם להנחיות </w:t>
      </w:r>
      <w:r w:rsidR="00507A43">
        <w:rPr>
          <w:rFonts w:hint="cs"/>
          <w:rtl/>
        </w:rPr>
        <w:t>קמ</w:t>
      </w:r>
      <w:r w:rsidR="00507A43">
        <w:rPr>
          <w:rtl/>
        </w:rPr>
        <w:t>"</w:t>
      </w:r>
      <w:r w:rsidR="00507A43">
        <w:rPr>
          <w:rFonts w:hint="cs"/>
          <w:rtl/>
        </w:rPr>
        <w:t>ט אנרגיה</w:t>
      </w:r>
      <w:r w:rsidR="005C4B07" w:rsidRPr="00734C62">
        <w:rPr>
          <w:rFonts w:hint="cs"/>
          <w:rtl/>
        </w:rPr>
        <w:t xml:space="preserve"> הכוללים:</w:t>
      </w:r>
    </w:p>
    <w:p w:rsidR="005C4B07" w:rsidRPr="00734C62" w:rsidRDefault="005C4B07" w:rsidP="005C4B07">
      <w:pPr>
        <w:pStyle w:val="af"/>
        <w:numPr>
          <w:ilvl w:val="0"/>
          <w:numId w:val="7"/>
        </w:numPr>
        <w:spacing w:line="360" w:lineRule="auto"/>
        <w:ind w:left="1349" w:hanging="357"/>
        <w:jc w:val="both"/>
      </w:pPr>
      <w:r w:rsidRPr="00734C62">
        <w:rPr>
          <w:rFonts w:hint="cs"/>
          <w:rtl/>
        </w:rPr>
        <w:t>בדיקה וניתוח מתודולוגיות תערוף בתחום הייעוץ</w:t>
      </w:r>
      <w:r>
        <w:rPr>
          <w:rFonts w:hint="cs"/>
          <w:rtl/>
        </w:rPr>
        <w:t>.</w:t>
      </w:r>
    </w:p>
    <w:p w:rsidR="005C4B07" w:rsidRPr="00734C62" w:rsidRDefault="005C4B07" w:rsidP="005C4B07">
      <w:pPr>
        <w:pStyle w:val="af"/>
        <w:numPr>
          <w:ilvl w:val="0"/>
          <w:numId w:val="7"/>
        </w:numPr>
        <w:spacing w:line="360" w:lineRule="auto"/>
        <w:ind w:left="1349" w:hanging="357"/>
        <w:jc w:val="both"/>
      </w:pPr>
      <w:r w:rsidRPr="00734C62">
        <w:rPr>
          <w:rFonts w:hint="cs"/>
          <w:rtl/>
        </w:rPr>
        <w:t>בחינת כדאיות כלכלית של פרוייקטים בתחום הייעוץ</w:t>
      </w:r>
      <w:r>
        <w:rPr>
          <w:rFonts w:hint="cs"/>
          <w:rtl/>
        </w:rPr>
        <w:t>.</w:t>
      </w:r>
    </w:p>
    <w:p w:rsidR="005C4B07" w:rsidRPr="00734C62" w:rsidRDefault="005C4B07" w:rsidP="005C4B07">
      <w:pPr>
        <w:pStyle w:val="af"/>
        <w:numPr>
          <w:ilvl w:val="0"/>
          <w:numId w:val="7"/>
        </w:numPr>
        <w:spacing w:line="360" w:lineRule="auto"/>
        <w:ind w:left="1349" w:hanging="357"/>
        <w:jc w:val="both"/>
      </w:pPr>
      <w:r w:rsidRPr="00734C62">
        <w:rPr>
          <w:rFonts w:hint="cs"/>
          <w:rtl/>
        </w:rPr>
        <w:t>איסוף נתונים השוואות כלכליות על פעילות חברות וגופים בתחום הייעוץ</w:t>
      </w:r>
      <w:r>
        <w:rPr>
          <w:rFonts w:hint="cs"/>
          <w:rtl/>
        </w:rPr>
        <w:t>.</w:t>
      </w:r>
    </w:p>
    <w:p w:rsidR="005C4B07" w:rsidRPr="00734C62" w:rsidRDefault="005C4B07" w:rsidP="005C4B07">
      <w:pPr>
        <w:pStyle w:val="af"/>
        <w:numPr>
          <w:ilvl w:val="0"/>
          <w:numId w:val="7"/>
        </w:numPr>
        <w:spacing w:line="360" w:lineRule="auto"/>
        <w:ind w:left="1349" w:hanging="357"/>
        <w:jc w:val="both"/>
      </w:pPr>
      <w:r w:rsidRPr="00734C62">
        <w:rPr>
          <w:rFonts w:hint="cs"/>
          <w:rtl/>
        </w:rPr>
        <w:t>בניית כלים ומעקב ובקרה כלכלית ופיננסית של חברות בתחום באזור</w:t>
      </w:r>
      <w:r>
        <w:rPr>
          <w:rFonts w:hint="cs"/>
          <w:rtl/>
        </w:rPr>
        <w:t>.</w:t>
      </w:r>
    </w:p>
    <w:p w:rsidR="005C4B07" w:rsidRPr="00734C62" w:rsidRDefault="005C4B07" w:rsidP="005C4B07">
      <w:pPr>
        <w:pStyle w:val="af"/>
        <w:numPr>
          <w:ilvl w:val="0"/>
          <w:numId w:val="7"/>
        </w:numPr>
        <w:spacing w:line="360" w:lineRule="auto"/>
        <w:ind w:left="1349" w:hanging="357"/>
        <w:jc w:val="both"/>
      </w:pPr>
      <w:r w:rsidRPr="00734C62">
        <w:rPr>
          <w:rFonts w:hint="cs"/>
          <w:rtl/>
        </w:rPr>
        <w:t>השוואת ובקרת עלויות של ספקי שירות בתחומי פעילותן ביחס לתעריפים</w:t>
      </w:r>
      <w:r>
        <w:rPr>
          <w:rFonts w:hint="cs"/>
          <w:rtl/>
        </w:rPr>
        <w:t>.</w:t>
      </w:r>
    </w:p>
    <w:p w:rsidR="005C4B07" w:rsidRPr="00734C62" w:rsidRDefault="005C4B07" w:rsidP="005C4B07">
      <w:pPr>
        <w:pStyle w:val="af"/>
        <w:numPr>
          <w:ilvl w:val="0"/>
          <w:numId w:val="7"/>
        </w:numPr>
        <w:spacing w:line="360" w:lineRule="auto"/>
        <w:ind w:left="1349" w:hanging="357"/>
        <w:jc w:val="both"/>
      </w:pPr>
      <w:r w:rsidRPr="00734C62">
        <w:rPr>
          <w:rFonts w:hint="cs"/>
          <w:rtl/>
        </w:rPr>
        <w:t xml:space="preserve">הכנות ניירות עמדה בתחום הכלכלי בהתאם לדרישת </w:t>
      </w:r>
      <w:r>
        <w:rPr>
          <w:rFonts w:hint="cs"/>
          <w:rtl/>
        </w:rPr>
        <w:t>המקשר</w:t>
      </w:r>
      <w:r w:rsidRPr="00734C62">
        <w:rPr>
          <w:rFonts w:hint="cs"/>
          <w:rtl/>
        </w:rPr>
        <w:t>.</w:t>
      </w:r>
    </w:p>
    <w:p w:rsidR="005C4B07" w:rsidRPr="00734C62" w:rsidRDefault="005C4B07" w:rsidP="005C4B07">
      <w:pPr>
        <w:pStyle w:val="af"/>
        <w:numPr>
          <w:ilvl w:val="0"/>
          <w:numId w:val="7"/>
        </w:numPr>
        <w:spacing w:line="360" w:lineRule="auto"/>
        <w:ind w:left="1349" w:hanging="357"/>
        <w:jc w:val="both"/>
        <w:rPr>
          <w:rtl/>
        </w:rPr>
      </w:pPr>
      <w:r w:rsidRPr="00734C62">
        <w:rPr>
          <w:rFonts w:hint="cs"/>
          <w:rtl/>
        </w:rPr>
        <w:t>השתתפות בעבודות מטה ככל שיידרש.</w:t>
      </w:r>
    </w:p>
    <w:p w:rsidR="005C4B07" w:rsidRPr="00734C62" w:rsidRDefault="005C4B07" w:rsidP="005C4B07">
      <w:pPr>
        <w:pStyle w:val="af"/>
        <w:numPr>
          <w:ilvl w:val="0"/>
          <w:numId w:val="7"/>
        </w:numPr>
        <w:spacing w:line="360" w:lineRule="auto"/>
        <w:ind w:left="1349" w:hanging="357"/>
        <w:jc w:val="both"/>
      </w:pPr>
      <w:r w:rsidRPr="00734C62">
        <w:rPr>
          <w:rFonts w:hint="cs"/>
          <w:rtl/>
        </w:rPr>
        <w:t xml:space="preserve">השתתפות בפורומים בהתאם לדרישות </w:t>
      </w:r>
      <w:r>
        <w:rPr>
          <w:rFonts w:hint="cs"/>
          <w:rtl/>
        </w:rPr>
        <w:t>המקשר</w:t>
      </w:r>
      <w:r w:rsidRPr="00734C62">
        <w:rPr>
          <w:rFonts w:hint="cs"/>
          <w:rtl/>
        </w:rPr>
        <w:t>.</w:t>
      </w:r>
    </w:p>
    <w:p w:rsidR="005C4B07" w:rsidRPr="00734C62" w:rsidRDefault="005C4B07" w:rsidP="005C4B07">
      <w:pPr>
        <w:pStyle w:val="af"/>
        <w:numPr>
          <w:ilvl w:val="0"/>
          <w:numId w:val="7"/>
        </w:numPr>
        <w:spacing w:line="360" w:lineRule="auto"/>
        <w:ind w:left="1349" w:hanging="357"/>
        <w:jc w:val="both"/>
        <w:rPr>
          <w:rtl/>
        </w:rPr>
      </w:pPr>
      <w:r w:rsidRPr="00734C62">
        <w:rPr>
          <w:rFonts w:hint="cs"/>
          <w:rtl/>
        </w:rPr>
        <w:t xml:space="preserve">ביצוע מטלות נוספות בהתאם לדרישות </w:t>
      </w:r>
      <w:r>
        <w:rPr>
          <w:rFonts w:hint="cs"/>
          <w:rtl/>
        </w:rPr>
        <w:t>המקשר.</w:t>
      </w:r>
    </w:p>
    <w:p w:rsidR="004C30AB" w:rsidRDefault="004C30AB" w:rsidP="005C4B07">
      <w:pPr>
        <w:pStyle w:val="af"/>
        <w:spacing w:line="360" w:lineRule="auto"/>
        <w:ind w:left="1349"/>
        <w:jc w:val="both"/>
        <w:rPr>
          <w:rtl/>
        </w:rPr>
      </w:pPr>
    </w:p>
    <w:p w:rsidR="00685DA2" w:rsidRDefault="00685DA2" w:rsidP="00EF4DA2">
      <w:pPr>
        <w:pStyle w:val="af"/>
        <w:numPr>
          <w:ilvl w:val="0"/>
          <w:numId w:val="6"/>
        </w:numPr>
        <w:spacing w:after="200" w:line="276" w:lineRule="auto"/>
        <w:jc w:val="both"/>
      </w:pPr>
      <w:r>
        <w:rPr>
          <w:rFonts w:hint="cs"/>
          <w:rtl/>
        </w:rPr>
        <w:t>עם סיום מתן השירותים, היועץ יספק חפיפה מסודרת לכל גורם בהתאם להוראות המקשר, כדלקמן:</w:t>
      </w:r>
    </w:p>
    <w:p w:rsidR="00685DA2" w:rsidRDefault="00685DA2" w:rsidP="00EF4DA2">
      <w:pPr>
        <w:pStyle w:val="af"/>
        <w:numPr>
          <w:ilvl w:val="0"/>
          <w:numId w:val="19"/>
        </w:numPr>
        <w:jc w:val="both"/>
      </w:pPr>
      <w:r>
        <w:rPr>
          <w:rFonts w:hint="cs"/>
          <w:rtl/>
        </w:rPr>
        <w:t xml:space="preserve">מועד החפיפה </w:t>
      </w:r>
      <w:r>
        <w:rPr>
          <w:rtl/>
        </w:rPr>
        <w:t>–</w:t>
      </w:r>
      <w:r>
        <w:rPr>
          <w:rFonts w:hint="cs"/>
          <w:rtl/>
        </w:rPr>
        <w:t xml:space="preserve"> עם סיום מתן שירותיו של היועץ, מכל סיבה שהיא; המקשר רשאי לדרוש ביצוע החפיפה בכל מועד בשעות העבודה הרגילות של היועץ, בתיאום מראש בין הצדדים, וזאת עד לחודשיים מיום סיום ההתקשרות בין הצדדים.</w:t>
      </w:r>
    </w:p>
    <w:p w:rsidR="00685DA2" w:rsidRDefault="00685DA2" w:rsidP="00EF4DA2">
      <w:pPr>
        <w:pStyle w:val="af"/>
        <w:numPr>
          <w:ilvl w:val="0"/>
          <w:numId w:val="19"/>
        </w:numPr>
        <w:jc w:val="both"/>
      </w:pPr>
      <w:r>
        <w:rPr>
          <w:rFonts w:hint="cs"/>
          <w:rtl/>
        </w:rPr>
        <w:t xml:space="preserve">מהות החפיפה </w:t>
      </w:r>
      <w:r>
        <w:rPr>
          <w:rtl/>
        </w:rPr>
        <w:t>–</w:t>
      </w:r>
      <w:r>
        <w:rPr>
          <w:rFonts w:hint="cs"/>
          <w:rtl/>
        </w:rPr>
        <w:t xml:space="preserve"> קיום שתי  ישיבות כל אחת מהן בת שעתיים לפחות, עם אדם אחד או שניים אשר יבחר המקשר, במקום אשר יבחר המקשר, וכן זמינות ברמה גבוהה לשאלות והתייעצויות אשר יבוצעו בדואר האלקטרוני, וזאת עד לחודשיים מיום סיום ההתקשרות בין הצדדים. במסגרת החפיפה יסביר היועץ לאדם הנחפף על ביצוע תפקידו, הבהרות בנוגע לפרויקטים שליווה וכל נתון או עצה סבירה אשר יועץ סביר היה זקוק לו לשם כניסה לתפקידו באופן מיטבי בנסיבות העניין.</w:t>
      </w:r>
    </w:p>
    <w:p w:rsidR="00685DA2" w:rsidRPr="00685DA2" w:rsidRDefault="00685DA2" w:rsidP="004C30AB">
      <w:pPr>
        <w:rPr>
          <w:rtl/>
        </w:rPr>
      </w:pPr>
    </w:p>
    <w:p w:rsidR="00251685" w:rsidRPr="001F235E" w:rsidRDefault="00251685" w:rsidP="00251685">
      <w:pPr>
        <w:pStyle w:val="af"/>
        <w:ind w:left="814"/>
      </w:pPr>
    </w:p>
    <w:p w:rsidR="0017350F" w:rsidRPr="0017350F" w:rsidRDefault="0017350F" w:rsidP="0017350F">
      <w:pPr>
        <w:rPr>
          <w:rtl/>
        </w:rPr>
      </w:pPr>
    </w:p>
    <w:p w:rsidR="00BE3456" w:rsidRDefault="00BE3456" w:rsidP="00BE3456">
      <w:pPr>
        <w:pStyle w:val="2"/>
        <w:tabs>
          <w:tab w:val="clear" w:pos="908"/>
        </w:tabs>
        <w:ind w:left="454" w:firstLine="0"/>
      </w:pPr>
    </w:p>
    <w:p w:rsidR="00BE3456" w:rsidRDefault="00BE3456" w:rsidP="00BE3456">
      <w:pPr>
        <w:pStyle w:val="2"/>
        <w:tabs>
          <w:tab w:val="clear" w:pos="908"/>
        </w:tabs>
      </w:pPr>
    </w:p>
    <w:p w:rsidR="00BE3456" w:rsidRDefault="00BE3456" w:rsidP="00BE3456">
      <w:pPr>
        <w:pStyle w:val="2"/>
        <w:tabs>
          <w:tab w:val="clear" w:pos="908"/>
        </w:tabs>
        <w:ind w:left="454" w:firstLine="0"/>
        <w:rPr>
          <w:rtl/>
        </w:rPr>
      </w:pPr>
    </w:p>
    <w:p w:rsidR="004F57BB" w:rsidRDefault="004F57BB" w:rsidP="004F57BB">
      <w:pPr>
        <w:rPr>
          <w:rtl/>
        </w:rPr>
      </w:pPr>
    </w:p>
    <w:p w:rsidR="00AD6BD3" w:rsidRDefault="00AD6BD3">
      <w:pPr>
        <w:bidi w:val="0"/>
        <w:rPr>
          <w:b/>
          <w:bCs/>
          <w:sz w:val="26"/>
          <w:szCs w:val="26"/>
          <w:u w:val="single"/>
          <w:rtl/>
        </w:rPr>
      </w:pPr>
      <w:r>
        <w:rPr>
          <w:b/>
          <w:bCs/>
          <w:sz w:val="26"/>
          <w:szCs w:val="26"/>
          <w:u w:val="single"/>
          <w:rtl/>
        </w:rPr>
        <w:br w:type="page"/>
      </w:r>
    </w:p>
    <w:p w:rsidR="00F2353C" w:rsidRDefault="00F2353C" w:rsidP="004A6409">
      <w:pPr>
        <w:jc w:val="right"/>
        <w:rPr>
          <w:rFonts w:hint="cs"/>
          <w:b/>
          <w:bCs/>
          <w:sz w:val="26"/>
          <w:szCs w:val="26"/>
          <w:u w:val="single"/>
          <w:rtl/>
        </w:rPr>
      </w:pPr>
      <w:r>
        <w:rPr>
          <w:rFonts w:hint="cs"/>
          <w:b/>
          <w:bCs/>
          <w:sz w:val="26"/>
          <w:szCs w:val="26"/>
          <w:u w:val="single"/>
          <w:rtl/>
        </w:rPr>
        <w:lastRenderedPageBreak/>
        <w:t xml:space="preserve">מכרז 51/17 </w:t>
      </w:r>
    </w:p>
    <w:p w:rsidR="00685DA2" w:rsidRPr="006245A5" w:rsidRDefault="00685DA2" w:rsidP="00685DA2">
      <w:pPr>
        <w:jc w:val="center"/>
        <w:rPr>
          <w:b/>
          <w:bCs/>
          <w:sz w:val="26"/>
          <w:szCs w:val="26"/>
          <w:u w:val="single"/>
          <w:rtl/>
        </w:rPr>
      </w:pPr>
      <w:r w:rsidRPr="006245A5">
        <w:rPr>
          <w:rFonts w:hint="cs"/>
          <w:b/>
          <w:bCs/>
          <w:sz w:val="26"/>
          <w:szCs w:val="26"/>
          <w:u w:val="single"/>
          <w:rtl/>
        </w:rPr>
        <w:t>נספח ב</w:t>
      </w:r>
      <w:r>
        <w:rPr>
          <w:rFonts w:hint="cs"/>
          <w:b/>
          <w:bCs/>
          <w:sz w:val="26"/>
          <w:szCs w:val="26"/>
          <w:u w:val="single"/>
          <w:rtl/>
        </w:rPr>
        <w:t>'</w:t>
      </w:r>
      <w:r w:rsidRPr="006245A5">
        <w:rPr>
          <w:rFonts w:hint="cs"/>
          <w:b/>
          <w:bCs/>
          <w:sz w:val="26"/>
          <w:szCs w:val="26"/>
          <w:u w:val="single"/>
          <w:rtl/>
        </w:rPr>
        <w:t xml:space="preserve"> - נספח התעריף</w:t>
      </w:r>
    </w:p>
    <w:p w:rsidR="00685DA2" w:rsidRPr="006245A5" w:rsidRDefault="00685DA2" w:rsidP="00685DA2">
      <w:pPr>
        <w:pStyle w:val="af"/>
        <w:spacing w:line="360" w:lineRule="auto"/>
        <w:ind w:left="1080"/>
        <w:jc w:val="both"/>
        <w:rPr>
          <w:sz w:val="26"/>
          <w:szCs w:val="26"/>
          <w:rtl/>
        </w:rPr>
      </w:pPr>
    </w:p>
    <w:p w:rsidR="00685DA2" w:rsidRPr="006245A5" w:rsidRDefault="00685DA2" w:rsidP="00685DA2">
      <w:pPr>
        <w:pStyle w:val="a6"/>
        <w:spacing w:line="240" w:lineRule="auto"/>
        <w:rPr>
          <w:b/>
          <w:bCs/>
          <w:sz w:val="26"/>
          <w:szCs w:val="26"/>
          <w:rtl/>
        </w:rPr>
      </w:pPr>
      <w:r w:rsidRPr="006245A5">
        <w:rPr>
          <w:rFonts w:hint="cs"/>
          <w:b/>
          <w:bCs/>
          <w:sz w:val="26"/>
          <w:szCs w:val="26"/>
          <w:rtl/>
        </w:rPr>
        <w:t xml:space="preserve">        </w:t>
      </w:r>
    </w:p>
    <w:p w:rsidR="005C4B07" w:rsidRPr="006245A5" w:rsidRDefault="005C4B07" w:rsidP="005C4B07">
      <w:pPr>
        <w:pStyle w:val="a6"/>
        <w:spacing w:line="240" w:lineRule="auto"/>
        <w:rPr>
          <w:b/>
          <w:bCs/>
          <w:sz w:val="26"/>
          <w:szCs w:val="26"/>
          <w:rtl/>
        </w:rPr>
      </w:pPr>
      <w:r w:rsidRPr="006245A5">
        <w:rPr>
          <w:rFonts w:hint="cs"/>
          <w:b/>
          <w:bCs/>
          <w:sz w:val="26"/>
          <w:szCs w:val="26"/>
          <w:rtl/>
        </w:rPr>
        <w:t xml:space="preserve">        </w:t>
      </w:r>
      <w:r w:rsidRPr="006245A5">
        <w:rPr>
          <w:b/>
          <w:bCs/>
          <w:sz w:val="26"/>
          <w:szCs w:val="26"/>
          <w:rtl/>
        </w:rPr>
        <w:t xml:space="preserve">להלן הצעתנו </w:t>
      </w:r>
      <w:r w:rsidRPr="006245A5">
        <w:rPr>
          <w:rFonts w:hint="cs"/>
          <w:b/>
          <w:bCs/>
          <w:sz w:val="26"/>
          <w:szCs w:val="26"/>
          <w:rtl/>
        </w:rPr>
        <w:t>למתן השירותים ב</w:t>
      </w:r>
      <w:r w:rsidRPr="006245A5">
        <w:rPr>
          <w:b/>
          <w:bCs/>
          <w:sz w:val="26"/>
          <w:szCs w:val="26"/>
          <w:rtl/>
        </w:rPr>
        <w:t>התאם ובכפוף לאמור במסמכי המכרז:</w:t>
      </w:r>
    </w:p>
    <w:p w:rsidR="005C4B07" w:rsidRPr="006245A5" w:rsidRDefault="005C4B07" w:rsidP="005C4B07">
      <w:pPr>
        <w:pStyle w:val="a6"/>
        <w:spacing w:line="240" w:lineRule="auto"/>
        <w:rPr>
          <w:b/>
          <w:bCs/>
          <w:sz w:val="26"/>
          <w:szCs w:val="26"/>
          <w:rtl/>
        </w:rPr>
      </w:pPr>
    </w:p>
    <w:p w:rsidR="005C4B07" w:rsidRPr="006245A5" w:rsidRDefault="005C4B07" w:rsidP="00652AD5">
      <w:pPr>
        <w:pStyle w:val="a6"/>
        <w:spacing w:line="480" w:lineRule="auto"/>
        <w:ind w:left="288"/>
        <w:rPr>
          <w:b/>
          <w:bCs/>
          <w:sz w:val="26"/>
          <w:szCs w:val="26"/>
          <w:rtl/>
        </w:rPr>
      </w:pPr>
      <w:r>
        <w:rPr>
          <w:rFonts w:hint="cs"/>
          <w:b/>
          <w:bCs/>
          <w:sz w:val="26"/>
          <w:szCs w:val="26"/>
          <w:rtl/>
        </w:rPr>
        <w:t xml:space="preserve">% </w:t>
      </w:r>
      <w:r w:rsidRPr="006245A5">
        <w:rPr>
          <w:rFonts w:hint="cs"/>
          <w:b/>
          <w:bCs/>
          <w:sz w:val="26"/>
          <w:szCs w:val="26"/>
          <w:rtl/>
        </w:rPr>
        <w:t xml:space="preserve"> </w:t>
      </w:r>
      <w:r w:rsidRPr="006245A5">
        <w:rPr>
          <w:b/>
          <w:bCs/>
          <w:sz w:val="26"/>
          <w:szCs w:val="26"/>
          <w:rtl/>
        </w:rPr>
        <w:t xml:space="preserve">_____________ </w:t>
      </w:r>
      <w:r>
        <w:rPr>
          <w:rFonts w:hint="cs"/>
          <w:b/>
          <w:bCs/>
          <w:sz w:val="26"/>
          <w:szCs w:val="26"/>
          <w:rtl/>
        </w:rPr>
        <w:t xml:space="preserve"> הנחה</w:t>
      </w:r>
      <w:r w:rsidRPr="006245A5">
        <w:rPr>
          <w:b/>
          <w:bCs/>
          <w:sz w:val="26"/>
          <w:szCs w:val="26"/>
          <w:rtl/>
        </w:rPr>
        <w:t xml:space="preserve"> </w:t>
      </w:r>
      <w:r>
        <w:rPr>
          <w:rFonts w:hint="cs"/>
          <w:b/>
          <w:bCs/>
          <w:sz w:val="26"/>
          <w:szCs w:val="26"/>
          <w:rtl/>
        </w:rPr>
        <w:t xml:space="preserve">על התעריף </w:t>
      </w:r>
      <w:r w:rsidRPr="004E7797">
        <w:rPr>
          <w:rFonts w:hint="cs"/>
          <w:b/>
          <w:bCs/>
          <w:sz w:val="26"/>
          <w:szCs w:val="26"/>
          <w:rtl/>
        </w:rPr>
        <w:t>המרבי</w:t>
      </w:r>
      <w:r>
        <w:rPr>
          <w:rFonts w:hint="cs"/>
          <w:b/>
          <w:bCs/>
          <w:sz w:val="26"/>
          <w:szCs w:val="26"/>
          <w:rtl/>
        </w:rPr>
        <w:t xml:space="preserve"> הקבוע ליועץ בדרגה </w:t>
      </w:r>
      <w:r w:rsidR="00652AD5">
        <w:rPr>
          <w:rFonts w:hint="cs"/>
          <w:b/>
          <w:bCs/>
          <w:sz w:val="26"/>
          <w:szCs w:val="26"/>
          <w:rtl/>
        </w:rPr>
        <w:t xml:space="preserve">3 </w:t>
      </w:r>
      <w:r w:rsidRPr="006245A5">
        <w:rPr>
          <w:b/>
          <w:bCs/>
          <w:sz w:val="26"/>
          <w:szCs w:val="26"/>
          <w:rtl/>
        </w:rPr>
        <w:t>(</w:t>
      </w:r>
      <w:r w:rsidRPr="006245A5">
        <w:rPr>
          <w:b/>
          <w:bCs/>
          <w:sz w:val="26"/>
          <w:szCs w:val="26"/>
          <w:u w:val="single"/>
          <w:rtl/>
        </w:rPr>
        <w:t>לא כולל מע"מ</w:t>
      </w:r>
      <w:r w:rsidRPr="006245A5">
        <w:rPr>
          <w:b/>
          <w:bCs/>
          <w:sz w:val="26"/>
          <w:szCs w:val="26"/>
          <w:rtl/>
        </w:rPr>
        <w:t xml:space="preserve">), </w:t>
      </w:r>
      <w:r w:rsidRPr="006245A5">
        <w:rPr>
          <w:rFonts w:hint="cs"/>
          <w:b/>
          <w:bCs/>
          <w:sz w:val="26"/>
          <w:szCs w:val="26"/>
          <w:rtl/>
        </w:rPr>
        <w:t>לשעת</w:t>
      </w:r>
      <w:r w:rsidRPr="006245A5">
        <w:rPr>
          <w:b/>
          <w:bCs/>
          <w:sz w:val="26"/>
          <w:szCs w:val="26"/>
          <w:rtl/>
        </w:rPr>
        <w:t xml:space="preserve"> עבודה ולכל תקופת ההסכם. </w:t>
      </w:r>
      <w:r w:rsidRPr="006245A5">
        <w:rPr>
          <w:rFonts w:hint="cs"/>
          <w:b/>
          <w:bCs/>
          <w:sz w:val="26"/>
          <w:szCs w:val="26"/>
          <w:rtl/>
        </w:rPr>
        <w:t xml:space="preserve"> </w:t>
      </w:r>
    </w:p>
    <w:p w:rsidR="005C4B07" w:rsidRPr="006245A5" w:rsidRDefault="005C4B07" w:rsidP="00652AD5">
      <w:pPr>
        <w:pStyle w:val="a6"/>
        <w:spacing w:line="480" w:lineRule="auto"/>
        <w:ind w:left="288"/>
        <w:rPr>
          <w:b/>
          <w:bCs/>
          <w:sz w:val="26"/>
          <w:szCs w:val="26"/>
          <w:rtl/>
        </w:rPr>
      </w:pPr>
      <w:r w:rsidRPr="006245A5">
        <w:rPr>
          <w:b/>
          <w:bCs/>
          <w:sz w:val="26"/>
          <w:szCs w:val="26"/>
          <w:rtl/>
        </w:rPr>
        <w:t>ובמלים: ____________________________</w:t>
      </w:r>
      <w:r>
        <w:rPr>
          <w:rFonts w:hint="cs"/>
          <w:b/>
          <w:bCs/>
          <w:sz w:val="26"/>
          <w:szCs w:val="26"/>
          <w:rtl/>
        </w:rPr>
        <w:t xml:space="preserve"> אחוז הנחה</w:t>
      </w:r>
      <w:r w:rsidRPr="006245A5">
        <w:rPr>
          <w:b/>
          <w:bCs/>
          <w:sz w:val="26"/>
          <w:szCs w:val="26"/>
          <w:rtl/>
        </w:rPr>
        <w:t xml:space="preserve"> </w:t>
      </w:r>
      <w:r>
        <w:rPr>
          <w:rFonts w:hint="cs"/>
          <w:b/>
          <w:bCs/>
          <w:sz w:val="26"/>
          <w:szCs w:val="26"/>
          <w:rtl/>
        </w:rPr>
        <w:t xml:space="preserve">על התעריף </w:t>
      </w:r>
      <w:r w:rsidRPr="004E7797">
        <w:rPr>
          <w:rFonts w:hint="cs"/>
          <w:b/>
          <w:bCs/>
          <w:sz w:val="26"/>
          <w:szCs w:val="26"/>
          <w:rtl/>
        </w:rPr>
        <w:t>המרבי</w:t>
      </w:r>
      <w:r>
        <w:rPr>
          <w:rFonts w:hint="cs"/>
          <w:b/>
          <w:bCs/>
          <w:sz w:val="26"/>
          <w:szCs w:val="26"/>
          <w:rtl/>
        </w:rPr>
        <w:t xml:space="preserve"> הקבוע ליועץ בדרגה </w:t>
      </w:r>
      <w:r w:rsidR="00652AD5">
        <w:rPr>
          <w:rFonts w:hint="cs"/>
          <w:b/>
          <w:bCs/>
          <w:sz w:val="26"/>
          <w:szCs w:val="26"/>
          <w:rtl/>
        </w:rPr>
        <w:t xml:space="preserve">3 </w:t>
      </w:r>
      <w:r w:rsidRPr="006245A5">
        <w:rPr>
          <w:b/>
          <w:bCs/>
          <w:sz w:val="26"/>
          <w:szCs w:val="26"/>
          <w:rtl/>
        </w:rPr>
        <w:t>(</w:t>
      </w:r>
      <w:r w:rsidRPr="006245A5">
        <w:rPr>
          <w:b/>
          <w:bCs/>
          <w:sz w:val="26"/>
          <w:szCs w:val="26"/>
          <w:u w:val="single"/>
          <w:rtl/>
        </w:rPr>
        <w:t>לא כולל מע"מ</w:t>
      </w:r>
      <w:r w:rsidRPr="006245A5">
        <w:rPr>
          <w:b/>
          <w:bCs/>
          <w:sz w:val="26"/>
          <w:szCs w:val="26"/>
          <w:rtl/>
        </w:rPr>
        <w:t>)</w:t>
      </w:r>
      <w:r w:rsidRPr="006245A5">
        <w:rPr>
          <w:rFonts w:hint="cs"/>
          <w:b/>
          <w:bCs/>
          <w:sz w:val="26"/>
          <w:szCs w:val="26"/>
          <w:rtl/>
        </w:rPr>
        <w:t>, לשעת עבודה ולכל תקופת ההסכם</w:t>
      </w:r>
      <w:r w:rsidRPr="006245A5">
        <w:rPr>
          <w:b/>
          <w:bCs/>
          <w:sz w:val="26"/>
          <w:szCs w:val="26"/>
          <w:rtl/>
        </w:rPr>
        <w:t>.</w:t>
      </w:r>
      <w:r w:rsidRPr="006245A5">
        <w:rPr>
          <w:rFonts w:hint="cs"/>
          <w:b/>
          <w:bCs/>
          <w:sz w:val="26"/>
          <w:szCs w:val="26"/>
          <w:rtl/>
        </w:rPr>
        <w:t xml:space="preserve">   </w:t>
      </w:r>
    </w:p>
    <w:p w:rsidR="005C4B07" w:rsidRPr="006245A5" w:rsidRDefault="005C4B07" w:rsidP="005C4B07">
      <w:pPr>
        <w:spacing w:line="360" w:lineRule="auto"/>
        <w:rPr>
          <w:sz w:val="26"/>
          <w:szCs w:val="26"/>
          <w:rtl/>
        </w:rPr>
      </w:pPr>
    </w:p>
    <w:p w:rsidR="005C4B07" w:rsidRPr="006245A5" w:rsidRDefault="005C4B07" w:rsidP="005C4B07">
      <w:pPr>
        <w:spacing w:line="360" w:lineRule="auto"/>
        <w:rPr>
          <w:b/>
          <w:bCs/>
          <w:sz w:val="26"/>
          <w:szCs w:val="26"/>
          <w:u w:val="single"/>
          <w:rtl/>
        </w:rPr>
      </w:pPr>
      <w:r w:rsidRPr="006245A5">
        <w:rPr>
          <w:rFonts w:hint="cs"/>
          <w:b/>
          <w:bCs/>
          <w:sz w:val="26"/>
          <w:szCs w:val="26"/>
          <w:u w:val="single"/>
          <w:rtl/>
        </w:rPr>
        <w:t>הבהרות:</w:t>
      </w:r>
    </w:p>
    <w:p w:rsidR="005C4B07" w:rsidRPr="004E7797" w:rsidRDefault="005C4B07" w:rsidP="005C4B07">
      <w:pPr>
        <w:pStyle w:val="af"/>
        <w:numPr>
          <w:ilvl w:val="0"/>
          <w:numId w:val="16"/>
        </w:numPr>
        <w:spacing w:line="360" w:lineRule="auto"/>
        <w:jc w:val="both"/>
        <w:rPr>
          <w:sz w:val="26"/>
          <w:szCs w:val="26"/>
        </w:rPr>
      </w:pPr>
      <w:r w:rsidRPr="004E7797">
        <w:rPr>
          <w:rFonts w:hint="cs"/>
          <w:sz w:val="26"/>
          <w:szCs w:val="26"/>
          <w:rtl/>
        </w:rPr>
        <w:t>נכון למועד פרסום המכרז</w:t>
      </w:r>
      <w:r>
        <w:rPr>
          <w:rFonts w:hint="cs"/>
          <w:sz w:val="26"/>
          <w:szCs w:val="26"/>
          <w:rtl/>
        </w:rPr>
        <w:t>,</w:t>
      </w:r>
      <w:r w:rsidR="00AD6BD3">
        <w:rPr>
          <w:rFonts w:hint="cs"/>
          <w:sz w:val="26"/>
          <w:szCs w:val="26"/>
          <w:rtl/>
        </w:rPr>
        <w:t xml:space="preserve"> התעריף המרבי ליועץ מס' 3</w:t>
      </w:r>
      <w:r w:rsidRPr="004E7797">
        <w:rPr>
          <w:rFonts w:hint="cs"/>
          <w:sz w:val="26"/>
          <w:szCs w:val="26"/>
          <w:rtl/>
        </w:rPr>
        <w:t xml:space="preserve"> עומד על </w:t>
      </w:r>
      <w:r w:rsidR="00AD6BD3">
        <w:rPr>
          <w:rFonts w:hint="cs"/>
          <w:sz w:val="26"/>
          <w:szCs w:val="26"/>
          <w:rtl/>
        </w:rPr>
        <w:t>196</w:t>
      </w:r>
      <w:r w:rsidRPr="004E7797">
        <w:rPr>
          <w:rFonts w:hint="cs"/>
          <w:sz w:val="26"/>
          <w:szCs w:val="26"/>
          <w:rtl/>
        </w:rPr>
        <w:t xml:space="preserve"> ₪ לשעת עבודה. </w:t>
      </w:r>
    </w:p>
    <w:p w:rsidR="005C4B07" w:rsidRPr="006245A5" w:rsidRDefault="005C4B07" w:rsidP="0066326D">
      <w:pPr>
        <w:pStyle w:val="af"/>
        <w:numPr>
          <w:ilvl w:val="0"/>
          <w:numId w:val="16"/>
        </w:numPr>
        <w:spacing w:line="360" w:lineRule="auto"/>
        <w:jc w:val="both"/>
        <w:rPr>
          <w:sz w:val="26"/>
          <w:szCs w:val="26"/>
        </w:rPr>
      </w:pPr>
      <w:r w:rsidRPr="006245A5">
        <w:rPr>
          <w:rFonts w:hint="cs"/>
          <w:b/>
          <w:bCs/>
          <w:sz w:val="26"/>
          <w:szCs w:val="26"/>
          <w:u w:val="single"/>
          <w:rtl/>
        </w:rPr>
        <w:t>יודגש,</w:t>
      </w:r>
      <w:r w:rsidRPr="006245A5">
        <w:rPr>
          <w:b/>
          <w:bCs/>
          <w:sz w:val="26"/>
          <w:szCs w:val="26"/>
          <w:u w:val="single"/>
          <w:rtl/>
        </w:rPr>
        <w:t xml:space="preserve"> הסכום שישולם למציע הזוכה יהווה את החלק היחסי של המחיר ש</w:t>
      </w:r>
      <w:r w:rsidRPr="006245A5">
        <w:rPr>
          <w:rFonts w:hint="cs"/>
          <w:b/>
          <w:bCs/>
          <w:sz w:val="26"/>
          <w:szCs w:val="26"/>
          <w:u w:val="single"/>
          <w:rtl/>
        </w:rPr>
        <w:t>ה</w:t>
      </w:r>
      <w:r w:rsidRPr="006245A5">
        <w:rPr>
          <w:b/>
          <w:bCs/>
          <w:sz w:val="26"/>
          <w:szCs w:val="26"/>
          <w:u w:val="single"/>
          <w:rtl/>
        </w:rPr>
        <w:t>ציע במסגרת הצעתו</w:t>
      </w:r>
      <w:r w:rsidRPr="006245A5">
        <w:rPr>
          <w:sz w:val="26"/>
          <w:szCs w:val="26"/>
          <w:rtl/>
        </w:rPr>
        <w:t>.</w:t>
      </w:r>
      <w:r w:rsidR="00D8752B">
        <w:rPr>
          <w:rFonts w:hint="cs"/>
          <w:sz w:val="26"/>
          <w:szCs w:val="26"/>
          <w:rtl/>
        </w:rPr>
        <w:t xml:space="preserve"> </w:t>
      </w:r>
      <w:r w:rsidRPr="006245A5">
        <w:rPr>
          <w:rFonts w:hint="cs"/>
          <w:sz w:val="26"/>
          <w:szCs w:val="26"/>
          <w:rtl/>
        </w:rPr>
        <w:t>הכל כ</w:t>
      </w:r>
      <w:r w:rsidRPr="006245A5">
        <w:rPr>
          <w:sz w:val="26"/>
          <w:szCs w:val="26"/>
          <w:rtl/>
        </w:rPr>
        <w:t xml:space="preserve">מפורט </w:t>
      </w:r>
      <w:r w:rsidRPr="006245A5">
        <w:rPr>
          <w:rFonts w:hint="cs"/>
          <w:sz w:val="26"/>
          <w:szCs w:val="26"/>
          <w:rtl/>
        </w:rPr>
        <w:t>בהוראת חשכ"ל 13.9.2 "</w:t>
      </w:r>
      <w:r w:rsidRPr="006245A5">
        <w:rPr>
          <w:sz w:val="26"/>
          <w:szCs w:val="26"/>
          <w:rtl/>
        </w:rPr>
        <w:t>התקשרות עם נותני שירותים חיצוניים חוזר ה.שעה משקי</w:t>
      </w:r>
      <w:r w:rsidRPr="006245A5">
        <w:rPr>
          <w:rFonts w:hint="cs"/>
          <w:sz w:val="26"/>
          <w:szCs w:val="26"/>
          <w:rtl/>
        </w:rPr>
        <w:t>", ובכפוף לשיקול דעתו של המינהל ולצרכיו בהתאם לכל דין ולתחיקת הביטחון.</w:t>
      </w:r>
    </w:p>
    <w:p w:rsidR="005C4B07" w:rsidRPr="006245A5" w:rsidRDefault="005C4B07" w:rsidP="005C4B07">
      <w:pPr>
        <w:pStyle w:val="af"/>
        <w:numPr>
          <w:ilvl w:val="0"/>
          <w:numId w:val="16"/>
        </w:numPr>
        <w:spacing w:line="360" w:lineRule="auto"/>
        <w:jc w:val="both"/>
        <w:rPr>
          <w:sz w:val="26"/>
          <w:szCs w:val="26"/>
          <w:rtl/>
        </w:rPr>
      </w:pPr>
      <w:r>
        <w:rPr>
          <w:rFonts w:hint="cs"/>
          <w:sz w:val="26"/>
          <w:szCs w:val="26"/>
          <w:rtl/>
        </w:rPr>
        <w:t xml:space="preserve">מבלי לגרוע מהאמור בכל מסמכי המכרז וההסכם המצורף לו, </w:t>
      </w:r>
      <w:r w:rsidRPr="006245A5">
        <w:rPr>
          <w:sz w:val="26"/>
          <w:szCs w:val="26"/>
          <w:rtl/>
        </w:rPr>
        <w:t xml:space="preserve">לא ישולמו הוצאות </w:t>
      </w:r>
      <w:r w:rsidRPr="006245A5">
        <w:rPr>
          <w:rFonts w:hint="cs"/>
          <w:sz w:val="26"/>
          <w:szCs w:val="26"/>
          <w:rtl/>
        </w:rPr>
        <w:t xml:space="preserve">נסיעה, </w:t>
      </w:r>
      <w:r w:rsidRPr="006245A5">
        <w:rPr>
          <w:sz w:val="26"/>
          <w:szCs w:val="26"/>
          <w:rtl/>
        </w:rPr>
        <w:t xml:space="preserve">אש"ל או כל הוצאה אחרת, </w:t>
      </w:r>
      <w:r w:rsidRPr="006245A5">
        <w:rPr>
          <w:rFonts w:hint="cs"/>
          <w:sz w:val="26"/>
          <w:szCs w:val="26"/>
          <w:rtl/>
        </w:rPr>
        <w:t xml:space="preserve">לרבות תשלום על ביצוע החפיפה, </w:t>
      </w:r>
      <w:r w:rsidRPr="006245A5">
        <w:rPr>
          <w:sz w:val="26"/>
          <w:szCs w:val="26"/>
          <w:rtl/>
        </w:rPr>
        <w:t>אשר כרוכה במתן שירותי הייעוץ</w:t>
      </w:r>
      <w:r w:rsidRPr="006245A5">
        <w:rPr>
          <w:rFonts w:hint="cs"/>
          <w:sz w:val="26"/>
          <w:szCs w:val="26"/>
          <w:rtl/>
        </w:rPr>
        <w:t xml:space="preserve"> ולא פורטה במסמכי מכרז זה.</w:t>
      </w:r>
    </w:p>
    <w:p w:rsidR="00685DA2" w:rsidRPr="006245A5" w:rsidRDefault="00685DA2" w:rsidP="00685DA2">
      <w:pPr>
        <w:spacing w:before="6" w:after="6"/>
        <w:rPr>
          <w:b/>
          <w:bCs/>
          <w:sz w:val="26"/>
          <w:szCs w:val="26"/>
          <w:u w:val="single"/>
          <w:rtl/>
        </w:rPr>
      </w:pPr>
    </w:p>
    <w:p w:rsidR="00685DA2" w:rsidRPr="006245A5" w:rsidRDefault="00685DA2" w:rsidP="00685DA2">
      <w:pPr>
        <w:spacing w:before="6" w:after="6"/>
        <w:rPr>
          <w:b/>
          <w:bCs/>
          <w:sz w:val="26"/>
          <w:szCs w:val="26"/>
          <w:u w:val="single"/>
          <w:rtl/>
        </w:rPr>
      </w:pPr>
    </w:p>
    <w:p w:rsidR="00685DA2" w:rsidRPr="006245A5" w:rsidRDefault="00685DA2" w:rsidP="00685DA2">
      <w:pPr>
        <w:spacing w:before="6" w:after="6"/>
        <w:rPr>
          <w:b/>
          <w:bCs/>
          <w:sz w:val="26"/>
          <w:szCs w:val="26"/>
          <w:u w:val="single"/>
          <w:rtl/>
        </w:rPr>
      </w:pPr>
      <w:r w:rsidRPr="006245A5">
        <w:rPr>
          <w:b/>
          <w:bCs/>
          <w:sz w:val="26"/>
          <w:szCs w:val="26"/>
          <w:u w:val="single"/>
          <w:rtl/>
        </w:rPr>
        <w:t xml:space="preserve">פרטי </w:t>
      </w:r>
      <w:r w:rsidRPr="006245A5">
        <w:rPr>
          <w:rFonts w:hint="cs"/>
          <w:b/>
          <w:bCs/>
          <w:sz w:val="26"/>
          <w:szCs w:val="26"/>
          <w:u w:val="single"/>
          <w:rtl/>
        </w:rPr>
        <w:t>היועץ</w:t>
      </w:r>
    </w:p>
    <w:p w:rsidR="00685DA2" w:rsidRPr="006245A5" w:rsidRDefault="00685DA2" w:rsidP="00685DA2">
      <w:pPr>
        <w:pStyle w:val="Normal2"/>
        <w:spacing w:before="6" w:after="6"/>
        <w:ind w:left="0"/>
        <w:rPr>
          <w:sz w:val="26"/>
          <w:rtl/>
        </w:rPr>
      </w:pPr>
    </w:p>
    <w:p w:rsidR="00685DA2" w:rsidRPr="006245A5" w:rsidRDefault="00685DA2" w:rsidP="00685DA2">
      <w:pPr>
        <w:rPr>
          <w:sz w:val="26"/>
          <w:szCs w:val="26"/>
          <w:rtl/>
        </w:rPr>
      </w:pPr>
      <w:r>
        <w:rPr>
          <w:sz w:val="26"/>
          <w:szCs w:val="26"/>
          <w:rtl/>
        </w:rPr>
        <w:t>שם החברה</w:t>
      </w:r>
      <w:r>
        <w:rPr>
          <w:rFonts w:hint="cs"/>
          <w:sz w:val="26"/>
          <w:szCs w:val="26"/>
          <w:rtl/>
        </w:rPr>
        <w:t>/היועץ</w:t>
      </w:r>
      <w:r>
        <w:rPr>
          <w:sz w:val="26"/>
          <w:szCs w:val="26"/>
          <w:rtl/>
        </w:rPr>
        <w:t>: _______</w:t>
      </w:r>
      <w:r w:rsidRPr="006245A5">
        <w:rPr>
          <w:sz w:val="26"/>
          <w:szCs w:val="26"/>
          <w:rtl/>
        </w:rPr>
        <w:t>__________________   איש קשר: ______________________</w:t>
      </w:r>
    </w:p>
    <w:p w:rsidR="00685DA2" w:rsidRPr="006245A5" w:rsidRDefault="00685DA2" w:rsidP="00685DA2">
      <w:pPr>
        <w:rPr>
          <w:sz w:val="26"/>
          <w:szCs w:val="26"/>
          <w:rtl/>
        </w:rPr>
      </w:pPr>
    </w:p>
    <w:p w:rsidR="00685DA2" w:rsidRPr="006245A5" w:rsidRDefault="00685DA2" w:rsidP="00685DA2">
      <w:pPr>
        <w:rPr>
          <w:sz w:val="26"/>
          <w:szCs w:val="26"/>
          <w:rtl/>
        </w:rPr>
      </w:pPr>
      <w:r w:rsidRPr="006245A5">
        <w:rPr>
          <w:sz w:val="26"/>
          <w:szCs w:val="26"/>
          <w:rtl/>
        </w:rPr>
        <w:t>כתובת לשליחת דואר: ____________________________________________________</w:t>
      </w:r>
    </w:p>
    <w:p w:rsidR="00685DA2" w:rsidRPr="006245A5" w:rsidRDefault="00685DA2" w:rsidP="00685DA2">
      <w:pPr>
        <w:rPr>
          <w:sz w:val="26"/>
          <w:szCs w:val="26"/>
          <w:rtl/>
        </w:rPr>
      </w:pPr>
    </w:p>
    <w:p w:rsidR="00685DA2" w:rsidRPr="006245A5" w:rsidRDefault="00685DA2" w:rsidP="00685DA2">
      <w:pPr>
        <w:rPr>
          <w:sz w:val="26"/>
          <w:szCs w:val="26"/>
          <w:rtl/>
        </w:rPr>
      </w:pPr>
      <w:r w:rsidRPr="006245A5">
        <w:rPr>
          <w:sz w:val="26"/>
          <w:szCs w:val="26"/>
          <w:rtl/>
        </w:rPr>
        <w:t>טלפון: _____________________________________  פקס': ____________________</w:t>
      </w:r>
    </w:p>
    <w:p w:rsidR="00685DA2" w:rsidRPr="006245A5" w:rsidRDefault="00685DA2" w:rsidP="00685DA2">
      <w:pPr>
        <w:rPr>
          <w:sz w:val="26"/>
          <w:szCs w:val="26"/>
          <w:rtl/>
        </w:rPr>
      </w:pPr>
    </w:p>
    <w:p w:rsidR="00685DA2" w:rsidRPr="006245A5" w:rsidRDefault="00685DA2" w:rsidP="00685DA2">
      <w:pPr>
        <w:rPr>
          <w:sz w:val="26"/>
          <w:szCs w:val="26"/>
          <w:rtl/>
        </w:rPr>
      </w:pPr>
      <w:r w:rsidRPr="006245A5">
        <w:rPr>
          <w:sz w:val="26"/>
          <w:szCs w:val="26"/>
          <w:rtl/>
        </w:rPr>
        <w:t>מס' עוסק מורשה</w:t>
      </w:r>
      <w:r>
        <w:rPr>
          <w:rFonts w:hint="cs"/>
          <w:sz w:val="26"/>
          <w:szCs w:val="26"/>
          <w:rtl/>
        </w:rPr>
        <w:t>/ח.פ.</w:t>
      </w:r>
      <w:r w:rsidRPr="006245A5">
        <w:rPr>
          <w:sz w:val="26"/>
          <w:szCs w:val="26"/>
          <w:rtl/>
        </w:rPr>
        <w:t>: __________________</w:t>
      </w:r>
    </w:p>
    <w:p w:rsidR="00685DA2" w:rsidRPr="006245A5" w:rsidRDefault="00685DA2" w:rsidP="00685DA2">
      <w:pPr>
        <w:rPr>
          <w:b/>
          <w:bCs/>
          <w:sz w:val="26"/>
          <w:szCs w:val="26"/>
          <w:rtl/>
        </w:rPr>
      </w:pPr>
    </w:p>
    <w:p w:rsidR="00685DA2" w:rsidRDefault="00685DA2" w:rsidP="00685DA2">
      <w:pPr>
        <w:pBdr>
          <w:top w:val="single" w:sz="4" w:space="1" w:color="auto"/>
          <w:left w:val="single" w:sz="4" w:space="4" w:color="auto"/>
          <w:bottom w:val="single" w:sz="4" w:space="16" w:color="auto"/>
          <w:right w:val="single" w:sz="4" w:space="4" w:color="auto"/>
        </w:pBdr>
        <w:rPr>
          <w:b/>
          <w:bCs/>
          <w:sz w:val="26"/>
          <w:szCs w:val="26"/>
          <w:rtl/>
        </w:rPr>
      </w:pPr>
    </w:p>
    <w:p w:rsidR="00685DA2" w:rsidRDefault="00685DA2" w:rsidP="00685DA2">
      <w:pPr>
        <w:pBdr>
          <w:top w:val="single" w:sz="4" w:space="1" w:color="auto"/>
          <w:left w:val="single" w:sz="4" w:space="4" w:color="auto"/>
          <w:bottom w:val="single" w:sz="4" w:space="16" w:color="auto"/>
          <w:right w:val="single" w:sz="4" w:space="4" w:color="auto"/>
        </w:pBdr>
        <w:rPr>
          <w:b/>
          <w:bCs/>
          <w:sz w:val="26"/>
          <w:szCs w:val="26"/>
          <w:rtl/>
        </w:rPr>
      </w:pPr>
    </w:p>
    <w:p w:rsidR="00685DA2" w:rsidRDefault="00685DA2" w:rsidP="00685DA2">
      <w:pPr>
        <w:pBdr>
          <w:top w:val="single" w:sz="4" w:space="1" w:color="auto"/>
          <w:left w:val="single" w:sz="4" w:space="4" w:color="auto"/>
          <w:bottom w:val="single" w:sz="4" w:space="16" w:color="auto"/>
          <w:right w:val="single" w:sz="4" w:space="4" w:color="auto"/>
        </w:pBdr>
        <w:rPr>
          <w:b/>
          <w:bCs/>
          <w:sz w:val="26"/>
          <w:szCs w:val="26"/>
          <w:rtl/>
        </w:rPr>
      </w:pPr>
    </w:p>
    <w:p w:rsidR="00685DA2" w:rsidRPr="006245A5" w:rsidRDefault="00685DA2" w:rsidP="00685DA2">
      <w:pPr>
        <w:pBdr>
          <w:top w:val="single" w:sz="4" w:space="1" w:color="auto"/>
          <w:left w:val="single" w:sz="4" w:space="4" w:color="auto"/>
          <w:bottom w:val="single" w:sz="4" w:space="16" w:color="auto"/>
          <w:right w:val="single" w:sz="4" w:space="4" w:color="auto"/>
        </w:pBdr>
        <w:rPr>
          <w:b/>
          <w:bCs/>
          <w:sz w:val="26"/>
          <w:szCs w:val="26"/>
          <w:rtl/>
        </w:rPr>
      </w:pPr>
      <w:r w:rsidRPr="006245A5">
        <w:rPr>
          <w:b/>
          <w:bCs/>
          <w:sz w:val="26"/>
          <w:szCs w:val="26"/>
          <w:rtl/>
        </w:rPr>
        <w:t>חתימה וחותמת המציע: _________________</w:t>
      </w:r>
      <w:r w:rsidRPr="006245A5">
        <w:rPr>
          <w:rFonts w:hint="cs"/>
          <w:b/>
          <w:bCs/>
          <w:sz w:val="26"/>
          <w:szCs w:val="26"/>
          <w:rtl/>
        </w:rPr>
        <w:t>____</w:t>
      </w:r>
      <w:r w:rsidRPr="006245A5">
        <w:rPr>
          <w:b/>
          <w:bCs/>
          <w:sz w:val="26"/>
          <w:szCs w:val="26"/>
          <w:rtl/>
        </w:rPr>
        <w:t xml:space="preserve"> </w:t>
      </w:r>
      <w:r w:rsidRPr="006245A5">
        <w:rPr>
          <w:rFonts w:hint="cs"/>
          <w:b/>
          <w:bCs/>
          <w:sz w:val="26"/>
          <w:szCs w:val="26"/>
          <w:rtl/>
        </w:rPr>
        <w:t xml:space="preserve">  </w:t>
      </w:r>
      <w:r w:rsidRPr="006245A5">
        <w:rPr>
          <w:b/>
          <w:bCs/>
          <w:sz w:val="26"/>
          <w:szCs w:val="26"/>
          <w:rtl/>
        </w:rPr>
        <w:t xml:space="preserve">  תאריך: _________________</w:t>
      </w:r>
    </w:p>
    <w:p w:rsidR="00685DA2" w:rsidRPr="004F738D" w:rsidRDefault="00685DA2" w:rsidP="00685DA2">
      <w:pPr>
        <w:spacing w:line="360" w:lineRule="auto"/>
        <w:rPr>
          <w:rtl/>
        </w:rPr>
      </w:pPr>
    </w:p>
    <w:p w:rsidR="00BE3456" w:rsidRDefault="00BE3456" w:rsidP="00BE3456">
      <w:pPr>
        <w:pStyle w:val="2"/>
        <w:tabs>
          <w:tab w:val="clear" w:pos="908"/>
        </w:tabs>
      </w:pPr>
    </w:p>
    <w:p w:rsidR="00BE3456" w:rsidRDefault="00BE3456" w:rsidP="00BE3456">
      <w:pPr>
        <w:pStyle w:val="2"/>
        <w:tabs>
          <w:tab w:val="clear" w:pos="908"/>
        </w:tabs>
      </w:pPr>
    </w:p>
    <w:p w:rsidR="00BE3456" w:rsidRDefault="00BE3456" w:rsidP="00BE3456">
      <w:pPr>
        <w:pStyle w:val="2"/>
        <w:tabs>
          <w:tab w:val="clear" w:pos="908"/>
        </w:tabs>
        <w:ind w:left="454" w:firstLine="0"/>
      </w:pPr>
    </w:p>
    <w:p w:rsidR="00BE3456" w:rsidRDefault="00BE3456" w:rsidP="00BE3456">
      <w:pPr>
        <w:pStyle w:val="2"/>
        <w:tabs>
          <w:tab w:val="clear" w:pos="908"/>
        </w:tabs>
        <w:rPr>
          <w:rtl/>
        </w:rPr>
      </w:pPr>
    </w:p>
    <w:p w:rsidR="00B80C7B" w:rsidRPr="00132E9A" w:rsidRDefault="00B80C7B" w:rsidP="00B80C7B">
      <w:pPr>
        <w:spacing w:line="360" w:lineRule="auto"/>
        <w:jc w:val="center"/>
        <w:rPr>
          <w:rFonts w:ascii="David" w:hAnsi="David"/>
          <w:b/>
          <w:bCs/>
          <w:color w:val="000000"/>
          <w:sz w:val="28"/>
          <w:szCs w:val="28"/>
          <w:u w:val="single"/>
          <w:rtl/>
        </w:rPr>
      </w:pPr>
      <w:r w:rsidRPr="00286DE7">
        <w:rPr>
          <w:rFonts w:ascii="David" w:hAnsi="David"/>
          <w:b/>
          <w:bCs/>
          <w:color w:val="000000"/>
          <w:sz w:val="28"/>
          <w:szCs w:val="28"/>
          <w:u w:val="single"/>
          <w:rtl/>
        </w:rPr>
        <w:t xml:space="preserve">נספח </w:t>
      </w:r>
      <w:r w:rsidRPr="00286DE7">
        <w:rPr>
          <w:rFonts w:ascii="David" w:hAnsi="David" w:hint="eastAsia"/>
          <w:b/>
          <w:bCs/>
          <w:color w:val="000000"/>
          <w:sz w:val="28"/>
          <w:szCs w:val="28"/>
          <w:u w:val="single"/>
          <w:rtl/>
        </w:rPr>
        <w:t>ג</w:t>
      </w:r>
      <w:r w:rsidRPr="00286DE7">
        <w:rPr>
          <w:rFonts w:ascii="David" w:hAnsi="David"/>
          <w:b/>
          <w:bCs/>
          <w:color w:val="000000"/>
          <w:sz w:val="28"/>
          <w:szCs w:val="28"/>
          <w:u w:val="single"/>
          <w:rtl/>
        </w:rPr>
        <w:t>' - תצהיר המציע והתחייבות</w:t>
      </w:r>
      <w:r w:rsidRPr="00286DE7">
        <w:rPr>
          <w:rFonts w:ascii="David" w:hAnsi="David"/>
          <w:b/>
          <w:bCs/>
          <w:color w:val="000000"/>
          <w:sz w:val="28"/>
          <w:szCs w:val="28"/>
          <w:u w:val="single"/>
        </w:rPr>
        <w:t xml:space="preserve"> </w:t>
      </w:r>
      <w:r w:rsidRPr="00286DE7">
        <w:rPr>
          <w:rFonts w:ascii="David" w:hAnsi="David"/>
          <w:b/>
          <w:bCs/>
          <w:color w:val="000000"/>
          <w:sz w:val="28"/>
          <w:szCs w:val="28"/>
          <w:u w:val="single"/>
          <w:rtl/>
        </w:rPr>
        <w:t>לעניין העדר ניגוד עניינים</w:t>
      </w:r>
    </w:p>
    <w:p w:rsidR="00B80C7B" w:rsidRPr="00125E1E" w:rsidRDefault="00B80C7B" w:rsidP="00B80C7B">
      <w:pPr>
        <w:tabs>
          <w:tab w:val="left" w:pos="720"/>
        </w:tabs>
        <w:autoSpaceDE w:val="0"/>
        <w:autoSpaceDN w:val="0"/>
        <w:adjustRightInd w:val="0"/>
        <w:ind w:left="1" w:hanging="1"/>
        <w:rPr>
          <w:rFonts w:ascii="David" w:hAnsi="David"/>
          <w:color w:val="000000"/>
          <w:rtl/>
        </w:rPr>
      </w:pPr>
    </w:p>
    <w:p w:rsidR="00B80C7B" w:rsidRPr="00125E1E" w:rsidRDefault="00B80C7B" w:rsidP="00B80C7B">
      <w:pPr>
        <w:tabs>
          <w:tab w:val="left" w:pos="720"/>
        </w:tabs>
        <w:autoSpaceDE w:val="0"/>
        <w:autoSpaceDN w:val="0"/>
        <w:adjustRightInd w:val="0"/>
        <w:ind w:left="1" w:hanging="1"/>
        <w:rPr>
          <w:rFonts w:ascii="David" w:hAnsi="David"/>
          <w:color w:val="000000"/>
          <w:rtl/>
        </w:rPr>
      </w:pPr>
      <w:r w:rsidRPr="00125E1E">
        <w:rPr>
          <w:rFonts w:ascii="David" w:hAnsi="David"/>
          <w:color w:val="000000"/>
          <w:rtl/>
        </w:rPr>
        <w:t>אני הח"מ __________________ (להלן: "</w:t>
      </w:r>
      <w:r w:rsidRPr="00125E1E">
        <w:rPr>
          <w:rFonts w:ascii="David" w:hAnsi="David"/>
          <w:b/>
          <w:bCs/>
          <w:color w:val="000000"/>
          <w:rtl/>
        </w:rPr>
        <w:t>המציע</w:t>
      </w:r>
      <w:r w:rsidRPr="00125E1E">
        <w:rPr>
          <w:rFonts w:ascii="David" w:hAnsi="David"/>
          <w:color w:val="000000"/>
          <w:rtl/>
        </w:rPr>
        <w:t>") מתחייב בזאת כדלקמן :</w:t>
      </w:r>
    </w:p>
    <w:p w:rsidR="00B80C7B" w:rsidRPr="00125E1E" w:rsidRDefault="00B80C7B" w:rsidP="00B80C7B">
      <w:pPr>
        <w:tabs>
          <w:tab w:val="left" w:pos="720"/>
        </w:tabs>
        <w:autoSpaceDE w:val="0"/>
        <w:autoSpaceDN w:val="0"/>
        <w:adjustRightInd w:val="0"/>
        <w:ind w:left="1" w:hanging="1"/>
        <w:rPr>
          <w:rFonts w:ascii="David" w:hAnsi="David"/>
          <w:color w:val="000000"/>
          <w:rtl/>
        </w:rPr>
      </w:pPr>
    </w:p>
    <w:p w:rsidR="00B80C7B" w:rsidRPr="00A8777C" w:rsidRDefault="00B80C7B" w:rsidP="0065315B">
      <w:pPr>
        <w:numPr>
          <w:ilvl w:val="3"/>
          <w:numId w:val="18"/>
        </w:numPr>
        <w:tabs>
          <w:tab w:val="clear" w:pos="3963"/>
        </w:tabs>
        <w:autoSpaceDE w:val="0"/>
        <w:autoSpaceDN w:val="0"/>
        <w:adjustRightInd w:val="0"/>
        <w:spacing w:before="120" w:after="120" w:line="360" w:lineRule="auto"/>
        <w:ind w:left="-199" w:hanging="425"/>
        <w:contextualSpacing/>
        <w:jc w:val="both"/>
        <w:rPr>
          <w:rFonts w:ascii="David" w:hAnsi="David"/>
          <w:color w:val="000000"/>
        </w:rPr>
      </w:pPr>
      <w:r w:rsidRPr="00125E1E">
        <w:rPr>
          <w:rFonts w:ascii="David" w:hAnsi="David"/>
          <w:color w:val="000000"/>
          <w:rtl/>
        </w:rPr>
        <w:t>הנני</w:t>
      </w:r>
      <w:r w:rsidRPr="00125E1E">
        <w:rPr>
          <w:rFonts w:ascii="David" w:hAnsi="David"/>
          <w:color w:val="000000"/>
        </w:rPr>
        <w:t xml:space="preserve"> </w:t>
      </w:r>
      <w:r w:rsidRPr="00125E1E">
        <w:rPr>
          <w:rFonts w:ascii="David" w:hAnsi="David"/>
          <w:color w:val="000000"/>
          <w:rtl/>
        </w:rPr>
        <w:t>מתחייב שלא</w:t>
      </w:r>
      <w:r w:rsidRPr="00125E1E">
        <w:rPr>
          <w:rFonts w:ascii="David" w:hAnsi="David"/>
          <w:color w:val="000000"/>
        </w:rPr>
        <w:t xml:space="preserve"> </w:t>
      </w:r>
      <w:r w:rsidRPr="00125E1E">
        <w:rPr>
          <w:rFonts w:ascii="David" w:hAnsi="David"/>
          <w:color w:val="000000"/>
          <w:rtl/>
        </w:rPr>
        <w:t>יהיה</w:t>
      </w:r>
      <w:r w:rsidRPr="00125E1E">
        <w:rPr>
          <w:rFonts w:ascii="David" w:hAnsi="David"/>
          <w:color w:val="000000"/>
        </w:rPr>
        <w:t xml:space="preserve"> </w:t>
      </w:r>
      <w:r w:rsidRPr="00125E1E">
        <w:rPr>
          <w:rFonts w:ascii="David" w:hAnsi="David"/>
          <w:color w:val="000000"/>
          <w:rtl/>
        </w:rPr>
        <w:t>לי, לפי העניין, או לעובדים מטעמי</w:t>
      </w:r>
      <w:r w:rsidRPr="00125E1E">
        <w:rPr>
          <w:rFonts w:ascii="David" w:hAnsi="David"/>
          <w:color w:val="000000"/>
        </w:rPr>
        <w:t xml:space="preserve"> </w:t>
      </w:r>
      <w:r w:rsidRPr="00125E1E">
        <w:rPr>
          <w:rFonts w:ascii="David" w:hAnsi="David"/>
          <w:color w:val="000000"/>
          <w:rtl/>
        </w:rPr>
        <w:t>או לספקי / קבלני משנה מטעמי במהלך</w:t>
      </w:r>
      <w:r w:rsidRPr="00125E1E">
        <w:rPr>
          <w:rFonts w:ascii="David" w:hAnsi="David"/>
          <w:color w:val="000000"/>
        </w:rPr>
        <w:t xml:space="preserve"> </w:t>
      </w:r>
      <w:r w:rsidRPr="00125E1E">
        <w:rPr>
          <w:rFonts w:ascii="David" w:hAnsi="David"/>
          <w:color w:val="000000"/>
          <w:rtl/>
        </w:rPr>
        <w:t>תקופת</w:t>
      </w:r>
      <w:r w:rsidRPr="00125E1E">
        <w:rPr>
          <w:rFonts w:ascii="David" w:hAnsi="David"/>
          <w:color w:val="000000"/>
        </w:rPr>
        <w:t xml:space="preserve"> </w:t>
      </w:r>
      <w:r>
        <w:rPr>
          <w:rFonts w:ascii="David" w:hAnsi="David"/>
          <w:color w:val="000000"/>
          <w:rtl/>
        </w:rPr>
        <w:t>מתן</w:t>
      </w:r>
      <w:r>
        <w:rPr>
          <w:rFonts w:ascii="David" w:hAnsi="David"/>
          <w:color w:val="000000"/>
        </w:rPr>
        <w:t xml:space="preserve"> </w:t>
      </w:r>
      <w:r w:rsidRPr="0065315B">
        <w:rPr>
          <w:rFonts w:ascii="David" w:hAnsi="David"/>
          <w:color w:val="000000"/>
          <w:rtl/>
        </w:rPr>
        <w:t xml:space="preserve">השירותים </w:t>
      </w:r>
      <w:r w:rsidRPr="0065315B">
        <w:rPr>
          <w:rFonts w:ascii="David" w:hAnsi="David" w:hint="eastAsia"/>
          <w:color w:val="000000"/>
          <w:rtl/>
        </w:rPr>
        <w:t>במסגרת</w:t>
      </w:r>
      <w:r w:rsidRPr="0065315B">
        <w:rPr>
          <w:rFonts w:ascii="David" w:hAnsi="David"/>
          <w:color w:val="000000"/>
          <w:rtl/>
        </w:rPr>
        <w:t xml:space="preserve"> </w:t>
      </w:r>
      <w:r w:rsidRPr="0065315B">
        <w:rPr>
          <w:rFonts w:ascii="David" w:hAnsi="David" w:hint="eastAsia"/>
          <w:color w:val="000000"/>
          <w:rtl/>
        </w:rPr>
        <w:t>מכרז</w:t>
      </w:r>
      <w:r w:rsidRPr="0065315B">
        <w:rPr>
          <w:rFonts w:ascii="David" w:hAnsi="David" w:hint="cs"/>
          <w:color w:val="000000"/>
          <w:rtl/>
        </w:rPr>
        <w:t xml:space="preserve"> מס' </w:t>
      </w:r>
      <w:r w:rsidR="00381815" w:rsidRPr="0065315B">
        <w:rPr>
          <w:rFonts w:ascii="David" w:hAnsi="David" w:hint="cs"/>
          <w:b/>
          <w:bCs/>
          <w:color w:val="000000"/>
          <w:rtl/>
        </w:rPr>
        <w:t>51/17</w:t>
      </w:r>
      <w:r w:rsidR="00652AD5" w:rsidRPr="0065315B">
        <w:rPr>
          <w:rFonts w:ascii="David" w:hAnsi="David" w:hint="cs"/>
          <w:b/>
          <w:bCs/>
          <w:color w:val="000000"/>
          <w:rtl/>
        </w:rPr>
        <w:t xml:space="preserve"> </w:t>
      </w:r>
      <w:r w:rsidRPr="0065315B">
        <w:rPr>
          <w:rFonts w:ascii="David" w:hAnsi="David"/>
          <w:color w:val="000000"/>
          <w:rtl/>
        </w:rPr>
        <w:t>,</w:t>
      </w:r>
      <w:r w:rsidRPr="0065315B">
        <w:rPr>
          <w:rFonts w:ascii="David" w:hAnsi="David"/>
          <w:color w:val="000000"/>
        </w:rPr>
        <w:t xml:space="preserve"> </w:t>
      </w:r>
      <w:r w:rsidRPr="0065315B">
        <w:rPr>
          <w:rFonts w:ascii="David" w:hAnsi="David"/>
          <w:color w:val="000000"/>
          <w:rtl/>
        </w:rPr>
        <w:t>ניגוד</w:t>
      </w:r>
      <w:r w:rsidRPr="0065315B">
        <w:rPr>
          <w:rFonts w:ascii="David" w:hAnsi="David"/>
          <w:color w:val="000000"/>
        </w:rPr>
        <w:t xml:space="preserve"> </w:t>
      </w:r>
      <w:r w:rsidRPr="0065315B">
        <w:rPr>
          <w:rFonts w:ascii="David" w:hAnsi="David"/>
          <w:color w:val="000000"/>
          <w:rtl/>
        </w:rPr>
        <w:t>עניינים</w:t>
      </w:r>
      <w:r w:rsidRPr="0065315B">
        <w:rPr>
          <w:rFonts w:ascii="David" w:hAnsi="David"/>
          <w:color w:val="000000"/>
        </w:rPr>
        <w:t xml:space="preserve"> </w:t>
      </w:r>
      <w:r w:rsidRPr="0065315B">
        <w:rPr>
          <w:rFonts w:ascii="David" w:hAnsi="David"/>
          <w:color w:val="000000"/>
          <w:rtl/>
        </w:rPr>
        <w:t>מכל</w:t>
      </w:r>
      <w:r w:rsidRPr="0065315B">
        <w:rPr>
          <w:rFonts w:ascii="David" w:hAnsi="David"/>
          <w:color w:val="000000"/>
        </w:rPr>
        <w:t xml:space="preserve"> </w:t>
      </w:r>
      <w:r w:rsidRPr="0065315B">
        <w:rPr>
          <w:rFonts w:ascii="David" w:hAnsi="David"/>
          <w:color w:val="000000"/>
          <w:rtl/>
        </w:rPr>
        <w:t>מין</w:t>
      </w:r>
      <w:r w:rsidRPr="0065315B">
        <w:rPr>
          <w:rFonts w:ascii="David" w:hAnsi="David"/>
          <w:color w:val="000000"/>
        </w:rPr>
        <w:t xml:space="preserve"> </w:t>
      </w:r>
      <w:r w:rsidRPr="0065315B">
        <w:rPr>
          <w:rFonts w:ascii="David" w:hAnsi="David"/>
          <w:color w:val="000000"/>
          <w:rtl/>
        </w:rPr>
        <w:t>וסוג</w:t>
      </w:r>
      <w:r w:rsidRPr="0065315B">
        <w:rPr>
          <w:rFonts w:ascii="David" w:hAnsi="David"/>
          <w:color w:val="000000"/>
        </w:rPr>
        <w:t xml:space="preserve"> </w:t>
      </w:r>
      <w:r w:rsidRPr="0065315B">
        <w:rPr>
          <w:rFonts w:ascii="David" w:hAnsi="David"/>
          <w:color w:val="000000"/>
          <w:rtl/>
        </w:rPr>
        <w:t>שהוא</w:t>
      </w:r>
      <w:r w:rsidRPr="0065315B">
        <w:rPr>
          <w:rFonts w:ascii="David" w:hAnsi="David"/>
          <w:color w:val="000000"/>
        </w:rPr>
        <w:t xml:space="preserve"> </w:t>
      </w:r>
      <w:r w:rsidRPr="0065315B">
        <w:rPr>
          <w:rFonts w:ascii="David" w:hAnsi="David"/>
          <w:color w:val="000000"/>
          <w:rtl/>
        </w:rPr>
        <w:t>בתחום</w:t>
      </w:r>
      <w:r w:rsidRPr="0065315B">
        <w:rPr>
          <w:rFonts w:ascii="David" w:hAnsi="David"/>
          <w:color w:val="000000"/>
        </w:rPr>
        <w:t xml:space="preserve"> </w:t>
      </w:r>
      <w:r w:rsidRPr="0065315B">
        <w:rPr>
          <w:rFonts w:ascii="David" w:hAnsi="David"/>
          <w:color w:val="000000"/>
          <w:rtl/>
        </w:rPr>
        <w:t>מתן השירותים נשוא</w:t>
      </w:r>
      <w:r w:rsidRPr="0065315B">
        <w:rPr>
          <w:rFonts w:ascii="David" w:hAnsi="David" w:hint="cs"/>
          <w:color w:val="000000"/>
          <w:rtl/>
        </w:rPr>
        <w:t xml:space="preserve"> ה</w:t>
      </w:r>
      <w:r w:rsidRPr="0065315B">
        <w:rPr>
          <w:rFonts w:ascii="David" w:hAnsi="David"/>
          <w:color w:val="000000"/>
          <w:rtl/>
        </w:rPr>
        <w:t>מכרז</w:t>
      </w:r>
      <w:r w:rsidRPr="0065315B">
        <w:rPr>
          <w:rFonts w:ascii="David" w:hAnsi="David" w:hint="cs"/>
          <w:color w:val="000000"/>
          <w:rtl/>
        </w:rPr>
        <w:t>,</w:t>
      </w:r>
      <w:r w:rsidRPr="00A8777C">
        <w:rPr>
          <w:rFonts w:ascii="David" w:hAnsi="David"/>
          <w:rtl/>
        </w:rPr>
        <w:t xml:space="preserve"> וכי אינני צפוי לכל תביעה ו/או טענה מצד שלישי כלשהו, בקשר עם מילוי התחייבויותיי על פי הסכם זה.  </w:t>
      </w:r>
    </w:p>
    <w:p w:rsidR="00B80C7B" w:rsidRDefault="00B80C7B" w:rsidP="00652AD5">
      <w:pPr>
        <w:numPr>
          <w:ilvl w:val="3"/>
          <w:numId w:val="18"/>
        </w:numPr>
        <w:tabs>
          <w:tab w:val="clear" w:pos="3963"/>
        </w:tabs>
        <w:autoSpaceDE w:val="0"/>
        <w:autoSpaceDN w:val="0"/>
        <w:adjustRightInd w:val="0"/>
        <w:spacing w:before="120" w:after="120" w:line="360" w:lineRule="auto"/>
        <w:ind w:left="-199" w:hanging="425"/>
        <w:contextualSpacing/>
        <w:jc w:val="both"/>
        <w:rPr>
          <w:rFonts w:ascii="David" w:hAnsi="David"/>
          <w:color w:val="000000"/>
        </w:rPr>
      </w:pPr>
      <w:r w:rsidRPr="00A8777C">
        <w:rPr>
          <w:rFonts w:ascii="David" w:hAnsi="David"/>
          <w:color w:val="000000"/>
          <w:rtl/>
        </w:rPr>
        <w:t>הנני</w:t>
      </w:r>
      <w:r w:rsidRPr="00A8777C">
        <w:rPr>
          <w:rFonts w:ascii="David" w:hAnsi="David"/>
          <w:color w:val="000000"/>
        </w:rPr>
        <w:t xml:space="preserve"> </w:t>
      </w:r>
      <w:r w:rsidRPr="00A8777C">
        <w:rPr>
          <w:rFonts w:ascii="David" w:hAnsi="David"/>
          <w:color w:val="000000"/>
          <w:rtl/>
        </w:rPr>
        <w:t>מתחייב שלא</w:t>
      </w:r>
      <w:r w:rsidRPr="00A8777C">
        <w:rPr>
          <w:rFonts w:ascii="David" w:hAnsi="David"/>
          <w:color w:val="000000"/>
        </w:rPr>
        <w:t xml:space="preserve"> </w:t>
      </w:r>
      <w:r w:rsidRPr="00A8777C">
        <w:rPr>
          <w:rFonts w:ascii="David" w:hAnsi="David"/>
          <w:color w:val="000000"/>
          <w:rtl/>
        </w:rPr>
        <w:t>יהיה</w:t>
      </w:r>
      <w:r w:rsidRPr="00A8777C">
        <w:rPr>
          <w:rFonts w:ascii="David" w:hAnsi="David"/>
          <w:color w:val="000000"/>
        </w:rPr>
        <w:t xml:space="preserve"> </w:t>
      </w:r>
      <w:r w:rsidRPr="00A8777C">
        <w:rPr>
          <w:rFonts w:ascii="David" w:hAnsi="David"/>
          <w:color w:val="000000"/>
          <w:rtl/>
        </w:rPr>
        <w:t>לי, לפי העניין, או לעובדים מטעמי</w:t>
      </w:r>
      <w:r w:rsidRPr="00A8777C">
        <w:rPr>
          <w:rFonts w:ascii="David" w:hAnsi="David"/>
          <w:color w:val="000000"/>
        </w:rPr>
        <w:t xml:space="preserve"> </w:t>
      </w:r>
      <w:r w:rsidRPr="00A8777C">
        <w:rPr>
          <w:rFonts w:ascii="David" w:hAnsi="David"/>
          <w:color w:val="000000"/>
          <w:rtl/>
        </w:rPr>
        <w:t>או לספקי / קבלני משנה מטעמי במהלך</w:t>
      </w:r>
      <w:r w:rsidRPr="00A8777C">
        <w:rPr>
          <w:rFonts w:ascii="David" w:hAnsi="David"/>
          <w:color w:val="000000"/>
        </w:rPr>
        <w:t xml:space="preserve"> </w:t>
      </w:r>
      <w:r w:rsidRPr="00A8777C">
        <w:rPr>
          <w:rFonts w:ascii="David" w:hAnsi="David"/>
          <w:color w:val="000000"/>
          <w:rtl/>
        </w:rPr>
        <w:t>תקופת</w:t>
      </w:r>
      <w:r w:rsidRPr="00A8777C">
        <w:rPr>
          <w:rFonts w:ascii="David" w:hAnsi="David"/>
          <w:color w:val="000000"/>
        </w:rPr>
        <w:t xml:space="preserve"> </w:t>
      </w:r>
      <w:r w:rsidRPr="00A8777C">
        <w:rPr>
          <w:rFonts w:ascii="David" w:hAnsi="David"/>
          <w:color w:val="000000"/>
          <w:rtl/>
        </w:rPr>
        <w:t>מתן</w:t>
      </w:r>
      <w:r w:rsidRPr="00A8777C">
        <w:rPr>
          <w:rFonts w:ascii="David" w:hAnsi="David"/>
          <w:color w:val="000000"/>
        </w:rPr>
        <w:t xml:space="preserve"> </w:t>
      </w:r>
      <w:r w:rsidRPr="00A8777C">
        <w:rPr>
          <w:rFonts w:ascii="David" w:hAnsi="David"/>
          <w:color w:val="000000"/>
          <w:rtl/>
        </w:rPr>
        <w:t xml:space="preserve">השירותים </w:t>
      </w:r>
      <w:r w:rsidRPr="00A8777C">
        <w:rPr>
          <w:rFonts w:ascii="David" w:hAnsi="David" w:hint="eastAsia"/>
          <w:color w:val="000000"/>
          <w:rtl/>
        </w:rPr>
        <w:t>במסגרת</w:t>
      </w:r>
      <w:r w:rsidRPr="00A8777C">
        <w:rPr>
          <w:rFonts w:ascii="David" w:hAnsi="David"/>
          <w:color w:val="000000"/>
          <w:rtl/>
        </w:rPr>
        <w:t xml:space="preserve"> </w:t>
      </w:r>
      <w:r w:rsidRPr="00A8777C">
        <w:rPr>
          <w:rFonts w:ascii="David" w:hAnsi="David" w:hint="eastAsia"/>
          <w:color w:val="000000"/>
          <w:rtl/>
        </w:rPr>
        <w:t>מכרז</w:t>
      </w:r>
      <w:r w:rsidRPr="00A8777C">
        <w:rPr>
          <w:rFonts w:ascii="David" w:hAnsi="David" w:hint="cs"/>
          <w:color w:val="000000"/>
          <w:rtl/>
        </w:rPr>
        <w:t xml:space="preserve"> מס' </w:t>
      </w:r>
      <w:r w:rsidR="00652AD5">
        <w:rPr>
          <w:rFonts w:ascii="David" w:hAnsi="David" w:hint="cs"/>
          <w:color w:val="000000"/>
          <w:rtl/>
        </w:rPr>
        <w:t xml:space="preserve">        </w:t>
      </w:r>
      <w:r w:rsidRPr="00A8777C">
        <w:rPr>
          <w:rFonts w:ascii="David" w:hAnsi="David"/>
          <w:color w:val="000000"/>
          <w:rtl/>
        </w:rPr>
        <w:t>,</w:t>
      </w:r>
      <w:r w:rsidRPr="00A8777C">
        <w:rPr>
          <w:rFonts w:ascii="David" w:hAnsi="David"/>
          <w:color w:val="000000"/>
        </w:rPr>
        <w:t xml:space="preserve"> </w:t>
      </w:r>
      <w:r w:rsidRPr="00A8777C">
        <w:rPr>
          <w:rFonts w:ascii="David" w:hAnsi="David"/>
          <w:color w:val="000000"/>
          <w:rtl/>
        </w:rPr>
        <w:t>ובמהלך</w:t>
      </w:r>
      <w:r w:rsidRPr="00A8777C">
        <w:rPr>
          <w:rFonts w:ascii="David" w:hAnsi="David"/>
          <w:color w:val="000000"/>
        </w:rPr>
        <w:t xml:space="preserve"> </w:t>
      </w:r>
      <w:r w:rsidRPr="00A8777C">
        <w:rPr>
          <w:rFonts w:ascii="David" w:hAnsi="David" w:hint="cs"/>
          <w:color w:val="000000"/>
          <w:rtl/>
        </w:rPr>
        <w:t>ארבעה</w:t>
      </w:r>
      <w:r w:rsidRPr="00A8777C">
        <w:rPr>
          <w:rFonts w:ascii="David" w:hAnsi="David"/>
          <w:color w:val="000000"/>
          <w:rtl/>
        </w:rPr>
        <w:t xml:space="preserve"> (</w:t>
      </w:r>
      <w:r w:rsidRPr="00A8777C">
        <w:rPr>
          <w:rFonts w:ascii="David" w:hAnsi="David" w:hint="cs"/>
          <w:color w:val="000000"/>
          <w:rtl/>
        </w:rPr>
        <w:t>4</w:t>
      </w:r>
      <w:r w:rsidRPr="00A8777C">
        <w:rPr>
          <w:rFonts w:ascii="David" w:hAnsi="David"/>
          <w:color w:val="000000"/>
          <w:rtl/>
        </w:rPr>
        <w:t>)</w:t>
      </w:r>
      <w:r w:rsidRPr="00A8777C">
        <w:rPr>
          <w:rFonts w:ascii="David" w:hAnsi="David"/>
          <w:color w:val="000000"/>
        </w:rPr>
        <w:t xml:space="preserve"> </w:t>
      </w:r>
      <w:r w:rsidRPr="00A8777C">
        <w:rPr>
          <w:rFonts w:ascii="David" w:hAnsi="David"/>
          <w:color w:val="000000"/>
          <w:rtl/>
        </w:rPr>
        <w:t>חודשים</w:t>
      </w:r>
      <w:r w:rsidRPr="00A8777C">
        <w:rPr>
          <w:rFonts w:ascii="David" w:hAnsi="David"/>
          <w:color w:val="000000"/>
        </w:rPr>
        <w:t xml:space="preserve"> </w:t>
      </w:r>
      <w:r w:rsidRPr="00A8777C">
        <w:rPr>
          <w:rFonts w:ascii="David" w:hAnsi="David"/>
          <w:color w:val="000000"/>
          <w:rtl/>
        </w:rPr>
        <w:t>מתום</w:t>
      </w:r>
      <w:r w:rsidRPr="00A8777C">
        <w:rPr>
          <w:rFonts w:ascii="David" w:hAnsi="David"/>
          <w:color w:val="000000"/>
        </w:rPr>
        <w:t xml:space="preserve"> </w:t>
      </w:r>
      <w:r w:rsidRPr="00A8777C">
        <w:rPr>
          <w:rFonts w:ascii="David" w:hAnsi="David"/>
          <w:color w:val="000000"/>
          <w:rtl/>
        </w:rPr>
        <w:t>תקופ</w:t>
      </w:r>
      <w:r w:rsidRPr="00A8777C">
        <w:rPr>
          <w:rFonts w:ascii="David" w:hAnsi="David" w:hint="eastAsia"/>
          <w:color w:val="000000"/>
          <w:rtl/>
        </w:rPr>
        <w:t>ה</w:t>
      </w:r>
      <w:r w:rsidRPr="00A8777C">
        <w:rPr>
          <w:rFonts w:ascii="David" w:hAnsi="David"/>
          <w:color w:val="000000"/>
          <w:rtl/>
        </w:rPr>
        <w:t xml:space="preserve"> </w:t>
      </w:r>
      <w:r w:rsidRPr="00A8777C">
        <w:rPr>
          <w:rFonts w:ascii="David" w:hAnsi="David" w:hint="eastAsia"/>
          <w:color w:val="000000"/>
          <w:rtl/>
        </w:rPr>
        <w:t>זו</w:t>
      </w:r>
      <w:r w:rsidRPr="00A8777C">
        <w:rPr>
          <w:rFonts w:ascii="David" w:hAnsi="David"/>
          <w:color w:val="000000"/>
          <w:rtl/>
        </w:rPr>
        <w:t>,</w:t>
      </w:r>
      <w:r w:rsidRPr="00A8777C">
        <w:rPr>
          <w:rFonts w:ascii="David" w:hAnsi="David"/>
          <w:color w:val="000000"/>
        </w:rPr>
        <w:t xml:space="preserve">  </w:t>
      </w:r>
      <w:r w:rsidRPr="00A8777C">
        <w:rPr>
          <w:rFonts w:ascii="David" w:hAnsi="David"/>
          <w:color w:val="000000"/>
          <w:rtl/>
        </w:rPr>
        <w:t>ניגוד</w:t>
      </w:r>
      <w:r w:rsidRPr="00A8777C">
        <w:rPr>
          <w:rFonts w:ascii="David" w:hAnsi="David"/>
          <w:color w:val="000000"/>
        </w:rPr>
        <w:t xml:space="preserve"> </w:t>
      </w:r>
      <w:r w:rsidRPr="00A8777C">
        <w:rPr>
          <w:rFonts w:ascii="David" w:hAnsi="David"/>
          <w:color w:val="000000"/>
          <w:rtl/>
        </w:rPr>
        <w:t>עניינים</w:t>
      </w:r>
      <w:r w:rsidRPr="00A8777C">
        <w:rPr>
          <w:rFonts w:ascii="David" w:hAnsi="David"/>
          <w:color w:val="000000"/>
        </w:rPr>
        <w:t xml:space="preserve"> </w:t>
      </w:r>
      <w:r w:rsidRPr="00A8777C">
        <w:rPr>
          <w:rFonts w:ascii="David" w:hAnsi="David"/>
          <w:color w:val="000000"/>
          <w:rtl/>
        </w:rPr>
        <w:t>מכל</w:t>
      </w:r>
      <w:r w:rsidRPr="00A8777C">
        <w:rPr>
          <w:rFonts w:ascii="David" w:hAnsi="David"/>
          <w:color w:val="000000"/>
        </w:rPr>
        <w:t xml:space="preserve"> </w:t>
      </w:r>
      <w:r w:rsidRPr="00A8777C">
        <w:rPr>
          <w:rFonts w:ascii="David" w:hAnsi="David"/>
          <w:color w:val="000000"/>
          <w:rtl/>
        </w:rPr>
        <w:t>מין</w:t>
      </w:r>
      <w:r w:rsidRPr="00A8777C">
        <w:rPr>
          <w:rFonts w:ascii="David" w:hAnsi="David"/>
          <w:color w:val="000000"/>
        </w:rPr>
        <w:t xml:space="preserve"> </w:t>
      </w:r>
      <w:r w:rsidRPr="00A8777C">
        <w:rPr>
          <w:rFonts w:ascii="David" w:hAnsi="David"/>
          <w:color w:val="000000"/>
          <w:rtl/>
        </w:rPr>
        <w:t>וסוג</w:t>
      </w:r>
      <w:r w:rsidRPr="00125E1E">
        <w:rPr>
          <w:rFonts w:ascii="David" w:hAnsi="David"/>
          <w:color w:val="000000"/>
        </w:rPr>
        <w:t xml:space="preserve"> </w:t>
      </w:r>
      <w:r w:rsidRPr="00125E1E">
        <w:rPr>
          <w:rFonts w:ascii="David" w:hAnsi="David"/>
          <w:color w:val="000000"/>
          <w:rtl/>
        </w:rPr>
        <w:t>שהוא</w:t>
      </w:r>
      <w:r w:rsidRPr="00125E1E">
        <w:rPr>
          <w:rFonts w:ascii="David" w:hAnsi="David"/>
          <w:color w:val="000000"/>
        </w:rPr>
        <w:t xml:space="preserve"> </w:t>
      </w:r>
      <w:r w:rsidRPr="00125E1E">
        <w:rPr>
          <w:rFonts w:ascii="David" w:hAnsi="David"/>
          <w:color w:val="000000"/>
          <w:rtl/>
        </w:rPr>
        <w:t>עם</w:t>
      </w:r>
      <w:r w:rsidRPr="00125E1E">
        <w:rPr>
          <w:rFonts w:ascii="David" w:hAnsi="David"/>
          <w:color w:val="000000"/>
        </w:rPr>
        <w:t xml:space="preserve"> </w:t>
      </w:r>
      <w:r w:rsidRPr="00125E1E">
        <w:rPr>
          <w:rFonts w:ascii="David" w:hAnsi="David"/>
          <w:color w:val="000000"/>
          <w:rtl/>
        </w:rPr>
        <w:t>גורמים</w:t>
      </w:r>
      <w:r w:rsidRPr="00125E1E">
        <w:rPr>
          <w:rFonts w:ascii="David" w:hAnsi="David"/>
          <w:color w:val="000000"/>
        </w:rPr>
        <w:t xml:space="preserve"> </w:t>
      </w:r>
      <w:r w:rsidRPr="00125E1E">
        <w:rPr>
          <w:rFonts w:ascii="David" w:hAnsi="David"/>
          <w:color w:val="000000"/>
          <w:rtl/>
        </w:rPr>
        <w:t>בעלי</w:t>
      </w:r>
      <w:r w:rsidRPr="00125E1E">
        <w:rPr>
          <w:rFonts w:ascii="David" w:hAnsi="David"/>
          <w:color w:val="000000"/>
        </w:rPr>
        <w:t xml:space="preserve"> </w:t>
      </w:r>
      <w:r w:rsidRPr="00125E1E">
        <w:rPr>
          <w:rFonts w:ascii="David" w:hAnsi="David"/>
          <w:color w:val="000000"/>
          <w:rtl/>
        </w:rPr>
        <w:t>עניין</w:t>
      </w:r>
      <w:r w:rsidRPr="00125E1E">
        <w:rPr>
          <w:rFonts w:ascii="David" w:hAnsi="David"/>
          <w:color w:val="000000"/>
        </w:rPr>
        <w:t xml:space="preserve"> </w:t>
      </w:r>
      <w:r>
        <w:rPr>
          <w:rFonts w:ascii="David" w:hAnsi="David" w:hint="cs"/>
          <w:color w:val="000000"/>
          <w:rtl/>
        </w:rPr>
        <w:t xml:space="preserve">באזור יהודה ושומרון, </w:t>
      </w:r>
      <w:r w:rsidRPr="00125E1E">
        <w:rPr>
          <w:rFonts w:ascii="David" w:hAnsi="David"/>
          <w:color w:val="000000"/>
          <w:rtl/>
        </w:rPr>
        <w:t>בתחום</w:t>
      </w:r>
      <w:r w:rsidRPr="00125E1E">
        <w:rPr>
          <w:rFonts w:ascii="David" w:hAnsi="David"/>
          <w:color w:val="000000"/>
        </w:rPr>
        <w:t xml:space="preserve"> </w:t>
      </w:r>
      <w:r w:rsidRPr="00125E1E">
        <w:rPr>
          <w:rFonts w:ascii="David" w:hAnsi="David"/>
          <w:color w:val="000000"/>
          <w:rtl/>
        </w:rPr>
        <w:t>מתן השירותים נשוא</w:t>
      </w:r>
      <w:r>
        <w:rPr>
          <w:rFonts w:ascii="David" w:hAnsi="David" w:hint="cs"/>
          <w:color w:val="000000"/>
          <w:rtl/>
        </w:rPr>
        <w:t xml:space="preserve"> ה</w:t>
      </w:r>
      <w:r>
        <w:rPr>
          <w:rFonts w:ascii="David" w:hAnsi="David"/>
          <w:color w:val="000000"/>
          <w:rtl/>
        </w:rPr>
        <w:t>מכרז</w:t>
      </w:r>
      <w:r w:rsidRPr="00125E1E">
        <w:rPr>
          <w:rFonts w:ascii="David" w:hAnsi="David"/>
          <w:rtl/>
        </w:rPr>
        <w:t xml:space="preserve">.  </w:t>
      </w:r>
    </w:p>
    <w:p w:rsidR="00B80C7B" w:rsidRPr="00125E1E" w:rsidRDefault="00B80C7B" w:rsidP="00EF4DA2">
      <w:pPr>
        <w:numPr>
          <w:ilvl w:val="3"/>
          <w:numId w:val="18"/>
        </w:numPr>
        <w:tabs>
          <w:tab w:val="clear" w:pos="3963"/>
        </w:tabs>
        <w:autoSpaceDE w:val="0"/>
        <w:autoSpaceDN w:val="0"/>
        <w:adjustRightInd w:val="0"/>
        <w:spacing w:before="120" w:after="120" w:line="360" w:lineRule="auto"/>
        <w:ind w:left="-199" w:hanging="425"/>
        <w:contextualSpacing/>
        <w:jc w:val="both"/>
        <w:rPr>
          <w:rFonts w:ascii="David" w:hAnsi="David"/>
          <w:color w:val="000000"/>
          <w:rtl/>
        </w:rPr>
      </w:pPr>
      <w:r w:rsidRPr="00125E1E">
        <w:rPr>
          <w:rFonts w:ascii="David" w:hAnsi="David"/>
          <w:color w:val="000000"/>
          <w:rtl/>
        </w:rPr>
        <w:t>הנני מתחייב להימנע מכל פעולה ו/או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rsidR="00B80C7B" w:rsidRPr="00125E1E" w:rsidRDefault="00B80C7B" w:rsidP="00EF4DA2">
      <w:pPr>
        <w:numPr>
          <w:ilvl w:val="3"/>
          <w:numId w:val="18"/>
        </w:numPr>
        <w:tabs>
          <w:tab w:val="clear" w:pos="3963"/>
        </w:tabs>
        <w:autoSpaceDE w:val="0"/>
        <w:autoSpaceDN w:val="0"/>
        <w:adjustRightInd w:val="0"/>
        <w:spacing w:before="120" w:after="120" w:line="360" w:lineRule="auto"/>
        <w:ind w:left="-199" w:hanging="425"/>
        <w:contextualSpacing/>
        <w:jc w:val="both"/>
        <w:rPr>
          <w:rFonts w:ascii="David" w:hAnsi="David"/>
          <w:color w:val="000000"/>
        </w:rPr>
      </w:pPr>
      <w:r w:rsidRPr="00125E1E">
        <w:rPr>
          <w:rFonts w:ascii="David" w:hAnsi="David"/>
          <w:color w:val="000000"/>
          <w:rtl/>
        </w:rPr>
        <w:t>הנני</w:t>
      </w:r>
      <w:r w:rsidRPr="00125E1E">
        <w:rPr>
          <w:rFonts w:ascii="David" w:hAnsi="David"/>
          <w:color w:val="000000"/>
        </w:rPr>
        <w:t xml:space="preserve"> </w:t>
      </w:r>
      <w:r w:rsidRPr="00125E1E">
        <w:rPr>
          <w:rFonts w:ascii="David" w:hAnsi="David"/>
          <w:color w:val="000000"/>
          <w:rtl/>
        </w:rPr>
        <w:t>מתחייב</w:t>
      </w:r>
      <w:r w:rsidRPr="00125E1E">
        <w:rPr>
          <w:rFonts w:ascii="David" w:hAnsi="David"/>
          <w:color w:val="000000"/>
        </w:rPr>
        <w:t xml:space="preserve"> </w:t>
      </w:r>
      <w:r w:rsidRPr="00125E1E">
        <w:rPr>
          <w:rFonts w:ascii="David" w:hAnsi="David"/>
          <w:color w:val="000000"/>
          <w:rtl/>
        </w:rPr>
        <w:t>להודיע</w:t>
      </w:r>
      <w:r w:rsidRPr="00125E1E">
        <w:rPr>
          <w:rFonts w:ascii="David" w:hAnsi="David"/>
          <w:color w:val="000000"/>
        </w:rPr>
        <w:t xml:space="preserve"> </w:t>
      </w:r>
      <w:r w:rsidRPr="00125E1E">
        <w:rPr>
          <w:rFonts w:ascii="David" w:hAnsi="David"/>
          <w:color w:val="000000"/>
          <w:rtl/>
        </w:rPr>
        <w:t>למזמין באופן</w:t>
      </w:r>
      <w:r w:rsidRPr="00125E1E">
        <w:rPr>
          <w:rFonts w:ascii="David" w:hAnsi="David"/>
          <w:color w:val="000000"/>
        </w:rPr>
        <w:t xml:space="preserve"> </w:t>
      </w:r>
      <w:r w:rsidRPr="00125E1E">
        <w:rPr>
          <w:rFonts w:ascii="David" w:hAnsi="David"/>
          <w:color w:val="000000"/>
          <w:rtl/>
        </w:rPr>
        <w:t>מיידי</w:t>
      </w:r>
      <w:r w:rsidRPr="00125E1E">
        <w:rPr>
          <w:rFonts w:ascii="David" w:hAnsi="David"/>
          <w:color w:val="000000"/>
        </w:rPr>
        <w:t xml:space="preserve"> </w:t>
      </w:r>
      <w:r w:rsidRPr="00125E1E">
        <w:rPr>
          <w:rFonts w:ascii="David" w:hAnsi="David"/>
          <w:color w:val="000000"/>
          <w:rtl/>
        </w:rPr>
        <w:t>על</w:t>
      </w:r>
      <w:r w:rsidRPr="00125E1E">
        <w:rPr>
          <w:rFonts w:ascii="David" w:hAnsi="David"/>
          <w:color w:val="000000"/>
        </w:rPr>
        <w:t xml:space="preserve"> </w:t>
      </w:r>
      <w:r w:rsidRPr="00125E1E">
        <w:rPr>
          <w:rFonts w:ascii="David" w:hAnsi="David"/>
          <w:color w:val="000000"/>
          <w:rtl/>
        </w:rPr>
        <w:t>כל</w:t>
      </w:r>
      <w:r w:rsidRPr="00125E1E">
        <w:rPr>
          <w:rFonts w:ascii="David" w:hAnsi="David"/>
          <w:color w:val="000000"/>
        </w:rPr>
        <w:t xml:space="preserve"> </w:t>
      </w:r>
      <w:r w:rsidRPr="00125E1E">
        <w:rPr>
          <w:rFonts w:ascii="David" w:hAnsi="David"/>
          <w:color w:val="000000"/>
          <w:rtl/>
        </w:rPr>
        <w:t>נתון</w:t>
      </w:r>
      <w:r w:rsidRPr="00125E1E">
        <w:rPr>
          <w:rFonts w:ascii="David" w:hAnsi="David"/>
          <w:color w:val="000000"/>
        </w:rPr>
        <w:t xml:space="preserve"> </w:t>
      </w:r>
      <w:r w:rsidRPr="00125E1E">
        <w:rPr>
          <w:rFonts w:ascii="David" w:hAnsi="David"/>
          <w:color w:val="000000"/>
          <w:rtl/>
        </w:rPr>
        <w:t>או</w:t>
      </w:r>
      <w:r w:rsidRPr="00125E1E">
        <w:rPr>
          <w:rFonts w:ascii="David" w:hAnsi="David"/>
          <w:color w:val="000000"/>
        </w:rPr>
        <w:t xml:space="preserve"> </w:t>
      </w:r>
      <w:r w:rsidRPr="00125E1E">
        <w:rPr>
          <w:rFonts w:ascii="David" w:hAnsi="David"/>
          <w:color w:val="000000"/>
          <w:rtl/>
        </w:rPr>
        <w:t>מצב</w:t>
      </w:r>
      <w:r w:rsidRPr="00125E1E">
        <w:rPr>
          <w:rFonts w:ascii="David" w:hAnsi="David"/>
          <w:color w:val="000000"/>
        </w:rPr>
        <w:t xml:space="preserve"> </w:t>
      </w:r>
      <w:r w:rsidRPr="00125E1E">
        <w:rPr>
          <w:rFonts w:ascii="David" w:hAnsi="David"/>
          <w:color w:val="000000"/>
          <w:rtl/>
        </w:rPr>
        <w:t>שבשלהם</w:t>
      </w:r>
      <w:r w:rsidRPr="00125E1E">
        <w:rPr>
          <w:rFonts w:ascii="David" w:hAnsi="David"/>
          <w:color w:val="000000"/>
        </w:rPr>
        <w:t xml:space="preserve"> </w:t>
      </w:r>
      <w:r w:rsidRPr="00125E1E">
        <w:rPr>
          <w:rFonts w:ascii="David" w:hAnsi="David"/>
          <w:color w:val="000000"/>
          <w:rtl/>
        </w:rPr>
        <w:t>אני</w:t>
      </w:r>
      <w:r w:rsidRPr="00125E1E">
        <w:rPr>
          <w:rFonts w:ascii="David" w:hAnsi="David"/>
          <w:color w:val="000000"/>
        </w:rPr>
        <w:t xml:space="preserve"> </w:t>
      </w:r>
      <w:r w:rsidRPr="00125E1E">
        <w:rPr>
          <w:rFonts w:ascii="David" w:hAnsi="David"/>
          <w:color w:val="000000"/>
          <w:rtl/>
        </w:rPr>
        <w:t>עלול</w:t>
      </w:r>
      <w:r w:rsidRPr="00125E1E">
        <w:rPr>
          <w:rFonts w:ascii="David" w:hAnsi="David"/>
          <w:color w:val="000000"/>
        </w:rPr>
        <w:t xml:space="preserve"> </w:t>
      </w:r>
      <w:r w:rsidRPr="00125E1E">
        <w:rPr>
          <w:rFonts w:ascii="David" w:hAnsi="David"/>
          <w:color w:val="000000"/>
          <w:rtl/>
        </w:rPr>
        <w:t>להימצא</w:t>
      </w:r>
      <w:r w:rsidRPr="00125E1E">
        <w:rPr>
          <w:rFonts w:ascii="David" w:hAnsi="David"/>
          <w:color w:val="000000"/>
        </w:rPr>
        <w:t xml:space="preserve"> </w:t>
      </w:r>
      <w:r w:rsidRPr="00125E1E">
        <w:rPr>
          <w:rFonts w:ascii="David" w:hAnsi="David"/>
          <w:color w:val="000000"/>
          <w:rtl/>
        </w:rPr>
        <w:t>במצב</w:t>
      </w:r>
      <w:r w:rsidRPr="00125E1E">
        <w:rPr>
          <w:rFonts w:ascii="David" w:hAnsi="David"/>
          <w:color w:val="000000"/>
        </w:rPr>
        <w:t xml:space="preserve"> </w:t>
      </w:r>
      <w:r w:rsidRPr="00125E1E">
        <w:rPr>
          <w:rFonts w:ascii="David" w:hAnsi="David"/>
          <w:color w:val="000000"/>
          <w:rtl/>
        </w:rPr>
        <w:t>של</w:t>
      </w:r>
      <w:r w:rsidRPr="00125E1E">
        <w:rPr>
          <w:rFonts w:ascii="David" w:hAnsi="David"/>
          <w:color w:val="000000"/>
        </w:rPr>
        <w:t xml:space="preserve"> </w:t>
      </w:r>
      <w:r w:rsidRPr="00125E1E">
        <w:rPr>
          <w:rFonts w:ascii="David" w:hAnsi="David"/>
          <w:color w:val="000000"/>
          <w:rtl/>
        </w:rPr>
        <w:t>ניגוד</w:t>
      </w:r>
      <w:r w:rsidRPr="00125E1E">
        <w:rPr>
          <w:rFonts w:ascii="David" w:hAnsi="David"/>
          <w:color w:val="000000"/>
        </w:rPr>
        <w:t xml:space="preserve"> </w:t>
      </w:r>
      <w:r w:rsidRPr="00125E1E">
        <w:rPr>
          <w:rFonts w:ascii="David" w:hAnsi="David"/>
          <w:color w:val="000000"/>
          <w:rtl/>
        </w:rPr>
        <w:t>עניינים</w:t>
      </w:r>
      <w:r w:rsidRPr="00125E1E">
        <w:rPr>
          <w:rFonts w:ascii="David" w:hAnsi="David"/>
          <w:color w:val="000000"/>
        </w:rPr>
        <w:t xml:space="preserve"> </w:t>
      </w:r>
      <w:r w:rsidRPr="00125E1E">
        <w:rPr>
          <w:rFonts w:ascii="David" w:hAnsi="David"/>
          <w:color w:val="000000"/>
          <w:rtl/>
        </w:rPr>
        <w:t>מיד</w:t>
      </w:r>
      <w:r w:rsidRPr="00125E1E">
        <w:rPr>
          <w:rFonts w:ascii="David" w:hAnsi="David"/>
          <w:color w:val="000000"/>
        </w:rPr>
        <w:t xml:space="preserve"> </w:t>
      </w:r>
      <w:r w:rsidRPr="00125E1E">
        <w:rPr>
          <w:rFonts w:ascii="David" w:hAnsi="David"/>
          <w:color w:val="000000"/>
          <w:rtl/>
        </w:rPr>
        <w:t>עם</w:t>
      </w:r>
      <w:r w:rsidRPr="00125E1E">
        <w:rPr>
          <w:rFonts w:ascii="David" w:hAnsi="David"/>
          <w:color w:val="000000"/>
        </w:rPr>
        <w:t xml:space="preserve"> </w:t>
      </w:r>
      <w:r w:rsidRPr="00125E1E">
        <w:rPr>
          <w:rFonts w:ascii="David" w:hAnsi="David"/>
          <w:color w:val="000000"/>
          <w:rtl/>
        </w:rPr>
        <w:t>היוודע</w:t>
      </w:r>
      <w:r w:rsidRPr="00125E1E">
        <w:rPr>
          <w:rFonts w:ascii="David" w:hAnsi="David"/>
          <w:color w:val="000000"/>
        </w:rPr>
        <w:t xml:space="preserve"> </w:t>
      </w:r>
      <w:r w:rsidRPr="00125E1E">
        <w:rPr>
          <w:rFonts w:ascii="David" w:hAnsi="David"/>
          <w:color w:val="000000"/>
          <w:rtl/>
        </w:rPr>
        <w:t>לי</w:t>
      </w:r>
      <w:r w:rsidRPr="00125E1E">
        <w:rPr>
          <w:rFonts w:ascii="David" w:hAnsi="David"/>
          <w:color w:val="000000"/>
        </w:rPr>
        <w:t xml:space="preserve"> </w:t>
      </w:r>
      <w:r w:rsidRPr="00125E1E">
        <w:rPr>
          <w:rFonts w:ascii="David" w:hAnsi="David"/>
          <w:color w:val="000000"/>
          <w:rtl/>
        </w:rPr>
        <w:t>הנתון</w:t>
      </w:r>
      <w:r w:rsidRPr="00125E1E">
        <w:rPr>
          <w:rFonts w:ascii="David" w:hAnsi="David"/>
          <w:color w:val="000000"/>
        </w:rPr>
        <w:t xml:space="preserve"> </w:t>
      </w:r>
      <w:r w:rsidRPr="00125E1E">
        <w:rPr>
          <w:rFonts w:ascii="David" w:hAnsi="David"/>
          <w:color w:val="000000"/>
          <w:rtl/>
        </w:rPr>
        <w:t>או</w:t>
      </w:r>
      <w:r w:rsidRPr="00125E1E">
        <w:rPr>
          <w:rFonts w:ascii="David" w:hAnsi="David"/>
          <w:color w:val="000000"/>
        </w:rPr>
        <w:t xml:space="preserve"> </w:t>
      </w:r>
      <w:r w:rsidRPr="00125E1E">
        <w:rPr>
          <w:rFonts w:ascii="David" w:hAnsi="David"/>
          <w:color w:val="000000"/>
          <w:rtl/>
        </w:rPr>
        <w:t>המצב</w:t>
      </w:r>
      <w:r w:rsidRPr="00125E1E">
        <w:rPr>
          <w:rFonts w:ascii="David" w:hAnsi="David"/>
          <w:color w:val="000000"/>
        </w:rPr>
        <w:t xml:space="preserve"> </w:t>
      </w:r>
      <w:r w:rsidRPr="00125E1E">
        <w:rPr>
          <w:rFonts w:ascii="David" w:hAnsi="David"/>
          <w:color w:val="000000"/>
          <w:rtl/>
        </w:rPr>
        <w:t>האמורים.</w:t>
      </w:r>
      <w:r w:rsidRPr="00125E1E">
        <w:rPr>
          <w:rFonts w:ascii="David" w:hAnsi="David"/>
          <w:color w:val="000000"/>
        </w:rPr>
        <w:t xml:space="preserve"> </w:t>
      </w:r>
    </w:p>
    <w:p w:rsidR="00B80C7B" w:rsidRPr="00125E1E" w:rsidRDefault="00B80C7B" w:rsidP="00EF4DA2">
      <w:pPr>
        <w:numPr>
          <w:ilvl w:val="3"/>
          <w:numId w:val="18"/>
        </w:numPr>
        <w:tabs>
          <w:tab w:val="clear" w:pos="3963"/>
        </w:tabs>
        <w:autoSpaceDE w:val="0"/>
        <w:autoSpaceDN w:val="0"/>
        <w:adjustRightInd w:val="0"/>
        <w:spacing w:before="120" w:after="120" w:line="360" w:lineRule="auto"/>
        <w:ind w:left="-199" w:hanging="425"/>
        <w:contextualSpacing/>
        <w:jc w:val="both"/>
        <w:rPr>
          <w:rFonts w:ascii="David" w:hAnsi="David"/>
          <w:color w:val="000000"/>
          <w:rtl/>
        </w:rPr>
      </w:pPr>
      <w:r w:rsidRPr="00125E1E">
        <w:rPr>
          <w:rFonts w:ascii="David" w:hAnsi="David"/>
          <w:color w:val="000000"/>
          <w:rtl/>
        </w:rPr>
        <w:t>הנני מתחייב להימנע משימוש במידע כלשהו שהגיע לידי במסגרת מכרז זה שלא למטרת ביצוע התחייבויותיי כאמור מכרז זה.</w:t>
      </w:r>
    </w:p>
    <w:p w:rsidR="00B80C7B" w:rsidRPr="00125E1E" w:rsidRDefault="00B80C7B" w:rsidP="00EF4DA2">
      <w:pPr>
        <w:numPr>
          <w:ilvl w:val="3"/>
          <w:numId w:val="18"/>
        </w:numPr>
        <w:tabs>
          <w:tab w:val="clear" w:pos="3963"/>
        </w:tabs>
        <w:autoSpaceDE w:val="0"/>
        <w:autoSpaceDN w:val="0"/>
        <w:adjustRightInd w:val="0"/>
        <w:spacing w:before="120" w:after="120" w:line="360" w:lineRule="auto"/>
        <w:ind w:left="-199" w:hanging="425"/>
        <w:contextualSpacing/>
        <w:jc w:val="both"/>
        <w:rPr>
          <w:rFonts w:ascii="David" w:hAnsi="David"/>
          <w:color w:val="000000"/>
        </w:rPr>
      </w:pPr>
      <w:r w:rsidRPr="00125E1E">
        <w:rPr>
          <w:rFonts w:ascii="David" w:hAnsi="David"/>
          <w:color w:val="000000"/>
          <w:rtl/>
        </w:rPr>
        <w:t>הנני</w:t>
      </w:r>
      <w:r w:rsidRPr="00125E1E">
        <w:rPr>
          <w:rFonts w:ascii="David" w:hAnsi="David"/>
          <w:color w:val="000000"/>
        </w:rPr>
        <w:t xml:space="preserve"> </w:t>
      </w:r>
      <w:r w:rsidRPr="00125E1E">
        <w:rPr>
          <w:rFonts w:ascii="David" w:hAnsi="David"/>
          <w:color w:val="000000"/>
          <w:rtl/>
        </w:rPr>
        <w:t>מצהיר</w:t>
      </w:r>
      <w:r w:rsidRPr="00125E1E">
        <w:rPr>
          <w:rFonts w:ascii="David" w:hAnsi="David"/>
          <w:color w:val="000000"/>
        </w:rPr>
        <w:t xml:space="preserve"> </w:t>
      </w:r>
      <w:r w:rsidRPr="00125E1E">
        <w:rPr>
          <w:rFonts w:ascii="David" w:hAnsi="David"/>
          <w:color w:val="000000"/>
          <w:rtl/>
        </w:rPr>
        <w:t>ומתחייב</w:t>
      </w:r>
      <w:r w:rsidRPr="00125E1E">
        <w:rPr>
          <w:rFonts w:ascii="David" w:hAnsi="David"/>
          <w:color w:val="000000"/>
        </w:rPr>
        <w:t xml:space="preserve"> </w:t>
      </w:r>
      <w:r w:rsidRPr="00125E1E">
        <w:rPr>
          <w:rFonts w:ascii="David" w:hAnsi="David"/>
          <w:color w:val="000000"/>
          <w:rtl/>
        </w:rPr>
        <w:t>לדווח</w:t>
      </w:r>
      <w:r w:rsidRPr="00125E1E">
        <w:rPr>
          <w:rFonts w:ascii="David" w:hAnsi="David"/>
          <w:color w:val="000000"/>
        </w:rPr>
        <w:t xml:space="preserve"> </w:t>
      </w:r>
      <w:r w:rsidRPr="00125E1E">
        <w:rPr>
          <w:rFonts w:ascii="David" w:hAnsi="David"/>
          <w:color w:val="000000"/>
          <w:rtl/>
        </w:rPr>
        <w:t>מראש</w:t>
      </w:r>
      <w:r w:rsidRPr="00125E1E">
        <w:rPr>
          <w:rFonts w:ascii="David" w:hAnsi="David"/>
          <w:color w:val="000000"/>
        </w:rPr>
        <w:t xml:space="preserve"> </w:t>
      </w:r>
      <w:r w:rsidRPr="00125E1E">
        <w:rPr>
          <w:rFonts w:ascii="David" w:hAnsi="David"/>
          <w:color w:val="000000"/>
          <w:rtl/>
        </w:rPr>
        <w:t>למזמין על</w:t>
      </w:r>
      <w:r w:rsidRPr="00125E1E">
        <w:rPr>
          <w:rFonts w:ascii="David" w:hAnsi="David"/>
          <w:color w:val="000000"/>
        </w:rPr>
        <w:t xml:space="preserve"> </w:t>
      </w:r>
      <w:r w:rsidRPr="00125E1E">
        <w:rPr>
          <w:rFonts w:ascii="David" w:hAnsi="David"/>
          <w:color w:val="000000"/>
          <w:rtl/>
        </w:rPr>
        <w:t>כל</w:t>
      </w:r>
      <w:r w:rsidRPr="00125E1E">
        <w:rPr>
          <w:rFonts w:ascii="David" w:hAnsi="David"/>
          <w:color w:val="000000"/>
        </w:rPr>
        <w:t xml:space="preserve"> </w:t>
      </w:r>
      <w:r w:rsidRPr="00125E1E">
        <w:rPr>
          <w:rFonts w:ascii="David" w:hAnsi="David"/>
          <w:color w:val="000000"/>
          <w:rtl/>
        </w:rPr>
        <w:t>כוונה</w:t>
      </w:r>
      <w:r w:rsidRPr="00125E1E">
        <w:rPr>
          <w:rFonts w:ascii="David" w:hAnsi="David"/>
          <w:color w:val="000000"/>
        </w:rPr>
        <w:t xml:space="preserve"> </w:t>
      </w:r>
      <w:r w:rsidRPr="00125E1E">
        <w:rPr>
          <w:rFonts w:ascii="David" w:hAnsi="David"/>
          <w:color w:val="000000"/>
          <w:rtl/>
        </w:rPr>
        <w:t>שלי,</w:t>
      </w:r>
      <w:r w:rsidRPr="00125E1E">
        <w:rPr>
          <w:rFonts w:ascii="David" w:hAnsi="David"/>
          <w:color w:val="000000"/>
        </w:rPr>
        <w:t xml:space="preserve"> </w:t>
      </w:r>
      <w:r w:rsidRPr="00125E1E">
        <w:rPr>
          <w:rFonts w:ascii="David" w:hAnsi="David"/>
          <w:color w:val="000000"/>
          <w:rtl/>
        </w:rPr>
        <w:t>להתקשר</w:t>
      </w:r>
      <w:r w:rsidRPr="00125E1E">
        <w:rPr>
          <w:rFonts w:ascii="David" w:hAnsi="David"/>
          <w:color w:val="000000"/>
        </w:rPr>
        <w:t xml:space="preserve"> </w:t>
      </w:r>
      <w:r w:rsidRPr="00125E1E">
        <w:rPr>
          <w:rFonts w:ascii="David" w:hAnsi="David"/>
          <w:color w:val="000000"/>
          <w:rtl/>
        </w:rPr>
        <w:t>עם</w:t>
      </w:r>
      <w:r w:rsidRPr="00125E1E">
        <w:rPr>
          <w:rFonts w:ascii="David" w:hAnsi="David"/>
          <w:color w:val="000000"/>
        </w:rPr>
        <w:t xml:space="preserve"> </w:t>
      </w:r>
      <w:r w:rsidRPr="00125E1E">
        <w:rPr>
          <w:rFonts w:ascii="David" w:hAnsi="David"/>
          <w:color w:val="000000"/>
          <w:rtl/>
        </w:rPr>
        <w:t>כל</w:t>
      </w:r>
      <w:r w:rsidRPr="00125E1E">
        <w:rPr>
          <w:rFonts w:ascii="David" w:hAnsi="David"/>
          <w:color w:val="000000"/>
        </w:rPr>
        <w:t xml:space="preserve"> </w:t>
      </w:r>
      <w:r w:rsidRPr="00125E1E">
        <w:rPr>
          <w:rFonts w:ascii="David" w:hAnsi="David"/>
          <w:color w:val="000000"/>
          <w:rtl/>
        </w:rPr>
        <w:t>גורם,</w:t>
      </w:r>
      <w:r w:rsidRPr="00125E1E">
        <w:rPr>
          <w:rFonts w:ascii="David" w:hAnsi="David"/>
          <w:color w:val="000000"/>
        </w:rPr>
        <w:t xml:space="preserve"> </w:t>
      </w:r>
      <w:r w:rsidRPr="00125E1E">
        <w:rPr>
          <w:rFonts w:ascii="David" w:hAnsi="David"/>
          <w:color w:val="000000"/>
          <w:rtl/>
        </w:rPr>
        <w:t>העלול להביא להתקשרות שתהא בניגוד</w:t>
      </w:r>
      <w:r w:rsidRPr="00125E1E">
        <w:rPr>
          <w:rFonts w:ascii="David" w:hAnsi="David"/>
          <w:color w:val="000000"/>
        </w:rPr>
        <w:t xml:space="preserve"> </w:t>
      </w:r>
      <w:r w:rsidRPr="00125E1E">
        <w:rPr>
          <w:rFonts w:ascii="David" w:hAnsi="David"/>
          <w:color w:val="000000"/>
          <w:rtl/>
        </w:rPr>
        <w:t>להתחייבויותיי</w:t>
      </w:r>
      <w:r w:rsidRPr="00125E1E">
        <w:rPr>
          <w:rFonts w:ascii="David" w:hAnsi="David"/>
          <w:color w:val="000000"/>
        </w:rPr>
        <w:t xml:space="preserve"> </w:t>
      </w:r>
      <w:r w:rsidRPr="00125E1E">
        <w:rPr>
          <w:rFonts w:ascii="David" w:hAnsi="David"/>
          <w:color w:val="000000"/>
          <w:rtl/>
        </w:rPr>
        <w:t>בסעיפים</w:t>
      </w:r>
      <w:r w:rsidRPr="00125E1E">
        <w:rPr>
          <w:rFonts w:ascii="David" w:hAnsi="David"/>
          <w:color w:val="000000"/>
        </w:rPr>
        <w:t xml:space="preserve"> </w:t>
      </w:r>
      <w:r w:rsidRPr="00125E1E">
        <w:rPr>
          <w:rFonts w:ascii="David" w:hAnsi="David"/>
          <w:color w:val="000000"/>
          <w:rtl/>
        </w:rPr>
        <w:t>אלו,</w:t>
      </w:r>
      <w:r w:rsidRPr="00125E1E">
        <w:rPr>
          <w:rFonts w:ascii="David" w:hAnsi="David"/>
          <w:color w:val="000000"/>
        </w:rPr>
        <w:t xml:space="preserve"> </w:t>
      </w:r>
      <w:r w:rsidRPr="00125E1E">
        <w:rPr>
          <w:rFonts w:ascii="David" w:hAnsi="David"/>
          <w:color w:val="000000"/>
          <w:rtl/>
        </w:rPr>
        <w:t>ולפעול</w:t>
      </w:r>
      <w:r w:rsidRPr="00125E1E">
        <w:rPr>
          <w:rFonts w:ascii="David" w:hAnsi="David"/>
          <w:color w:val="000000"/>
        </w:rPr>
        <w:t xml:space="preserve"> </w:t>
      </w:r>
      <w:r w:rsidRPr="00125E1E">
        <w:rPr>
          <w:rFonts w:ascii="David" w:hAnsi="David"/>
          <w:color w:val="000000"/>
          <w:rtl/>
        </w:rPr>
        <w:t>בהתאם</w:t>
      </w:r>
      <w:r w:rsidRPr="00125E1E">
        <w:rPr>
          <w:rFonts w:ascii="David" w:hAnsi="David"/>
          <w:color w:val="000000"/>
        </w:rPr>
        <w:t xml:space="preserve"> </w:t>
      </w:r>
      <w:r w:rsidRPr="00125E1E">
        <w:rPr>
          <w:rFonts w:ascii="David" w:hAnsi="David"/>
          <w:color w:val="000000"/>
          <w:rtl/>
        </w:rPr>
        <w:t>להוראות המזמין</w:t>
      </w:r>
      <w:r w:rsidRPr="00125E1E">
        <w:rPr>
          <w:rFonts w:ascii="David" w:hAnsi="David"/>
          <w:color w:val="000000"/>
        </w:rPr>
        <w:t xml:space="preserve"> </w:t>
      </w:r>
      <w:r w:rsidRPr="00125E1E">
        <w:rPr>
          <w:rFonts w:ascii="David" w:hAnsi="David"/>
          <w:color w:val="000000"/>
          <w:rtl/>
        </w:rPr>
        <w:t>בעניין. המזמין</w:t>
      </w:r>
      <w:r w:rsidRPr="00125E1E">
        <w:rPr>
          <w:rFonts w:ascii="David" w:hAnsi="David"/>
          <w:color w:val="000000"/>
        </w:rPr>
        <w:t xml:space="preserve"> </w:t>
      </w:r>
      <w:r w:rsidRPr="00125E1E">
        <w:rPr>
          <w:rFonts w:ascii="David" w:hAnsi="David"/>
          <w:color w:val="000000"/>
          <w:rtl/>
        </w:rPr>
        <w:t>רשאי</w:t>
      </w:r>
      <w:r w:rsidRPr="00125E1E">
        <w:rPr>
          <w:rFonts w:ascii="David" w:hAnsi="David"/>
          <w:color w:val="000000"/>
        </w:rPr>
        <w:t xml:space="preserve"> </w:t>
      </w:r>
      <w:r w:rsidRPr="00125E1E">
        <w:rPr>
          <w:rFonts w:ascii="David" w:hAnsi="David"/>
          <w:color w:val="000000"/>
          <w:rtl/>
        </w:rPr>
        <w:t>לא</w:t>
      </w:r>
      <w:r w:rsidRPr="00125E1E">
        <w:rPr>
          <w:rFonts w:ascii="David" w:hAnsi="David"/>
          <w:color w:val="000000"/>
        </w:rPr>
        <w:t xml:space="preserve"> </w:t>
      </w:r>
      <w:r w:rsidRPr="00125E1E">
        <w:rPr>
          <w:rFonts w:ascii="David" w:hAnsi="David"/>
          <w:color w:val="000000"/>
          <w:rtl/>
        </w:rPr>
        <w:t>לאשר</w:t>
      </w:r>
      <w:r w:rsidRPr="00125E1E">
        <w:rPr>
          <w:rFonts w:ascii="David" w:hAnsi="David"/>
          <w:color w:val="000000"/>
        </w:rPr>
        <w:t xml:space="preserve"> </w:t>
      </w:r>
      <w:r w:rsidRPr="00125E1E">
        <w:rPr>
          <w:rFonts w:ascii="David" w:hAnsi="David"/>
          <w:color w:val="000000"/>
          <w:rtl/>
        </w:rPr>
        <w:t>לי</w:t>
      </w:r>
      <w:r w:rsidRPr="00125E1E">
        <w:rPr>
          <w:rFonts w:ascii="David" w:hAnsi="David"/>
          <w:color w:val="000000"/>
        </w:rPr>
        <w:t xml:space="preserve"> </w:t>
      </w:r>
      <w:r w:rsidRPr="00125E1E">
        <w:rPr>
          <w:rFonts w:ascii="David" w:hAnsi="David"/>
          <w:color w:val="000000"/>
          <w:rtl/>
        </w:rPr>
        <w:t>התקשרות</w:t>
      </w:r>
      <w:r w:rsidRPr="00125E1E">
        <w:rPr>
          <w:rFonts w:ascii="David" w:hAnsi="David"/>
          <w:color w:val="000000"/>
        </w:rPr>
        <w:t xml:space="preserve"> </w:t>
      </w:r>
      <w:r w:rsidRPr="00125E1E">
        <w:rPr>
          <w:rFonts w:ascii="David" w:hAnsi="David"/>
          <w:color w:val="000000"/>
          <w:rtl/>
        </w:rPr>
        <w:t>כאמור</w:t>
      </w:r>
      <w:r w:rsidRPr="00125E1E">
        <w:rPr>
          <w:rFonts w:ascii="David" w:hAnsi="David"/>
          <w:color w:val="000000"/>
        </w:rPr>
        <w:t xml:space="preserve"> </w:t>
      </w:r>
      <w:r w:rsidRPr="00125E1E">
        <w:rPr>
          <w:rFonts w:ascii="David" w:hAnsi="David"/>
          <w:color w:val="000000"/>
          <w:rtl/>
        </w:rPr>
        <w:t>או</w:t>
      </w:r>
      <w:r w:rsidRPr="00125E1E">
        <w:rPr>
          <w:rFonts w:ascii="David" w:hAnsi="David"/>
          <w:color w:val="000000"/>
        </w:rPr>
        <w:t xml:space="preserve"> </w:t>
      </w:r>
      <w:r w:rsidRPr="00125E1E">
        <w:rPr>
          <w:rFonts w:ascii="David" w:hAnsi="David"/>
          <w:color w:val="000000"/>
          <w:rtl/>
        </w:rPr>
        <w:t>לתת</w:t>
      </w:r>
      <w:r w:rsidRPr="00125E1E">
        <w:rPr>
          <w:rFonts w:ascii="David" w:hAnsi="David"/>
          <w:color w:val="000000"/>
        </w:rPr>
        <w:t xml:space="preserve"> </w:t>
      </w:r>
      <w:r w:rsidRPr="00125E1E">
        <w:rPr>
          <w:rFonts w:ascii="David" w:hAnsi="David"/>
          <w:color w:val="000000"/>
          <w:rtl/>
        </w:rPr>
        <w:t>הוראות</w:t>
      </w:r>
      <w:r w:rsidRPr="00125E1E">
        <w:rPr>
          <w:rFonts w:ascii="David" w:hAnsi="David"/>
          <w:color w:val="000000"/>
        </w:rPr>
        <w:t xml:space="preserve"> </w:t>
      </w:r>
      <w:r w:rsidRPr="00125E1E">
        <w:rPr>
          <w:rFonts w:ascii="David" w:hAnsi="David"/>
          <w:color w:val="000000"/>
          <w:rtl/>
        </w:rPr>
        <w:t>אחרות</w:t>
      </w:r>
      <w:r w:rsidRPr="00125E1E">
        <w:rPr>
          <w:rFonts w:ascii="David" w:hAnsi="David"/>
          <w:color w:val="000000"/>
        </w:rPr>
        <w:t xml:space="preserve"> </w:t>
      </w:r>
      <w:r w:rsidRPr="00125E1E">
        <w:rPr>
          <w:rFonts w:ascii="David" w:hAnsi="David"/>
          <w:color w:val="000000"/>
          <w:rtl/>
        </w:rPr>
        <w:t>שיבטיחו</w:t>
      </w:r>
      <w:r w:rsidRPr="00125E1E">
        <w:rPr>
          <w:rFonts w:ascii="David" w:hAnsi="David"/>
          <w:color w:val="000000"/>
        </w:rPr>
        <w:t xml:space="preserve"> </w:t>
      </w:r>
      <w:r w:rsidRPr="00125E1E">
        <w:rPr>
          <w:rFonts w:ascii="David" w:hAnsi="David"/>
          <w:color w:val="000000"/>
          <w:rtl/>
        </w:rPr>
        <w:t>העדר</w:t>
      </w:r>
      <w:r w:rsidRPr="00125E1E">
        <w:rPr>
          <w:rFonts w:ascii="David" w:hAnsi="David"/>
          <w:color w:val="000000"/>
        </w:rPr>
        <w:t xml:space="preserve"> </w:t>
      </w:r>
      <w:r w:rsidRPr="00125E1E">
        <w:rPr>
          <w:rFonts w:ascii="David" w:hAnsi="David"/>
          <w:color w:val="000000"/>
          <w:rtl/>
        </w:rPr>
        <w:t>ניגוד</w:t>
      </w:r>
      <w:r w:rsidRPr="00125E1E">
        <w:rPr>
          <w:rFonts w:ascii="David" w:hAnsi="David"/>
          <w:color w:val="000000"/>
        </w:rPr>
        <w:t xml:space="preserve"> </w:t>
      </w:r>
      <w:r w:rsidRPr="00125E1E">
        <w:rPr>
          <w:rFonts w:ascii="David" w:hAnsi="David"/>
          <w:color w:val="000000"/>
          <w:rtl/>
        </w:rPr>
        <w:t>עניינים,</w:t>
      </w:r>
      <w:r w:rsidRPr="00125E1E">
        <w:rPr>
          <w:rFonts w:ascii="David" w:hAnsi="David"/>
          <w:color w:val="000000"/>
        </w:rPr>
        <w:t xml:space="preserve"> </w:t>
      </w:r>
      <w:r w:rsidRPr="00125E1E">
        <w:rPr>
          <w:rFonts w:ascii="David" w:hAnsi="David"/>
          <w:color w:val="000000"/>
          <w:rtl/>
        </w:rPr>
        <w:t>והנני</w:t>
      </w:r>
      <w:r w:rsidRPr="00125E1E">
        <w:rPr>
          <w:rFonts w:ascii="David" w:hAnsi="David"/>
          <w:color w:val="000000"/>
        </w:rPr>
        <w:t xml:space="preserve"> </w:t>
      </w:r>
      <w:r w:rsidRPr="00125E1E">
        <w:rPr>
          <w:rFonts w:ascii="David" w:hAnsi="David"/>
          <w:color w:val="000000"/>
          <w:rtl/>
        </w:rPr>
        <w:t>מתחייב</w:t>
      </w:r>
      <w:r w:rsidRPr="00125E1E">
        <w:rPr>
          <w:rFonts w:ascii="David" w:hAnsi="David"/>
          <w:color w:val="000000"/>
        </w:rPr>
        <w:t xml:space="preserve"> </w:t>
      </w:r>
      <w:r w:rsidRPr="00125E1E">
        <w:rPr>
          <w:rFonts w:ascii="David" w:hAnsi="David"/>
          <w:color w:val="000000"/>
          <w:rtl/>
        </w:rPr>
        <w:t>כי</w:t>
      </w:r>
      <w:r w:rsidRPr="00125E1E">
        <w:rPr>
          <w:rFonts w:ascii="David" w:hAnsi="David"/>
          <w:color w:val="000000"/>
        </w:rPr>
        <w:t xml:space="preserve"> </w:t>
      </w:r>
      <w:r w:rsidRPr="00125E1E">
        <w:rPr>
          <w:rFonts w:ascii="David" w:hAnsi="David"/>
          <w:color w:val="000000"/>
          <w:rtl/>
        </w:rPr>
        <w:t>אפעל</w:t>
      </w:r>
      <w:r w:rsidRPr="00125E1E">
        <w:rPr>
          <w:rFonts w:ascii="David" w:hAnsi="David"/>
          <w:color w:val="000000"/>
        </w:rPr>
        <w:t xml:space="preserve"> </w:t>
      </w:r>
      <w:r w:rsidRPr="00125E1E">
        <w:rPr>
          <w:rFonts w:ascii="David" w:hAnsi="David"/>
          <w:color w:val="000000"/>
          <w:rtl/>
        </w:rPr>
        <w:t>בהתאם</w:t>
      </w:r>
      <w:r w:rsidRPr="00125E1E">
        <w:rPr>
          <w:rFonts w:ascii="David" w:hAnsi="David"/>
          <w:color w:val="000000"/>
        </w:rPr>
        <w:t xml:space="preserve"> </w:t>
      </w:r>
      <w:r w:rsidRPr="00125E1E">
        <w:rPr>
          <w:rFonts w:ascii="David" w:hAnsi="David"/>
          <w:color w:val="000000"/>
          <w:rtl/>
        </w:rPr>
        <w:t>להוראות</w:t>
      </w:r>
      <w:r w:rsidRPr="00125E1E">
        <w:rPr>
          <w:rFonts w:ascii="David" w:hAnsi="David"/>
          <w:color w:val="000000"/>
        </w:rPr>
        <w:t xml:space="preserve"> </w:t>
      </w:r>
      <w:r w:rsidRPr="00125E1E">
        <w:rPr>
          <w:rFonts w:ascii="David" w:hAnsi="David"/>
          <w:color w:val="000000"/>
          <w:rtl/>
        </w:rPr>
        <w:t>אלו,</w:t>
      </w:r>
      <w:r w:rsidRPr="00125E1E">
        <w:rPr>
          <w:rFonts w:ascii="David" w:hAnsi="David"/>
          <w:color w:val="000000"/>
        </w:rPr>
        <w:t xml:space="preserve"> </w:t>
      </w:r>
      <w:r w:rsidRPr="00125E1E">
        <w:rPr>
          <w:rFonts w:ascii="David" w:hAnsi="David"/>
          <w:color w:val="000000"/>
          <w:rtl/>
        </w:rPr>
        <w:t>בהקשר</w:t>
      </w:r>
      <w:r w:rsidRPr="00125E1E">
        <w:rPr>
          <w:rFonts w:ascii="David" w:hAnsi="David"/>
          <w:color w:val="000000"/>
        </w:rPr>
        <w:t xml:space="preserve"> </w:t>
      </w:r>
      <w:r w:rsidRPr="00125E1E">
        <w:rPr>
          <w:rFonts w:ascii="David" w:hAnsi="David"/>
          <w:color w:val="000000"/>
          <w:rtl/>
        </w:rPr>
        <w:t>זה</w:t>
      </w:r>
      <w:r w:rsidRPr="00125E1E">
        <w:rPr>
          <w:rFonts w:ascii="David" w:hAnsi="David"/>
          <w:color w:val="000000"/>
        </w:rPr>
        <w:t>.</w:t>
      </w:r>
    </w:p>
    <w:p w:rsidR="00B80C7B" w:rsidRPr="00125E1E" w:rsidRDefault="00B80C7B" w:rsidP="00EF4DA2">
      <w:pPr>
        <w:numPr>
          <w:ilvl w:val="3"/>
          <w:numId w:val="18"/>
        </w:numPr>
        <w:tabs>
          <w:tab w:val="clear" w:pos="3963"/>
        </w:tabs>
        <w:autoSpaceDE w:val="0"/>
        <w:autoSpaceDN w:val="0"/>
        <w:adjustRightInd w:val="0"/>
        <w:spacing w:before="120" w:after="120" w:line="360" w:lineRule="auto"/>
        <w:ind w:left="-199" w:hanging="425"/>
        <w:contextualSpacing/>
        <w:jc w:val="both"/>
        <w:rPr>
          <w:rFonts w:ascii="David" w:hAnsi="David"/>
          <w:color w:val="000000"/>
        </w:rPr>
      </w:pPr>
      <w:r w:rsidRPr="00125E1E">
        <w:rPr>
          <w:rFonts w:ascii="David" w:hAnsi="David"/>
          <w:color w:val="000000"/>
          <w:rtl/>
        </w:rPr>
        <w:t>לא תהיינה לי כל טענות או תביעות מכל מין וסוג שהוא בגין כל החלטה של המזמין בקשר עם מניעת ניגוד עניינים.</w:t>
      </w:r>
    </w:p>
    <w:p w:rsidR="00B80C7B" w:rsidRPr="00125E1E" w:rsidRDefault="00B80C7B" w:rsidP="00EF4DA2">
      <w:pPr>
        <w:numPr>
          <w:ilvl w:val="3"/>
          <w:numId w:val="18"/>
        </w:numPr>
        <w:tabs>
          <w:tab w:val="clear" w:pos="3963"/>
        </w:tabs>
        <w:autoSpaceDE w:val="0"/>
        <w:autoSpaceDN w:val="0"/>
        <w:adjustRightInd w:val="0"/>
        <w:spacing w:before="120" w:after="120" w:line="360" w:lineRule="auto"/>
        <w:ind w:left="-199" w:hanging="425"/>
        <w:contextualSpacing/>
        <w:jc w:val="both"/>
        <w:rPr>
          <w:rFonts w:ascii="David" w:hAnsi="David"/>
          <w:color w:val="000000"/>
        </w:rPr>
      </w:pPr>
      <w:r w:rsidRPr="00125E1E">
        <w:rPr>
          <w:rFonts w:ascii="David" w:hAnsi="David"/>
          <w:color w:val="000000"/>
          <w:rtl/>
        </w:rPr>
        <w:t>אני מתחייב להחתים את כל העובדים מטעמי ואת כל קבלני המשנה מטעמי ואת הגורמים המקצועיים על ההצהרה דומה כי אין להם ניגוד עניינים, על התחייבות להימנע מניגוד עניינים בעתיד</w:t>
      </w:r>
      <w:r>
        <w:rPr>
          <w:rFonts w:ascii="David" w:hAnsi="David" w:hint="cs"/>
          <w:color w:val="000000"/>
          <w:rtl/>
        </w:rPr>
        <w:t xml:space="preserve"> (מיום כניסתו לתוקף של הסכם ההתקשרות</w:t>
      </w:r>
      <w:r w:rsidRPr="00125E1E">
        <w:rPr>
          <w:rFonts w:ascii="David" w:hAnsi="David"/>
          <w:color w:val="000000"/>
          <w:rtl/>
        </w:rPr>
        <w:t xml:space="preserve"> </w:t>
      </w:r>
      <w:r>
        <w:rPr>
          <w:rFonts w:ascii="David" w:hAnsi="David" w:hint="cs"/>
          <w:color w:val="000000"/>
          <w:rtl/>
        </w:rPr>
        <w:t xml:space="preserve">ועד לסיום תקופה של שישה חודשים מיום סיום מתן השירותים), </w:t>
      </w:r>
      <w:r w:rsidRPr="00125E1E">
        <w:rPr>
          <w:rFonts w:ascii="David" w:hAnsi="David"/>
          <w:color w:val="000000"/>
          <w:rtl/>
        </w:rPr>
        <w:t>ועל התחייבות להודיע לי, מיידית, ברגע שנקלעו למצב של ניגוד עניינים לכאורה.</w:t>
      </w:r>
    </w:p>
    <w:p w:rsidR="00B80C7B" w:rsidRPr="00125E1E" w:rsidRDefault="00B80C7B" w:rsidP="00EF4DA2">
      <w:pPr>
        <w:numPr>
          <w:ilvl w:val="3"/>
          <w:numId w:val="18"/>
        </w:numPr>
        <w:tabs>
          <w:tab w:val="clear" w:pos="3963"/>
        </w:tabs>
        <w:autoSpaceDE w:val="0"/>
        <w:autoSpaceDN w:val="0"/>
        <w:adjustRightInd w:val="0"/>
        <w:spacing w:before="120" w:after="120" w:line="360" w:lineRule="auto"/>
        <w:ind w:left="-199" w:hanging="425"/>
        <w:contextualSpacing/>
        <w:jc w:val="both"/>
        <w:rPr>
          <w:rFonts w:ascii="David" w:hAnsi="David"/>
          <w:color w:val="000000"/>
        </w:rPr>
      </w:pPr>
      <w:r w:rsidRPr="00125E1E">
        <w:rPr>
          <w:rFonts w:ascii="David" w:hAnsi="David"/>
          <w:color w:val="000000"/>
          <w:rtl/>
        </w:rPr>
        <w:t>מובהר בזאת שלעניין מכרז זה</w:t>
      </w:r>
      <w:r>
        <w:rPr>
          <w:rFonts w:ascii="David" w:hAnsi="David" w:hint="cs"/>
          <w:color w:val="000000"/>
          <w:rtl/>
        </w:rPr>
        <w:t xml:space="preserve"> -</w:t>
      </w:r>
      <w:r w:rsidRPr="00125E1E">
        <w:rPr>
          <w:rFonts w:ascii="David" w:hAnsi="David"/>
          <w:color w:val="000000"/>
          <w:rtl/>
        </w:rPr>
        <w:t xml:space="preserve"> "ניגוד עניינים" פירושו גם כל אירוע העלול להוביל למצב של "חשש לניגוד עניינים" או בעל פוטנציאל לניגוד עניינים.   </w:t>
      </w:r>
    </w:p>
    <w:p w:rsidR="00B80C7B" w:rsidRPr="00125E1E" w:rsidRDefault="00B80C7B" w:rsidP="00EF4DA2">
      <w:pPr>
        <w:numPr>
          <w:ilvl w:val="3"/>
          <w:numId w:val="18"/>
        </w:numPr>
        <w:tabs>
          <w:tab w:val="clear" w:pos="3963"/>
        </w:tabs>
        <w:autoSpaceDE w:val="0"/>
        <w:autoSpaceDN w:val="0"/>
        <w:adjustRightInd w:val="0"/>
        <w:spacing w:before="120" w:after="120" w:line="360" w:lineRule="auto"/>
        <w:ind w:left="-199" w:hanging="425"/>
        <w:contextualSpacing/>
        <w:jc w:val="both"/>
        <w:rPr>
          <w:rFonts w:ascii="David" w:hAnsi="David"/>
          <w:color w:val="000000"/>
        </w:rPr>
      </w:pPr>
      <w:r w:rsidRPr="00125E1E">
        <w:rPr>
          <w:rFonts w:ascii="David" w:hAnsi="David"/>
          <w:color w:val="000000"/>
          <w:rtl/>
        </w:rPr>
        <w:t>לשם הסרת כל חשש לניגוד עניינים, ולמען הסדר הטוב, עם חתימת הסכם ההתקשרות יצהיר ה</w:t>
      </w:r>
      <w:r>
        <w:rPr>
          <w:rFonts w:ascii="David" w:hAnsi="David" w:hint="cs"/>
          <w:color w:val="000000"/>
          <w:rtl/>
        </w:rPr>
        <w:t>יועץ</w:t>
      </w:r>
      <w:r w:rsidRPr="00125E1E">
        <w:rPr>
          <w:rFonts w:ascii="David" w:hAnsi="David"/>
          <w:color w:val="000000"/>
          <w:rtl/>
        </w:rPr>
        <w:t xml:space="preserve"> על כל קשריו המקצועיים ו/או העסקיים עם גופים הנוגעים באופן ישיר או עקיף למשרד הממשלתי לו לניתנים השירותים ולמזמין.</w:t>
      </w:r>
    </w:p>
    <w:p w:rsidR="00B80C7B" w:rsidRPr="00125E1E" w:rsidRDefault="00B80C7B" w:rsidP="00B80C7B">
      <w:pPr>
        <w:autoSpaceDE w:val="0"/>
        <w:autoSpaceDN w:val="0"/>
        <w:adjustRightInd w:val="0"/>
        <w:ind w:left="-199"/>
        <w:contextualSpacing/>
        <w:rPr>
          <w:rFonts w:ascii="David" w:hAnsi="David"/>
          <w:rtl/>
        </w:rPr>
      </w:pPr>
    </w:p>
    <w:p w:rsidR="00B80C7B" w:rsidRPr="00125E1E" w:rsidRDefault="00B80C7B" w:rsidP="00B80C7B">
      <w:pPr>
        <w:autoSpaceDE w:val="0"/>
        <w:autoSpaceDN w:val="0"/>
        <w:adjustRightInd w:val="0"/>
        <w:ind w:left="-199"/>
        <w:contextualSpacing/>
        <w:rPr>
          <w:rFonts w:ascii="David" w:hAnsi="David"/>
          <w:color w:val="000000"/>
          <w:rtl/>
        </w:rPr>
      </w:pPr>
      <w:r w:rsidRPr="00125E1E">
        <w:rPr>
          <w:rFonts w:ascii="David" w:hAnsi="David"/>
          <w:rtl/>
        </w:rPr>
        <w:t>ולראיה באתי על החתום:</w:t>
      </w:r>
      <w:r w:rsidRPr="00125E1E">
        <w:rPr>
          <w:rFonts w:ascii="David" w:hAnsi="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928"/>
        <w:gridCol w:w="3469"/>
        <w:gridCol w:w="3125"/>
      </w:tblGrid>
      <w:tr w:rsidR="00B80C7B" w:rsidRPr="00125E1E" w:rsidTr="00EF4DA2">
        <w:trPr>
          <w:trHeight w:val="496"/>
        </w:trPr>
        <w:tc>
          <w:tcPr>
            <w:tcW w:w="1928" w:type="dxa"/>
          </w:tcPr>
          <w:p w:rsidR="00B80C7B" w:rsidRPr="00125E1E" w:rsidRDefault="00B80C7B" w:rsidP="00EF4DA2">
            <w:pPr>
              <w:rPr>
                <w:rFonts w:ascii="David" w:hAnsi="David"/>
              </w:rPr>
            </w:pPr>
          </w:p>
        </w:tc>
        <w:tc>
          <w:tcPr>
            <w:tcW w:w="3469" w:type="dxa"/>
          </w:tcPr>
          <w:p w:rsidR="00B80C7B" w:rsidRPr="00125E1E" w:rsidRDefault="00B80C7B" w:rsidP="00EF4DA2">
            <w:pPr>
              <w:rPr>
                <w:rFonts w:ascii="David" w:hAnsi="David"/>
              </w:rPr>
            </w:pPr>
          </w:p>
        </w:tc>
        <w:tc>
          <w:tcPr>
            <w:tcW w:w="3125" w:type="dxa"/>
          </w:tcPr>
          <w:p w:rsidR="00B80C7B" w:rsidRPr="00125E1E" w:rsidRDefault="00B80C7B" w:rsidP="00EF4DA2">
            <w:pPr>
              <w:rPr>
                <w:rFonts w:ascii="David" w:hAnsi="David"/>
              </w:rPr>
            </w:pPr>
          </w:p>
        </w:tc>
      </w:tr>
      <w:tr w:rsidR="00B80C7B" w:rsidRPr="00125E1E" w:rsidTr="00EF4DA2">
        <w:tc>
          <w:tcPr>
            <w:tcW w:w="1928" w:type="dxa"/>
            <w:shd w:val="pct5" w:color="auto" w:fill="auto"/>
          </w:tcPr>
          <w:p w:rsidR="00B80C7B" w:rsidRPr="00125E1E" w:rsidRDefault="00B80C7B" w:rsidP="00EF4DA2">
            <w:pPr>
              <w:jc w:val="center"/>
              <w:rPr>
                <w:rFonts w:ascii="David" w:hAnsi="David"/>
              </w:rPr>
            </w:pPr>
            <w:r w:rsidRPr="00125E1E">
              <w:rPr>
                <w:rFonts w:ascii="David" w:hAnsi="David"/>
                <w:rtl/>
              </w:rPr>
              <w:t>תאריך</w:t>
            </w:r>
          </w:p>
        </w:tc>
        <w:tc>
          <w:tcPr>
            <w:tcW w:w="3469" w:type="dxa"/>
            <w:shd w:val="pct5" w:color="auto" w:fill="auto"/>
          </w:tcPr>
          <w:p w:rsidR="00B80C7B" w:rsidRDefault="00B80C7B" w:rsidP="00EF4DA2">
            <w:pPr>
              <w:jc w:val="center"/>
              <w:rPr>
                <w:rFonts w:ascii="David" w:hAnsi="David"/>
                <w:rtl/>
              </w:rPr>
            </w:pPr>
            <w:r w:rsidRPr="00125E1E">
              <w:rPr>
                <w:rFonts w:ascii="David" w:hAnsi="David"/>
                <w:rtl/>
              </w:rPr>
              <w:t>שם מלא של החותם/ים בשם המציע</w:t>
            </w:r>
          </w:p>
          <w:p w:rsidR="00B80C7B" w:rsidRPr="00125E1E" w:rsidRDefault="00B80C7B" w:rsidP="00EF4DA2">
            <w:pPr>
              <w:jc w:val="center"/>
              <w:rPr>
                <w:rFonts w:ascii="David" w:hAnsi="David"/>
              </w:rPr>
            </w:pPr>
            <w:r>
              <w:rPr>
                <w:rFonts w:ascii="David" w:hAnsi="David" w:hint="cs"/>
                <w:rtl/>
              </w:rPr>
              <w:t>(במידה וקיים)</w:t>
            </w:r>
          </w:p>
        </w:tc>
        <w:tc>
          <w:tcPr>
            <w:tcW w:w="3125" w:type="dxa"/>
            <w:shd w:val="pct5" w:color="auto" w:fill="auto"/>
          </w:tcPr>
          <w:p w:rsidR="00B80C7B" w:rsidRPr="00125E1E" w:rsidRDefault="00B80C7B" w:rsidP="00EF4DA2">
            <w:pPr>
              <w:jc w:val="center"/>
              <w:rPr>
                <w:rFonts w:ascii="David" w:hAnsi="David"/>
              </w:rPr>
            </w:pPr>
            <w:r w:rsidRPr="00125E1E">
              <w:rPr>
                <w:rFonts w:ascii="David" w:hAnsi="David"/>
                <w:rtl/>
              </w:rPr>
              <w:t>חתימה/ות וחותמת המציע</w:t>
            </w:r>
          </w:p>
        </w:tc>
      </w:tr>
    </w:tbl>
    <w:p w:rsidR="00B80C7B" w:rsidRDefault="00B80C7B" w:rsidP="00B80C7B">
      <w:pPr>
        <w:pStyle w:val="12"/>
        <w:keepNext/>
        <w:ind w:left="-58"/>
        <w:rPr>
          <w:rFonts w:ascii="David" w:hAnsi="David"/>
          <w:u w:val="single"/>
          <w:rtl/>
          <w:lang w:eastAsia="he-IL"/>
        </w:rPr>
      </w:pPr>
    </w:p>
    <w:p w:rsidR="00B80C7B" w:rsidRPr="00125E1E" w:rsidRDefault="00B80C7B" w:rsidP="00B80C7B">
      <w:pPr>
        <w:pStyle w:val="12"/>
        <w:keepNext/>
        <w:ind w:left="-58"/>
        <w:rPr>
          <w:rFonts w:ascii="David" w:hAnsi="David"/>
          <w:u w:val="single"/>
          <w:rtl/>
          <w:lang w:eastAsia="he-IL"/>
        </w:rPr>
      </w:pPr>
      <w:r w:rsidRPr="00125E1E">
        <w:rPr>
          <w:rFonts w:ascii="David" w:hAnsi="David"/>
          <w:u w:val="single"/>
          <w:rtl/>
          <w:lang w:eastAsia="he-IL"/>
        </w:rPr>
        <w:t>אישור עו"ד</w:t>
      </w:r>
    </w:p>
    <w:p w:rsidR="00B80C7B" w:rsidRPr="00125E1E" w:rsidRDefault="00B80C7B" w:rsidP="00B80C7B">
      <w:pPr>
        <w:pStyle w:val="12"/>
        <w:keepNext/>
        <w:ind w:left="-58"/>
        <w:rPr>
          <w:rFonts w:ascii="David" w:hAnsi="David"/>
          <w:rtl/>
          <w:lang w:eastAsia="he-IL"/>
        </w:rPr>
      </w:pPr>
    </w:p>
    <w:p w:rsidR="00B80C7B" w:rsidRPr="00125E1E" w:rsidRDefault="00B80C7B" w:rsidP="00B80C7B">
      <w:pPr>
        <w:pStyle w:val="12"/>
        <w:keepNext/>
        <w:ind w:left="-58"/>
        <w:rPr>
          <w:rFonts w:ascii="David" w:hAnsi="David"/>
          <w:rtl/>
          <w:lang w:eastAsia="he-IL"/>
        </w:rPr>
      </w:pPr>
      <w:r w:rsidRPr="00125E1E">
        <w:rPr>
          <w:rFonts w:ascii="David" w:hAnsi="David"/>
          <w:rtl/>
          <w:lang w:eastAsia="he-IL"/>
        </w:rPr>
        <w:t>אני הח"מ, _________, עו"ד, מאשר בזה כי ביום ______ הופיע בפני ב________ מר/גב' _________, אשר זיהיתיו/ה באמצעות ת.ז. מס'</w:t>
      </w:r>
      <w:r w:rsidRPr="00125E1E">
        <w:rPr>
          <w:rFonts w:ascii="David" w:hAnsi="David"/>
          <w:lang w:eastAsia="he-IL"/>
        </w:rPr>
        <w:t xml:space="preserve"> </w:t>
      </w:r>
      <w:r w:rsidRPr="00125E1E">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rsidR="00B80C7B" w:rsidRPr="00125E1E" w:rsidRDefault="00B80C7B" w:rsidP="00B80C7B">
      <w:pPr>
        <w:pStyle w:val="12"/>
        <w:keepNext/>
        <w:ind w:left="-58"/>
        <w:rPr>
          <w:rFonts w:ascii="David" w:hAnsi="David"/>
          <w:rtl/>
          <w:lang w:eastAsia="he-IL"/>
        </w:rPr>
      </w:pPr>
    </w:p>
    <w:p w:rsidR="00B80C7B" w:rsidRPr="00125E1E" w:rsidRDefault="00B80C7B" w:rsidP="00B80C7B">
      <w:pPr>
        <w:pStyle w:val="12"/>
        <w:keepNext/>
        <w:ind w:left="-58"/>
        <w:rPr>
          <w:rFonts w:ascii="David" w:hAnsi="David"/>
          <w:rtl/>
          <w:lang w:eastAsia="he-IL"/>
        </w:rPr>
      </w:pP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t>___________</w:t>
      </w:r>
    </w:p>
    <w:p w:rsidR="00B80C7B" w:rsidRPr="00125E1E" w:rsidRDefault="00B80C7B" w:rsidP="00B80C7B">
      <w:pPr>
        <w:pStyle w:val="12"/>
        <w:keepNext/>
        <w:ind w:left="-58"/>
        <w:rPr>
          <w:rFonts w:ascii="David" w:hAnsi="David"/>
          <w:rtl/>
          <w:lang w:eastAsia="he-IL"/>
        </w:rPr>
      </w:pP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t>(חתימה + חותמת+תאריך)</w:t>
      </w:r>
    </w:p>
    <w:p w:rsidR="004F57BB" w:rsidRDefault="004F57BB" w:rsidP="004F57BB">
      <w:pPr>
        <w:rPr>
          <w:rtl/>
        </w:rPr>
      </w:pPr>
    </w:p>
    <w:p w:rsidR="004F57BB" w:rsidRPr="00282F9C" w:rsidRDefault="00B80C7B" w:rsidP="00B80C7B">
      <w:pPr>
        <w:jc w:val="center"/>
        <w:rPr>
          <w:b/>
          <w:bCs/>
          <w:sz w:val="24"/>
          <w:u w:val="single"/>
          <w:rtl/>
        </w:rPr>
      </w:pPr>
      <w:r>
        <w:rPr>
          <w:rtl/>
        </w:rPr>
        <w:br w:type="page"/>
      </w:r>
      <w:r w:rsidR="004F57BB" w:rsidRPr="00282F9C">
        <w:rPr>
          <w:rFonts w:hint="cs"/>
          <w:b/>
          <w:bCs/>
          <w:sz w:val="24"/>
          <w:u w:val="single"/>
          <w:rtl/>
        </w:rPr>
        <w:lastRenderedPageBreak/>
        <w:t>נספח</w:t>
      </w:r>
      <w:r>
        <w:rPr>
          <w:rFonts w:hint="cs"/>
          <w:b/>
          <w:bCs/>
          <w:sz w:val="24"/>
          <w:u w:val="single"/>
          <w:rtl/>
        </w:rPr>
        <w:t xml:space="preserve"> ד' - </w:t>
      </w:r>
      <w:r w:rsidR="004F57BB" w:rsidRPr="00282F9C">
        <w:rPr>
          <w:b/>
          <w:bCs/>
          <w:sz w:val="24"/>
          <w:u w:val="single"/>
          <w:rtl/>
        </w:rPr>
        <w:t>הצהרת סודיות</w:t>
      </w:r>
    </w:p>
    <w:p w:rsidR="004F57BB" w:rsidRPr="00282F9C" w:rsidRDefault="004F57BB" w:rsidP="004F57BB">
      <w:pPr>
        <w:pStyle w:val="a7"/>
        <w:tabs>
          <w:tab w:val="left" w:pos="900"/>
          <w:tab w:val="left" w:pos="1080"/>
          <w:tab w:val="left" w:pos="4500"/>
        </w:tabs>
        <w:spacing w:line="360" w:lineRule="auto"/>
        <w:jc w:val="both"/>
        <w:rPr>
          <w:rFonts w:ascii="David" w:hAnsi="David" w:cs="David"/>
          <w:sz w:val="22"/>
          <w:szCs w:val="22"/>
          <w:rtl/>
        </w:rPr>
      </w:pPr>
    </w:p>
    <w:p w:rsidR="004F57BB" w:rsidRPr="00282F9C" w:rsidRDefault="004F57BB" w:rsidP="006E7F4C">
      <w:pPr>
        <w:pStyle w:val="a7"/>
        <w:tabs>
          <w:tab w:val="left" w:pos="900"/>
          <w:tab w:val="left" w:pos="1080"/>
          <w:tab w:val="left" w:pos="4500"/>
        </w:tabs>
        <w:spacing w:line="360" w:lineRule="auto"/>
        <w:jc w:val="both"/>
        <w:rPr>
          <w:rFonts w:ascii="David" w:hAnsi="David" w:cs="David"/>
          <w:sz w:val="22"/>
          <w:szCs w:val="22"/>
          <w:highlight w:val="green"/>
          <w:rtl/>
        </w:rPr>
      </w:pPr>
      <w:r w:rsidRPr="00282F9C">
        <w:rPr>
          <w:rFonts w:ascii="David" w:hAnsi="David" w:cs="David"/>
          <w:sz w:val="22"/>
          <w:szCs w:val="22"/>
          <w:rtl/>
        </w:rPr>
        <w:t>אני החתום מטה</w:t>
      </w:r>
      <w:r>
        <w:rPr>
          <w:rFonts w:ascii="David" w:hAnsi="David" w:cs="David" w:hint="cs"/>
          <w:sz w:val="22"/>
          <w:szCs w:val="22"/>
          <w:rtl/>
        </w:rPr>
        <w:t xml:space="preserve"> </w:t>
      </w:r>
      <w:r w:rsidRPr="00282F9C">
        <w:rPr>
          <w:rFonts w:ascii="David" w:hAnsi="David" w:cs="David"/>
          <w:color w:val="000000"/>
          <w:sz w:val="22"/>
          <w:szCs w:val="22"/>
          <w:rtl/>
        </w:rPr>
        <w:t>__________________ (להלן: "</w:t>
      </w:r>
      <w:r w:rsidRPr="00282F9C">
        <w:rPr>
          <w:rFonts w:ascii="David" w:hAnsi="David" w:cs="David"/>
          <w:b/>
          <w:bCs/>
          <w:color w:val="000000"/>
          <w:sz w:val="22"/>
          <w:szCs w:val="22"/>
          <w:rtl/>
        </w:rPr>
        <w:t>המציע</w:t>
      </w:r>
      <w:r w:rsidRPr="00282F9C">
        <w:rPr>
          <w:rFonts w:ascii="David" w:hAnsi="David" w:cs="David"/>
          <w:color w:val="000000"/>
          <w:sz w:val="22"/>
          <w:szCs w:val="22"/>
          <w:rtl/>
        </w:rPr>
        <w:t>")</w:t>
      </w:r>
      <w:r w:rsidRPr="00282F9C">
        <w:rPr>
          <w:rFonts w:ascii="David" w:hAnsi="David" w:cs="David" w:hint="cs"/>
          <w:color w:val="000000"/>
          <w:sz w:val="22"/>
          <w:szCs w:val="22"/>
          <w:rtl/>
        </w:rPr>
        <w:t>,</w:t>
      </w:r>
      <w:r w:rsidRPr="00282F9C">
        <w:rPr>
          <w:rFonts w:ascii="David" w:hAnsi="David" w:cs="David"/>
          <w:sz w:val="22"/>
          <w:szCs w:val="22"/>
          <w:rtl/>
        </w:rPr>
        <w:t xml:space="preserve"> העוסק בעניינים שונים הקשורים ל</w:t>
      </w:r>
      <w:r w:rsidRPr="00282F9C">
        <w:rPr>
          <w:rFonts w:ascii="David" w:hAnsi="David" w:cs="David" w:hint="cs"/>
          <w:sz w:val="22"/>
          <w:szCs w:val="22"/>
          <w:rtl/>
        </w:rPr>
        <w:t xml:space="preserve">מתן ייעוץ </w:t>
      </w:r>
      <w:r w:rsidR="006E7F4C">
        <w:rPr>
          <w:rFonts w:ascii="David" w:hAnsi="David" w:cs="David" w:hint="cs"/>
          <w:sz w:val="22"/>
          <w:szCs w:val="22"/>
          <w:rtl/>
        </w:rPr>
        <w:t>ל</w:t>
      </w:r>
      <w:r w:rsidR="00507A43">
        <w:rPr>
          <w:rFonts w:ascii="David" w:hAnsi="David" w:cs="David" w:hint="cs"/>
          <w:sz w:val="22"/>
          <w:szCs w:val="22"/>
          <w:rtl/>
        </w:rPr>
        <w:t>קמ</w:t>
      </w:r>
      <w:r w:rsidR="00507A43">
        <w:rPr>
          <w:rFonts w:ascii="David" w:hAnsi="David" w:cs="David"/>
          <w:sz w:val="22"/>
          <w:szCs w:val="22"/>
          <w:rtl/>
        </w:rPr>
        <w:t>"</w:t>
      </w:r>
      <w:r w:rsidR="00507A43">
        <w:rPr>
          <w:rFonts w:ascii="David" w:hAnsi="David" w:cs="David" w:hint="cs"/>
          <w:sz w:val="22"/>
          <w:szCs w:val="22"/>
          <w:rtl/>
        </w:rPr>
        <w:t>ט אנרגיה</w:t>
      </w:r>
      <w:r w:rsidRPr="00282F9C">
        <w:rPr>
          <w:rFonts w:ascii="David" w:hAnsi="David" w:cs="David" w:hint="cs"/>
          <w:sz w:val="22"/>
          <w:szCs w:val="22"/>
          <w:rtl/>
        </w:rPr>
        <w:t xml:space="preserve"> במנהל האזרחי </w:t>
      </w:r>
      <w:r w:rsidRPr="00282F9C">
        <w:rPr>
          <w:rFonts w:ascii="David" w:hAnsi="David" w:cs="David"/>
          <w:sz w:val="22"/>
          <w:szCs w:val="22"/>
          <w:rtl/>
        </w:rPr>
        <w:t>(להלן: "</w:t>
      </w:r>
      <w:r w:rsidRPr="00282F9C">
        <w:rPr>
          <w:rFonts w:ascii="David" w:hAnsi="David" w:cs="David"/>
          <w:b/>
          <w:bCs/>
          <w:sz w:val="22"/>
          <w:szCs w:val="22"/>
          <w:rtl/>
        </w:rPr>
        <w:t>השירותים</w:t>
      </w:r>
      <w:r w:rsidRPr="00282F9C">
        <w:rPr>
          <w:rFonts w:ascii="David" w:hAnsi="David" w:cs="David"/>
          <w:sz w:val="22"/>
          <w:szCs w:val="22"/>
          <w:rtl/>
        </w:rPr>
        <w:t>")</w:t>
      </w:r>
      <w:r w:rsidRPr="00282F9C">
        <w:rPr>
          <w:rFonts w:ascii="David" w:hAnsi="David" w:cs="David" w:hint="cs"/>
          <w:sz w:val="22"/>
          <w:szCs w:val="22"/>
          <w:rtl/>
        </w:rPr>
        <w:t>,</w:t>
      </w:r>
      <w:r w:rsidRPr="00282F9C">
        <w:rPr>
          <w:rFonts w:ascii="David" w:hAnsi="David" w:cs="David"/>
          <w:sz w:val="22"/>
          <w:szCs w:val="22"/>
          <w:rtl/>
        </w:rPr>
        <w:t xml:space="preserve"> מצהיר בזאת כי לאחר שהוסבר לי כי במהלך עיסוקי בעבודה ו/או בקשר אליה יתכן כי אעסוק ו/או אקבל לחזקתי ו/או יבוא לידיעתי מידע רגיש מאוד מסוגים שונים (להלן: "</w:t>
      </w:r>
      <w:r w:rsidRPr="00282F9C">
        <w:rPr>
          <w:rFonts w:ascii="David" w:hAnsi="David" w:cs="David"/>
          <w:b/>
          <w:bCs/>
          <w:sz w:val="22"/>
          <w:szCs w:val="22"/>
          <w:rtl/>
        </w:rPr>
        <w:t>המידע</w:t>
      </w:r>
      <w:r w:rsidRPr="00282F9C">
        <w:rPr>
          <w:rFonts w:ascii="David" w:hAnsi="David" w:cs="David"/>
          <w:sz w:val="22"/>
          <w:szCs w:val="22"/>
          <w:rtl/>
        </w:rPr>
        <w:t>"), בין בעל פה ובין בכתב ובין על גבי כל מדיה שהיא, בין ישיר ובין עקיף, ובכלל זה מידע השייך</w:t>
      </w:r>
      <w:r w:rsidRPr="00282F9C">
        <w:rPr>
          <w:rFonts w:ascii="David" w:hAnsi="David" w:cs="David" w:hint="cs"/>
          <w:sz w:val="22"/>
          <w:szCs w:val="22"/>
          <w:rtl/>
        </w:rPr>
        <w:t xml:space="preserve"> ו/או הנוגע לפעילותיהם של</w:t>
      </w:r>
      <w:r w:rsidRPr="00282F9C">
        <w:rPr>
          <w:rFonts w:ascii="David" w:hAnsi="David" w:cs="David"/>
          <w:sz w:val="22"/>
          <w:szCs w:val="22"/>
          <w:rtl/>
        </w:rPr>
        <w:t xml:space="preserve"> </w:t>
      </w:r>
      <w:r w:rsidRPr="00282F9C">
        <w:rPr>
          <w:rFonts w:ascii="David" w:hAnsi="David" w:cs="David" w:hint="cs"/>
          <w:sz w:val="22"/>
          <w:szCs w:val="22"/>
          <w:rtl/>
        </w:rPr>
        <w:t xml:space="preserve">המנהל האזרחי, צבא ההגנה לישראל או </w:t>
      </w:r>
      <w:r w:rsidRPr="00282F9C">
        <w:rPr>
          <w:rFonts w:ascii="David" w:hAnsi="David" w:cs="David"/>
          <w:sz w:val="22"/>
          <w:szCs w:val="22"/>
          <w:rtl/>
        </w:rPr>
        <w:t>משרד ממשלת</w:t>
      </w:r>
      <w:r w:rsidRPr="00282F9C">
        <w:rPr>
          <w:rFonts w:ascii="David" w:hAnsi="David" w:cs="David" w:hint="cs"/>
          <w:sz w:val="22"/>
          <w:szCs w:val="22"/>
          <w:rtl/>
        </w:rPr>
        <w:t xml:space="preserve">י </w:t>
      </w:r>
      <w:r w:rsidRPr="00282F9C">
        <w:rPr>
          <w:rFonts w:ascii="David" w:hAnsi="David" w:cs="David"/>
          <w:sz w:val="22"/>
          <w:szCs w:val="22"/>
          <w:rtl/>
        </w:rPr>
        <w:t xml:space="preserve">ממשלת ישראל, לרבות אך מבלי לגרוע מכלליות האמור, פרטים אישיים, נתונים שונים על אזרחים וחברות </w:t>
      </w:r>
      <w:r w:rsidRPr="00282F9C">
        <w:rPr>
          <w:rFonts w:ascii="David" w:hAnsi="David" w:cs="David" w:hint="cs"/>
          <w:sz w:val="22"/>
          <w:szCs w:val="22"/>
          <w:rtl/>
        </w:rPr>
        <w:t xml:space="preserve">או על </w:t>
      </w:r>
      <w:r w:rsidR="006E7F4C">
        <w:rPr>
          <w:rFonts w:ascii="David" w:hAnsi="David" w:cs="David" w:hint="cs"/>
          <w:sz w:val="22"/>
          <w:szCs w:val="22"/>
          <w:rtl/>
        </w:rPr>
        <w:t>משק החשמל והגז</w:t>
      </w:r>
      <w:r w:rsidRPr="00282F9C">
        <w:rPr>
          <w:rFonts w:ascii="David" w:hAnsi="David" w:cs="David" w:hint="cs"/>
          <w:sz w:val="22"/>
          <w:szCs w:val="22"/>
          <w:rtl/>
        </w:rPr>
        <w:t xml:space="preserve"> באזור יהודה ושומרון </w:t>
      </w:r>
      <w:r w:rsidRPr="00282F9C">
        <w:rPr>
          <w:rFonts w:ascii="David" w:hAnsi="David" w:cs="David"/>
          <w:sz w:val="22"/>
          <w:szCs w:val="22"/>
          <w:rtl/>
        </w:rPr>
        <w:t>(בין אם נתונים אישיים ובין אם נתונים פיננסיים</w:t>
      </w:r>
      <w:r w:rsidRPr="00282F9C">
        <w:rPr>
          <w:rFonts w:ascii="David" w:hAnsi="David" w:cs="David" w:hint="cs"/>
          <w:sz w:val="22"/>
          <w:szCs w:val="22"/>
          <w:rtl/>
        </w:rPr>
        <w:t xml:space="preserve"> או מסחריים</w:t>
      </w:r>
      <w:r w:rsidRPr="00282F9C">
        <w:rPr>
          <w:rFonts w:ascii="David" w:hAnsi="David" w:cs="David"/>
          <w:sz w:val="22"/>
          <w:szCs w:val="22"/>
          <w:rtl/>
        </w:rPr>
        <w:t>), מסמכים, ממצאים, תכתובות ודו"חות ו/או כל מידע בקשר לביצוע השירותים, הנני מתחייב בזאת לא לעשות שימוש כלשהו</w:t>
      </w:r>
      <w:r w:rsidRPr="00282F9C">
        <w:rPr>
          <w:rFonts w:ascii="David" w:hAnsi="David" w:cs="David" w:hint="cs"/>
          <w:sz w:val="22"/>
          <w:szCs w:val="22"/>
          <w:rtl/>
        </w:rPr>
        <w:t>,</w:t>
      </w:r>
      <w:r w:rsidRPr="00282F9C">
        <w:rPr>
          <w:rFonts w:ascii="David" w:hAnsi="David" w:cs="David"/>
          <w:sz w:val="22"/>
          <w:szCs w:val="22"/>
          <w:rtl/>
        </w:rPr>
        <w:t xml:space="preserve"> לרבות לא לעשות כל שימוש לצורך </w:t>
      </w:r>
      <w:r w:rsidRPr="00282F9C">
        <w:rPr>
          <w:rFonts w:ascii="David" w:hAnsi="David" w:cs="David" w:hint="cs"/>
          <w:sz w:val="22"/>
          <w:szCs w:val="22"/>
          <w:rtl/>
        </w:rPr>
        <w:t>מתן ייעוץ</w:t>
      </w:r>
      <w:r w:rsidRPr="00282F9C">
        <w:rPr>
          <w:rFonts w:ascii="David" w:hAnsi="David" w:cs="David"/>
          <w:sz w:val="22"/>
          <w:szCs w:val="22"/>
          <w:rtl/>
        </w:rPr>
        <w:t>, לשמור בסוד ולא להעביר, לא להודיע, לא למסור ו/או לא להביא לידיעת כל אדם לרבות לא לגורמים אחרים העוסקים או הקשורים ב</w:t>
      </w:r>
      <w:r w:rsidRPr="00282F9C">
        <w:rPr>
          <w:rFonts w:ascii="David" w:hAnsi="David" w:cs="David" w:hint="cs"/>
          <w:sz w:val="22"/>
          <w:szCs w:val="22"/>
          <w:rtl/>
        </w:rPr>
        <w:t>ייעוץ בנושאי השירותים</w:t>
      </w:r>
      <w:r w:rsidRPr="00282F9C">
        <w:rPr>
          <w:rFonts w:ascii="David" w:hAnsi="David" w:cs="David"/>
          <w:sz w:val="22"/>
          <w:szCs w:val="22"/>
          <w:rtl/>
        </w:rPr>
        <w:t xml:space="preserve">, לא להשתמש לצרכים אחרים מביצוע הסכם זה בכל מידע, אשר יגיע לידיעתי, במישרין או בעקיפין, בתקופה בה אעסוק בעניינים שונים הקשורים לשירותים ולאחר סיום מתן השירותים. </w:t>
      </w:r>
    </w:p>
    <w:p w:rsidR="004F57BB" w:rsidRPr="00282F9C" w:rsidRDefault="004F57BB" w:rsidP="004F57BB">
      <w:pPr>
        <w:pStyle w:val="a7"/>
        <w:tabs>
          <w:tab w:val="left" w:pos="900"/>
          <w:tab w:val="left" w:pos="1080"/>
          <w:tab w:val="left" w:pos="4500"/>
        </w:tabs>
        <w:spacing w:line="360" w:lineRule="auto"/>
        <w:jc w:val="both"/>
        <w:rPr>
          <w:rFonts w:ascii="David" w:hAnsi="David" w:cs="David"/>
          <w:sz w:val="22"/>
          <w:szCs w:val="22"/>
        </w:rPr>
      </w:pPr>
      <w:r w:rsidRPr="00282F9C">
        <w:rPr>
          <w:rFonts w:ascii="David" w:hAnsi="David" w:cs="David"/>
          <w:sz w:val="22"/>
          <w:szCs w:val="22"/>
          <w:rtl/>
        </w:rPr>
        <w:t xml:space="preserve">הנני מתחייב להחתים את כל העובדים מטעמי ואת כל קבלני המשנה  לרבות הגורמים המקצועיים מטעמי על ההצהרה דומה כי ישמרו על סודיות המידע, כאמור בהצהרה זו. </w:t>
      </w:r>
    </w:p>
    <w:p w:rsidR="004F57BB" w:rsidRPr="00282F9C" w:rsidRDefault="004F57BB" w:rsidP="004F57BB">
      <w:pPr>
        <w:pStyle w:val="a7"/>
        <w:tabs>
          <w:tab w:val="left" w:pos="900"/>
          <w:tab w:val="left" w:pos="1080"/>
          <w:tab w:val="left" w:pos="4500"/>
        </w:tabs>
        <w:spacing w:line="360" w:lineRule="auto"/>
        <w:jc w:val="both"/>
        <w:rPr>
          <w:rFonts w:ascii="David" w:hAnsi="David" w:cs="David"/>
          <w:sz w:val="22"/>
          <w:szCs w:val="22"/>
          <w:rtl/>
        </w:rPr>
      </w:pPr>
      <w:r w:rsidRPr="00282F9C">
        <w:rPr>
          <w:rFonts w:ascii="David" w:hAnsi="David" w:cs="David"/>
          <w:sz w:val="22"/>
          <w:szCs w:val="22"/>
          <w:rtl/>
        </w:rPr>
        <w:t>התחייבותי זו חלה לגבי כל סוגי המידע, בין אם יגיעו לידיעתי בתוקף עבודתי כאמור ובין אם יגיעו לידיעתי בכל דרך אחרת.</w:t>
      </w:r>
    </w:p>
    <w:p w:rsidR="004F57BB" w:rsidRPr="00282F9C" w:rsidRDefault="004F57BB" w:rsidP="004F57BB">
      <w:pPr>
        <w:pStyle w:val="a7"/>
        <w:tabs>
          <w:tab w:val="left" w:pos="900"/>
          <w:tab w:val="left" w:pos="1080"/>
          <w:tab w:val="left" w:pos="4500"/>
        </w:tabs>
        <w:spacing w:line="360" w:lineRule="auto"/>
        <w:jc w:val="both"/>
        <w:rPr>
          <w:rFonts w:ascii="David" w:hAnsi="David" w:cs="David"/>
          <w:b/>
          <w:bCs/>
          <w:sz w:val="22"/>
          <w:szCs w:val="22"/>
          <w:rtl/>
        </w:rPr>
      </w:pPr>
      <w:r w:rsidRPr="00282F9C">
        <w:rPr>
          <w:rFonts w:ascii="David" w:hAnsi="David" w:cs="David"/>
          <w:b/>
          <w:bCs/>
          <w:sz w:val="22"/>
          <w:szCs w:val="22"/>
          <w:rtl/>
        </w:rPr>
        <w:t xml:space="preserve">עם השלמת ביצוע השירותים על פי  ההסכם, הנני מתחייב/ת כי אעביר למזמין ולמשרד את כל המסמכים ו/או חומר כלשהו שנמסר לי בקשר עם ביצוע ההסכם וכן כל עיבוד /שינוי שנעשה מן המסמכים והחומר האמור. לא אשאיר בידי העתק ו/או צילום מכל סוג שהוא של החומר ו/או המסמכים ו/או התפוקות (מכל סוג שהוא לרבות אלקטרונית) הקשור להסכם.  </w:t>
      </w:r>
    </w:p>
    <w:p w:rsidR="004F57BB" w:rsidRPr="00282F9C" w:rsidRDefault="004F57BB" w:rsidP="004F57BB">
      <w:pPr>
        <w:pStyle w:val="a7"/>
        <w:tabs>
          <w:tab w:val="left" w:pos="900"/>
          <w:tab w:val="left" w:pos="1080"/>
          <w:tab w:val="left" w:pos="4500"/>
        </w:tabs>
        <w:spacing w:line="360" w:lineRule="auto"/>
        <w:jc w:val="both"/>
        <w:rPr>
          <w:rFonts w:ascii="David" w:hAnsi="David" w:cs="David"/>
          <w:b/>
          <w:bCs/>
          <w:sz w:val="22"/>
          <w:szCs w:val="22"/>
          <w:rtl/>
        </w:rPr>
      </w:pPr>
    </w:p>
    <w:p w:rsidR="004F57BB" w:rsidRPr="00282F9C" w:rsidRDefault="004F57BB" w:rsidP="004F57BB">
      <w:pPr>
        <w:pStyle w:val="a7"/>
        <w:tabs>
          <w:tab w:val="left" w:pos="900"/>
          <w:tab w:val="left" w:pos="1080"/>
          <w:tab w:val="left" w:pos="4500"/>
        </w:tabs>
        <w:spacing w:line="360" w:lineRule="auto"/>
        <w:ind w:left="-1"/>
        <w:jc w:val="both"/>
        <w:rPr>
          <w:rFonts w:ascii="David" w:hAnsi="David" w:cs="David"/>
          <w:sz w:val="22"/>
          <w:szCs w:val="22"/>
          <w:rtl/>
        </w:rPr>
      </w:pPr>
      <w:r w:rsidRPr="00282F9C">
        <w:rPr>
          <w:rFonts w:ascii="David" w:hAnsi="David" w:cs="David"/>
          <w:sz w:val="22"/>
          <w:szCs w:val="22"/>
          <w:rtl/>
        </w:rPr>
        <w:t>אני מצהיר בזה שידוע לי, כי אי מילוי התחייבויותיי הנ"ל מהווה עבירה לפי הוראות הסעיפים בפרק ז', סימן ה, לחוק עונשין, התשל"ז – 1977 וחוק הגנת הפרטיות התשמ"א- 1981 וכי היה צפוי לעונשים הקבועים בחוק בגין אי מילוי ההתחייבויות.</w:t>
      </w:r>
    </w:p>
    <w:p w:rsidR="004F57BB" w:rsidRPr="00282F9C" w:rsidRDefault="004F57BB" w:rsidP="004F57BB">
      <w:pPr>
        <w:tabs>
          <w:tab w:val="left" w:pos="2954"/>
        </w:tabs>
        <w:spacing w:line="360" w:lineRule="auto"/>
        <w:rPr>
          <w:rFonts w:ascii="David" w:hAnsi="David"/>
          <w:rtl/>
        </w:rPr>
      </w:pPr>
      <w:r w:rsidRPr="00282F9C">
        <w:rPr>
          <w:rFonts w:ascii="David" w:hAnsi="David"/>
          <w:rtl/>
        </w:rPr>
        <w:t>ולראיה באתי על החתום:</w:t>
      </w:r>
      <w:r w:rsidRPr="00282F9C">
        <w:rPr>
          <w:rFonts w:ascii="David" w:hAnsi="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928"/>
        <w:gridCol w:w="3469"/>
        <w:gridCol w:w="3125"/>
      </w:tblGrid>
      <w:tr w:rsidR="004F57BB" w:rsidRPr="00282F9C" w:rsidTr="00DA1297">
        <w:trPr>
          <w:trHeight w:val="496"/>
        </w:trPr>
        <w:tc>
          <w:tcPr>
            <w:tcW w:w="1928" w:type="dxa"/>
          </w:tcPr>
          <w:p w:rsidR="004F57BB" w:rsidRPr="00282F9C" w:rsidRDefault="004F57BB" w:rsidP="00DA1297">
            <w:pPr>
              <w:rPr>
                <w:rFonts w:ascii="David" w:hAnsi="David"/>
              </w:rPr>
            </w:pPr>
          </w:p>
        </w:tc>
        <w:tc>
          <w:tcPr>
            <w:tcW w:w="3469" w:type="dxa"/>
          </w:tcPr>
          <w:p w:rsidR="004F57BB" w:rsidRPr="00282F9C" w:rsidRDefault="004F57BB" w:rsidP="00DA1297">
            <w:pPr>
              <w:rPr>
                <w:rFonts w:ascii="David" w:hAnsi="David"/>
              </w:rPr>
            </w:pPr>
          </w:p>
        </w:tc>
        <w:tc>
          <w:tcPr>
            <w:tcW w:w="3125" w:type="dxa"/>
          </w:tcPr>
          <w:p w:rsidR="004F57BB" w:rsidRPr="00282F9C" w:rsidRDefault="004F57BB" w:rsidP="00DA1297">
            <w:pPr>
              <w:rPr>
                <w:rFonts w:ascii="David" w:hAnsi="David"/>
              </w:rPr>
            </w:pPr>
          </w:p>
        </w:tc>
      </w:tr>
      <w:tr w:rsidR="004F57BB" w:rsidRPr="00282F9C" w:rsidTr="00DA1297">
        <w:tc>
          <w:tcPr>
            <w:tcW w:w="1928" w:type="dxa"/>
            <w:shd w:val="pct5" w:color="auto" w:fill="auto"/>
          </w:tcPr>
          <w:p w:rsidR="004F57BB" w:rsidRPr="00282F9C" w:rsidRDefault="004F57BB" w:rsidP="00DA1297">
            <w:pPr>
              <w:rPr>
                <w:rFonts w:ascii="David" w:hAnsi="David"/>
              </w:rPr>
            </w:pPr>
            <w:r w:rsidRPr="00282F9C">
              <w:rPr>
                <w:rFonts w:ascii="David" w:hAnsi="David"/>
                <w:rtl/>
              </w:rPr>
              <w:t>תאריך</w:t>
            </w:r>
          </w:p>
        </w:tc>
        <w:tc>
          <w:tcPr>
            <w:tcW w:w="3469" w:type="dxa"/>
            <w:shd w:val="pct5" w:color="auto" w:fill="auto"/>
          </w:tcPr>
          <w:p w:rsidR="004F57BB" w:rsidRPr="00282F9C" w:rsidRDefault="004F57BB" w:rsidP="00DA1297">
            <w:pPr>
              <w:rPr>
                <w:rFonts w:ascii="David" w:hAnsi="David"/>
              </w:rPr>
            </w:pPr>
            <w:r w:rsidRPr="00282F9C">
              <w:rPr>
                <w:rFonts w:ascii="David" w:hAnsi="David"/>
                <w:rtl/>
              </w:rPr>
              <w:t>שם מלא של החותם/ים בשם המציע</w:t>
            </w:r>
          </w:p>
        </w:tc>
        <w:tc>
          <w:tcPr>
            <w:tcW w:w="3125" w:type="dxa"/>
            <w:shd w:val="pct5" w:color="auto" w:fill="auto"/>
          </w:tcPr>
          <w:p w:rsidR="004F57BB" w:rsidRPr="00282F9C" w:rsidRDefault="004F57BB" w:rsidP="00DA1297">
            <w:pPr>
              <w:rPr>
                <w:rFonts w:ascii="David" w:hAnsi="David"/>
              </w:rPr>
            </w:pPr>
            <w:r w:rsidRPr="00282F9C">
              <w:rPr>
                <w:rFonts w:ascii="David" w:hAnsi="David"/>
                <w:rtl/>
              </w:rPr>
              <w:t>חתימה/ות וחותמת המציע</w:t>
            </w:r>
          </w:p>
        </w:tc>
      </w:tr>
    </w:tbl>
    <w:p w:rsidR="004F57BB" w:rsidRPr="00282F9C" w:rsidRDefault="004F57BB" w:rsidP="004F57BB">
      <w:pPr>
        <w:pStyle w:val="12"/>
        <w:keepNext/>
        <w:rPr>
          <w:rFonts w:ascii="David" w:hAnsi="David"/>
          <w:sz w:val="22"/>
          <w:szCs w:val="22"/>
          <w:u w:val="single"/>
          <w:rtl/>
          <w:lang w:eastAsia="he-IL"/>
        </w:rPr>
      </w:pPr>
    </w:p>
    <w:p w:rsidR="004F57BB" w:rsidRPr="00282F9C" w:rsidRDefault="004F57BB" w:rsidP="004F57BB">
      <w:pPr>
        <w:pStyle w:val="12"/>
        <w:keepNext/>
        <w:ind w:left="-58"/>
        <w:rPr>
          <w:rFonts w:ascii="David" w:hAnsi="David"/>
          <w:sz w:val="22"/>
          <w:szCs w:val="22"/>
          <w:u w:val="single"/>
          <w:rtl/>
          <w:lang w:eastAsia="he-IL"/>
        </w:rPr>
      </w:pPr>
      <w:r w:rsidRPr="00282F9C">
        <w:rPr>
          <w:rFonts w:ascii="David" w:hAnsi="David"/>
          <w:sz w:val="22"/>
          <w:szCs w:val="22"/>
          <w:u w:val="single"/>
          <w:rtl/>
          <w:lang w:eastAsia="he-IL"/>
        </w:rPr>
        <w:t>אישור עו"ד</w:t>
      </w:r>
    </w:p>
    <w:p w:rsidR="004F57BB" w:rsidRPr="00282F9C" w:rsidRDefault="004F57BB" w:rsidP="004F57BB">
      <w:pPr>
        <w:pStyle w:val="12"/>
        <w:keepNext/>
        <w:ind w:left="-58"/>
        <w:rPr>
          <w:rFonts w:ascii="David" w:hAnsi="David"/>
          <w:sz w:val="22"/>
          <w:szCs w:val="22"/>
          <w:rtl/>
          <w:lang w:eastAsia="he-IL"/>
        </w:rPr>
      </w:pPr>
    </w:p>
    <w:p w:rsidR="004F57BB" w:rsidRPr="00282F9C" w:rsidRDefault="004F57BB" w:rsidP="006E7F4C">
      <w:pPr>
        <w:pStyle w:val="12"/>
        <w:keepNext/>
        <w:spacing w:line="360" w:lineRule="auto"/>
        <w:ind w:left="-58"/>
        <w:rPr>
          <w:rFonts w:ascii="David" w:hAnsi="David"/>
          <w:sz w:val="22"/>
          <w:szCs w:val="22"/>
          <w:rtl/>
          <w:lang w:eastAsia="he-IL"/>
        </w:rPr>
      </w:pPr>
      <w:r w:rsidRPr="00282F9C">
        <w:rPr>
          <w:rFonts w:ascii="David" w:hAnsi="David"/>
          <w:sz w:val="22"/>
          <w:szCs w:val="22"/>
          <w:rtl/>
          <w:lang w:eastAsia="he-IL"/>
        </w:rPr>
        <w:t>אני הח"מ, _________, עו"ד, מאשר בזה כי ביום ______ הופיע בפני ב________ מר/גב' _________, אשר זיהיתיו/ה באמצעות ת.ז. מס'</w:t>
      </w:r>
      <w:r w:rsidRPr="00282F9C">
        <w:rPr>
          <w:rFonts w:ascii="David" w:hAnsi="David"/>
          <w:sz w:val="22"/>
          <w:szCs w:val="22"/>
          <w:lang w:eastAsia="he-IL"/>
        </w:rPr>
        <w:t xml:space="preserve"> </w:t>
      </w:r>
      <w:r w:rsidRPr="00282F9C">
        <w:rPr>
          <w:rFonts w:ascii="David" w:hAnsi="David"/>
          <w:sz w:val="22"/>
          <w:szCs w:val="22"/>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rsidR="004F57BB" w:rsidRPr="00282F9C" w:rsidRDefault="004F57BB" w:rsidP="006E7F4C">
      <w:pPr>
        <w:pStyle w:val="12"/>
        <w:keepNext/>
        <w:spacing w:line="360" w:lineRule="auto"/>
        <w:ind w:left="-58"/>
        <w:rPr>
          <w:rFonts w:ascii="David" w:hAnsi="David"/>
          <w:sz w:val="22"/>
          <w:szCs w:val="22"/>
          <w:rtl/>
          <w:lang w:eastAsia="he-IL"/>
        </w:rPr>
      </w:pPr>
    </w:p>
    <w:p w:rsidR="004F57BB" w:rsidRPr="00282F9C" w:rsidRDefault="004F57BB" w:rsidP="006E7F4C">
      <w:pPr>
        <w:pStyle w:val="12"/>
        <w:keepNext/>
        <w:spacing w:line="360" w:lineRule="auto"/>
        <w:ind w:left="-58"/>
        <w:rPr>
          <w:rFonts w:ascii="David" w:hAnsi="David"/>
          <w:sz w:val="22"/>
          <w:szCs w:val="22"/>
          <w:rtl/>
          <w:lang w:eastAsia="he-IL"/>
        </w:rPr>
      </w:pPr>
      <w:r w:rsidRPr="00282F9C">
        <w:rPr>
          <w:rFonts w:ascii="David" w:hAnsi="David"/>
          <w:sz w:val="22"/>
          <w:szCs w:val="22"/>
          <w:rtl/>
          <w:lang w:eastAsia="he-IL"/>
        </w:rPr>
        <w:tab/>
      </w:r>
      <w:r w:rsidRPr="00282F9C">
        <w:rPr>
          <w:rFonts w:ascii="David" w:hAnsi="David"/>
          <w:sz w:val="22"/>
          <w:szCs w:val="22"/>
          <w:rtl/>
          <w:lang w:eastAsia="he-IL"/>
        </w:rPr>
        <w:tab/>
      </w:r>
      <w:r w:rsidRPr="00282F9C">
        <w:rPr>
          <w:rFonts w:ascii="David" w:hAnsi="David"/>
          <w:sz w:val="22"/>
          <w:szCs w:val="22"/>
          <w:rtl/>
          <w:lang w:eastAsia="he-IL"/>
        </w:rPr>
        <w:tab/>
      </w:r>
      <w:r w:rsidRPr="00282F9C">
        <w:rPr>
          <w:rFonts w:ascii="David" w:hAnsi="David"/>
          <w:sz w:val="22"/>
          <w:szCs w:val="22"/>
          <w:rtl/>
          <w:lang w:eastAsia="he-IL"/>
        </w:rPr>
        <w:tab/>
      </w:r>
      <w:r w:rsidRPr="00282F9C">
        <w:rPr>
          <w:rFonts w:ascii="David" w:hAnsi="David"/>
          <w:sz w:val="22"/>
          <w:szCs w:val="22"/>
          <w:rtl/>
          <w:lang w:eastAsia="he-IL"/>
        </w:rPr>
        <w:tab/>
      </w:r>
      <w:r w:rsidRPr="00282F9C">
        <w:rPr>
          <w:rFonts w:ascii="David" w:hAnsi="David"/>
          <w:sz w:val="22"/>
          <w:szCs w:val="22"/>
          <w:rtl/>
          <w:lang w:eastAsia="he-IL"/>
        </w:rPr>
        <w:tab/>
      </w:r>
      <w:r w:rsidRPr="00282F9C">
        <w:rPr>
          <w:rFonts w:ascii="David" w:hAnsi="David"/>
          <w:sz w:val="22"/>
          <w:szCs w:val="22"/>
          <w:rtl/>
          <w:lang w:eastAsia="he-IL"/>
        </w:rPr>
        <w:tab/>
        <w:t>___________</w:t>
      </w:r>
    </w:p>
    <w:p w:rsidR="004F57BB" w:rsidRPr="00282F9C" w:rsidRDefault="004F57BB" w:rsidP="006E7F4C">
      <w:pPr>
        <w:pStyle w:val="12"/>
        <w:keepNext/>
        <w:spacing w:line="360" w:lineRule="auto"/>
        <w:ind w:left="-58"/>
        <w:rPr>
          <w:rFonts w:ascii="David" w:hAnsi="David"/>
          <w:sz w:val="22"/>
          <w:szCs w:val="22"/>
          <w:rtl/>
          <w:lang w:eastAsia="he-IL"/>
        </w:rPr>
      </w:pPr>
      <w:r w:rsidRPr="00282F9C">
        <w:rPr>
          <w:rFonts w:ascii="David" w:hAnsi="David"/>
          <w:sz w:val="22"/>
          <w:szCs w:val="22"/>
          <w:rtl/>
          <w:lang w:eastAsia="he-IL"/>
        </w:rPr>
        <w:tab/>
      </w:r>
      <w:r w:rsidRPr="00282F9C">
        <w:rPr>
          <w:rFonts w:ascii="David" w:hAnsi="David"/>
          <w:sz w:val="22"/>
          <w:szCs w:val="22"/>
          <w:rtl/>
          <w:lang w:eastAsia="he-IL"/>
        </w:rPr>
        <w:tab/>
      </w:r>
      <w:r w:rsidRPr="00282F9C">
        <w:rPr>
          <w:rFonts w:ascii="David" w:hAnsi="David"/>
          <w:sz w:val="22"/>
          <w:szCs w:val="22"/>
          <w:rtl/>
          <w:lang w:eastAsia="he-IL"/>
        </w:rPr>
        <w:tab/>
      </w:r>
      <w:r w:rsidRPr="00282F9C">
        <w:rPr>
          <w:rFonts w:ascii="David" w:hAnsi="David"/>
          <w:sz w:val="22"/>
          <w:szCs w:val="22"/>
          <w:rtl/>
          <w:lang w:eastAsia="he-IL"/>
        </w:rPr>
        <w:tab/>
      </w:r>
      <w:r w:rsidRPr="00282F9C">
        <w:rPr>
          <w:rFonts w:ascii="David" w:hAnsi="David"/>
          <w:sz w:val="22"/>
          <w:szCs w:val="22"/>
          <w:rtl/>
          <w:lang w:eastAsia="he-IL"/>
        </w:rPr>
        <w:tab/>
      </w:r>
      <w:r w:rsidRPr="00282F9C">
        <w:rPr>
          <w:rFonts w:ascii="David" w:hAnsi="David"/>
          <w:sz w:val="22"/>
          <w:szCs w:val="22"/>
          <w:rtl/>
          <w:lang w:eastAsia="he-IL"/>
        </w:rPr>
        <w:tab/>
      </w:r>
      <w:r w:rsidRPr="00282F9C">
        <w:rPr>
          <w:rFonts w:ascii="David" w:hAnsi="David"/>
          <w:sz w:val="22"/>
          <w:szCs w:val="22"/>
          <w:rtl/>
          <w:lang w:eastAsia="he-IL"/>
        </w:rPr>
        <w:tab/>
        <w:t>(חתימה + חותמת+תאריך)</w:t>
      </w:r>
    </w:p>
    <w:p w:rsidR="00BE3456" w:rsidRDefault="00BE3456" w:rsidP="00BE3456">
      <w:pPr>
        <w:pStyle w:val="2"/>
        <w:tabs>
          <w:tab w:val="clear" w:pos="908"/>
        </w:tabs>
        <w:rPr>
          <w:rtl/>
        </w:rPr>
      </w:pPr>
    </w:p>
    <w:p w:rsidR="006E7F4C" w:rsidRPr="006E7F4C" w:rsidRDefault="006E7F4C" w:rsidP="006E7F4C"/>
    <w:p w:rsidR="00B864F8" w:rsidRPr="00E30E00" w:rsidRDefault="00B864F8" w:rsidP="00B864F8">
      <w:pPr>
        <w:rPr>
          <w:b/>
          <w:bCs/>
          <w:sz w:val="32"/>
          <w:szCs w:val="32"/>
          <w:u w:val="single"/>
          <w:rtl/>
        </w:rPr>
      </w:pPr>
      <w:r>
        <w:rPr>
          <w:rtl/>
        </w:rPr>
        <w:br w:type="page"/>
      </w:r>
      <w:r w:rsidRPr="00E30E00">
        <w:rPr>
          <w:rFonts w:hint="cs"/>
          <w:b/>
          <w:bCs/>
          <w:sz w:val="32"/>
          <w:szCs w:val="32"/>
          <w:rtl/>
        </w:rPr>
        <w:lastRenderedPageBreak/>
        <w:t xml:space="preserve">                                        </w:t>
      </w:r>
      <w:r w:rsidRPr="00E30E00">
        <w:rPr>
          <w:rFonts w:hint="cs"/>
          <w:b/>
          <w:bCs/>
          <w:sz w:val="32"/>
          <w:szCs w:val="32"/>
          <w:u w:val="single"/>
          <w:rtl/>
        </w:rPr>
        <w:t>נספח ביטוח  - אישור קיום  ביטוחים</w:t>
      </w:r>
    </w:p>
    <w:p w:rsidR="00B864F8" w:rsidRPr="00A105AE" w:rsidRDefault="00B864F8" w:rsidP="00B864F8">
      <w:pPr>
        <w:jc w:val="both"/>
        <w:rPr>
          <w:b/>
          <w:bCs/>
          <w:u w:val="single"/>
          <w:rtl/>
        </w:rPr>
      </w:pPr>
    </w:p>
    <w:p w:rsidR="00B864F8" w:rsidRDefault="00B864F8" w:rsidP="00B864F8">
      <w:pPr>
        <w:jc w:val="both"/>
        <w:rPr>
          <w:rtl/>
        </w:rPr>
      </w:pPr>
      <w:r w:rsidRPr="00A105AE">
        <w:rPr>
          <w:rFonts w:hint="cs"/>
          <w:rtl/>
        </w:rPr>
        <w:t xml:space="preserve">לכבוד </w:t>
      </w:r>
    </w:p>
    <w:p w:rsidR="00B864F8" w:rsidRPr="00A105AE" w:rsidRDefault="00B864F8" w:rsidP="00B864F8">
      <w:pPr>
        <w:jc w:val="both"/>
        <w:rPr>
          <w:rtl/>
        </w:rPr>
      </w:pPr>
    </w:p>
    <w:p w:rsidR="00B864F8" w:rsidRPr="00A105AE" w:rsidRDefault="00B864F8" w:rsidP="00B864F8">
      <w:pPr>
        <w:jc w:val="both"/>
        <w:rPr>
          <w:b/>
          <w:bCs/>
          <w:sz w:val="28"/>
          <w:szCs w:val="28"/>
          <w:u w:val="single"/>
          <w:rtl/>
        </w:rPr>
      </w:pPr>
      <w:r w:rsidRPr="00A105AE">
        <w:rPr>
          <w:rFonts w:hint="cs"/>
          <w:b/>
          <w:bCs/>
          <w:sz w:val="28"/>
          <w:szCs w:val="28"/>
          <w:u w:val="single"/>
          <w:rtl/>
        </w:rPr>
        <w:t xml:space="preserve">מדינת ישראל </w:t>
      </w:r>
      <w:r w:rsidRPr="00A105AE">
        <w:rPr>
          <w:b/>
          <w:bCs/>
          <w:sz w:val="28"/>
          <w:szCs w:val="28"/>
          <w:u w:val="single"/>
          <w:rtl/>
        </w:rPr>
        <w:t>–</w:t>
      </w:r>
      <w:r w:rsidRPr="00A105AE">
        <w:rPr>
          <w:rFonts w:hint="cs"/>
          <w:b/>
          <w:bCs/>
          <w:sz w:val="28"/>
          <w:szCs w:val="28"/>
          <w:u w:val="single"/>
          <w:rtl/>
        </w:rPr>
        <w:t xml:space="preserve"> </w:t>
      </w:r>
      <w:r>
        <w:rPr>
          <w:rFonts w:hint="cs"/>
          <w:b/>
          <w:bCs/>
          <w:sz w:val="28"/>
          <w:szCs w:val="28"/>
          <w:u w:val="single"/>
          <w:rtl/>
        </w:rPr>
        <w:t>המינהל האזרחי לאזור יהודה ושומרון</w:t>
      </w:r>
      <w:r w:rsidRPr="00A105AE">
        <w:rPr>
          <w:rFonts w:hint="cs"/>
          <w:b/>
          <w:bCs/>
          <w:sz w:val="28"/>
          <w:szCs w:val="28"/>
          <w:u w:val="single"/>
          <w:rtl/>
        </w:rPr>
        <w:t>;</w:t>
      </w:r>
    </w:p>
    <w:p w:rsidR="00B864F8" w:rsidRPr="00A105AE" w:rsidRDefault="00B864F8" w:rsidP="00B864F8">
      <w:pPr>
        <w:jc w:val="both"/>
        <w:rPr>
          <w:rtl/>
        </w:rPr>
      </w:pPr>
    </w:p>
    <w:p w:rsidR="00B864F8" w:rsidRDefault="00B864F8" w:rsidP="00B864F8">
      <w:pPr>
        <w:jc w:val="both"/>
        <w:rPr>
          <w:rtl/>
        </w:rPr>
      </w:pPr>
      <w:r w:rsidRPr="00A105AE">
        <w:rPr>
          <w:rFonts w:hint="cs"/>
          <w:rtl/>
        </w:rPr>
        <w:t>א.ג.נ.,</w:t>
      </w:r>
    </w:p>
    <w:p w:rsidR="00B864F8" w:rsidRDefault="00B864F8" w:rsidP="00B864F8">
      <w:pPr>
        <w:jc w:val="both"/>
        <w:rPr>
          <w:rtl/>
        </w:rPr>
      </w:pPr>
      <w:r>
        <w:rPr>
          <w:rFonts w:hint="cs"/>
          <w:rtl/>
        </w:rPr>
        <w:t xml:space="preserve"> </w:t>
      </w:r>
    </w:p>
    <w:p w:rsidR="00B864F8" w:rsidRDefault="00B864F8" w:rsidP="00B864F8">
      <w:pPr>
        <w:jc w:val="center"/>
        <w:rPr>
          <w:sz w:val="32"/>
          <w:szCs w:val="32"/>
          <w:rtl/>
        </w:rPr>
      </w:pP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rsidR="00B864F8" w:rsidRPr="000763B3" w:rsidRDefault="00B864F8" w:rsidP="00B864F8">
      <w:pPr>
        <w:jc w:val="both"/>
        <w:rPr>
          <w:rtl/>
        </w:rPr>
      </w:pPr>
    </w:p>
    <w:p w:rsidR="00B864F8" w:rsidRDefault="00B864F8" w:rsidP="00B864F8">
      <w:pPr>
        <w:jc w:val="both"/>
        <w:rPr>
          <w:rtl/>
        </w:rPr>
      </w:pPr>
      <w:r w:rsidRPr="00D30116">
        <w:rPr>
          <w:rFonts w:hint="cs"/>
          <w:rtl/>
        </w:rPr>
        <w:t>הננו מאשרים בזה כי ערכנו</w:t>
      </w:r>
      <w:r>
        <w:rPr>
          <w:rFonts w:hint="cs"/>
          <w:rtl/>
        </w:rPr>
        <w:t xml:space="preserve"> למבוטחנו ____________________________________(להלן "</w:t>
      </w:r>
      <w:r w:rsidRPr="001F69D9">
        <w:rPr>
          <w:rFonts w:hint="cs"/>
          <w:b/>
          <w:bCs/>
          <w:rtl/>
        </w:rPr>
        <w:t>היועץ</w:t>
      </w:r>
      <w:r>
        <w:rPr>
          <w:rFonts w:hint="cs"/>
          <w:rtl/>
        </w:rPr>
        <w:t xml:space="preserve">")  </w:t>
      </w:r>
    </w:p>
    <w:p w:rsidR="00B864F8" w:rsidRDefault="00B864F8" w:rsidP="00B864F8">
      <w:pPr>
        <w:jc w:val="both"/>
        <w:rPr>
          <w:rtl/>
        </w:rPr>
      </w:pPr>
    </w:p>
    <w:p w:rsidR="00B864F8" w:rsidRDefault="00B864F8" w:rsidP="00B864F8">
      <w:pPr>
        <w:jc w:val="both"/>
        <w:rPr>
          <w:rtl/>
        </w:rPr>
      </w:pPr>
      <w:r>
        <w:rPr>
          <w:rFonts w:hint="cs"/>
          <w:rtl/>
        </w:rPr>
        <w:t>לתקופת הביטוח  מיום _______________ עד יום ________________בקשר</w:t>
      </w:r>
      <w:r w:rsidRPr="00104CB5">
        <w:rPr>
          <w:rtl/>
        </w:rPr>
        <w:t xml:space="preserve"> </w:t>
      </w:r>
      <w:r>
        <w:rPr>
          <w:rFonts w:hint="cs"/>
          <w:rtl/>
        </w:rPr>
        <w:t>למתן שירותי ייעוץ כלכלי בתחום החשמל</w:t>
      </w:r>
      <w:r w:rsidRPr="00104CB5">
        <w:rPr>
          <w:rtl/>
        </w:rPr>
        <w:t>, בהתאם</w:t>
      </w:r>
      <w:r>
        <w:rPr>
          <w:rFonts w:hint="cs"/>
          <w:rtl/>
        </w:rPr>
        <w:t xml:space="preserve"> ל</w:t>
      </w:r>
      <w:r w:rsidRPr="00AD62CA">
        <w:rPr>
          <w:rtl/>
        </w:rPr>
        <w:t xml:space="preserve">חוזה </w:t>
      </w:r>
      <w:r>
        <w:rPr>
          <w:rFonts w:hint="cs"/>
          <w:rtl/>
        </w:rPr>
        <w:t xml:space="preserve">ולמכרז </w:t>
      </w:r>
      <w:r w:rsidRPr="00AD62CA">
        <w:rPr>
          <w:rtl/>
        </w:rPr>
        <w:t>עם מדינת</w:t>
      </w:r>
      <w:r>
        <w:rPr>
          <w:rtl/>
        </w:rPr>
        <w:t xml:space="preserve"> </w:t>
      </w:r>
      <w:r w:rsidRPr="00AD62CA">
        <w:rPr>
          <w:rtl/>
        </w:rPr>
        <w:t xml:space="preserve">ישראל– </w:t>
      </w:r>
      <w:r>
        <w:rPr>
          <w:rtl/>
        </w:rPr>
        <w:t>המינהל האזרחי לאזור יהודה ושומרון</w:t>
      </w:r>
      <w:r w:rsidRPr="00AD62CA">
        <w:rPr>
          <w:rtl/>
        </w:rPr>
        <w:t xml:space="preserve">, את הביטוחים המפורטים להלן:                             </w:t>
      </w:r>
    </w:p>
    <w:p w:rsidR="00B864F8" w:rsidRDefault="00B864F8" w:rsidP="00B864F8">
      <w:pPr>
        <w:jc w:val="both"/>
        <w:rPr>
          <w:rtl/>
        </w:rPr>
      </w:pPr>
      <w:r>
        <w:rPr>
          <w:rtl/>
        </w:rPr>
        <w:t xml:space="preserve">       </w:t>
      </w:r>
    </w:p>
    <w:p w:rsidR="00B864F8" w:rsidRDefault="00B864F8" w:rsidP="00B864F8">
      <w:pPr>
        <w:jc w:val="both"/>
        <w:rPr>
          <w:rtl/>
        </w:rPr>
      </w:pPr>
      <w:r>
        <w:rPr>
          <w:rtl/>
        </w:rPr>
        <w:t xml:space="preserve">       </w:t>
      </w:r>
      <w:r>
        <w:rPr>
          <w:rFonts w:hint="cs"/>
          <w:rtl/>
        </w:rPr>
        <w:t xml:space="preserve">                                                                        </w:t>
      </w:r>
    </w:p>
    <w:p w:rsidR="00B864F8" w:rsidRPr="005107D5" w:rsidRDefault="00B864F8" w:rsidP="00B864F8">
      <w:pPr>
        <w:jc w:val="both"/>
        <w:rPr>
          <w:b/>
          <w:bCs/>
          <w:sz w:val="28"/>
          <w:szCs w:val="28"/>
          <w:u w:val="single"/>
          <w:rtl/>
        </w:rPr>
      </w:pPr>
      <w:r w:rsidRPr="005107D5">
        <w:rPr>
          <w:rFonts w:hint="cs"/>
          <w:b/>
          <w:bCs/>
          <w:sz w:val="28"/>
          <w:szCs w:val="28"/>
          <w:u w:val="single"/>
          <w:rtl/>
        </w:rPr>
        <w:t>ביטוח חבות המעבידים</w:t>
      </w:r>
      <w:r>
        <w:rPr>
          <w:rFonts w:hint="cs"/>
          <w:b/>
          <w:bCs/>
          <w:sz w:val="28"/>
          <w:szCs w:val="28"/>
          <w:u w:val="single"/>
          <w:rtl/>
        </w:rPr>
        <w:t>, מס' פוליסה:________________________</w:t>
      </w:r>
    </w:p>
    <w:p w:rsidR="00B864F8" w:rsidRDefault="00B864F8" w:rsidP="00B864F8">
      <w:pPr>
        <w:jc w:val="both"/>
        <w:rPr>
          <w:rtl/>
        </w:rPr>
      </w:pPr>
    </w:p>
    <w:p w:rsidR="00B864F8" w:rsidRDefault="00B864F8" w:rsidP="00B864F8">
      <w:pPr>
        <w:numPr>
          <w:ilvl w:val="0"/>
          <w:numId w:val="22"/>
        </w:numPr>
        <w:jc w:val="both"/>
        <w:rPr>
          <w:rtl/>
        </w:rPr>
      </w:pPr>
      <w:r>
        <w:rPr>
          <w:rFonts w:hint="cs"/>
          <w:rtl/>
        </w:rPr>
        <w:t>אחריותו החוקית כלפי עובדיו בכל תחומי מדינת ישראל  והשטחים המוחזקים.</w:t>
      </w:r>
      <w:r w:rsidRPr="00F97A7F">
        <w:rPr>
          <w:rtl/>
        </w:rPr>
        <w:t xml:space="preserve"> </w:t>
      </w:r>
    </w:p>
    <w:p w:rsidR="00B864F8" w:rsidRDefault="00B864F8" w:rsidP="00B864F8">
      <w:pPr>
        <w:jc w:val="both"/>
        <w:rPr>
          <w:rtl/>
        </w:rPr>
      </w:pPr>
      <w:r>
        <w:rPr>
          <w:rFonts w:hint="cs"/>
          <w:rtl/>
        </w:rPr>
        <w:t xml:space="preserve">    </w:t>
      </w:r>
    </w:p>
    <w:p w:rsidR="00B864F8" w:rsidRPr="00272B43" w:rsidRDefault="00B864F8" w:rsidP="00B864F8">
      <w:pPr>
        <w:numPr>
          <w:ilvl w:val="0"/>
          <w:numId w:val="22"/>
        </w:numPr>
        <w:jc w:val="both"/>
        <w:rPr>
          <w:b/>
          <w:bCs/>
          <w:rtl/>
        </w:rPr>
      </w:pPr>
      <w:r>
        <w:rPr>
          <w:rFonts w:hint="cs"/>
          <w:rtl/>
        </w:rPr>
        <w:t>גבול האחריות לא יפחת מסך  5,000,000 דולר ארה"ב לעובד, למקרה ולתקופת הביטוח (שנה).</w:t>
      </w:r>
    </w:p>
    <w:p w:rsidR="00B864F8" w:rsidRDefault="00B864F8" w:rsidP="00B864F8">
      <w:pPr>
        <w:jc w:val="both"/>
        <w:rPr>
          <w:b/>
          <w:bCs/>
          <w:rtl/>
        </w:rPr>
      </w:pPr>
    </w:p>
    <w:p w:rsidR="00B864F8" w:rsidRPr="00D0060B" w:rsidRDefault="00B864F8" w:rsidP="00B864F8">
      <w:pPr>
        <w:pStyle w:val="afa"/>
        <w:numPr>
          <w:ilvl w:val="0"/>
          <w:numId w:val="22"/>
        </w:numPr>
        <w:jc w:val="both"/>
        <w:rPr>
          <w:rFonts w:cs="David"/>
          <w:sz w:val="24"/>
          <w:szCs w:val="24"/>
          <w:rtl/>
        </w:rPr>
      </w:pPr>
      <w:r w:rsidRPr="00536142">
        <w:rPr>
          <w:rFonts w:cs="David" w:hint="cs"/>
          <w:sz w:val="24"/>
          <w:szCs w:val="24"/>
          <w:rtl/>
        </w:rPr>
        <w:t>הביטוח</w:t>
      </w:r>
      <w:r w:rsidRPr="00536142">
        <w:rPr>
          <w:rFonts w:cs="David"/>
          <w:sz w:val="24"/>
          <w:szCs w:val="24"/>
          <w:rtl/>
        </w:rPr>
        <w:t xml:space="preserve"> </w:t>
      </w:r>
      <w:r>
        <w:rPr>
          <w:rFonts w:cs="David" w:hint="cs"/>
          <w:sz w:val="24"/>
          <w:szCs w:val="24"/>
          <w:rtl/>
        </w:rPr>
        <w:t>מורחב</w:t>
      </w:r>
      <w:r w:rsidRPr="00536142">
        <w:rPr>
          <w:rFonts w:cs="David"/>
          <w:sz w:val="24"/>
          <w:szCs w:val="24"/>
          <w:rtl/>
        </w:rPr>
        <w:t xml:space="preserve"> </w:t>
      </w:r>
      <w:r w:rsidRPr="00536142">
        <w:rPr>
          <w:rFonts w:cs="David" w:hint="cs"/>
          <w:sz w:val="24"/>
          <w:szCs w:val="24"/>
          <w:rtl/>
        </w:rPr>
        <w:t>לכסות</w:t>
      </w:r>
      <w:r w:rsidRPr="00536142">
        <w:rPr>
          <w:rFonts w:cs="David"/>
          <w:sz w:val="24"/>
          <w:szCs w:val="24"/>
          <w:rtl/>
        </w:rPr>
        <w:t xml:space="preserve"> </w:t>
      </w:r>
      <w:r w:rsidRPr="00536142">
        <w:rPr>
          <w:rFonts w:cs="David" w:hint="cs"/>
          <w:sz w:val="24"/>
          <w:szCs w:val="24"/>
          <w:rtl/>
        </w:rPr>
        <w:t>את</w:t>
      </w:r>
      <w:r w:rsidRPr="00536142">
        <w:rPr>
          <w:rFonts w:cs="David"/>
          <w:sz w:val="24"/>
          <w:szCs w:val="24"/>
          <w:rtl/>
        </w:rPr>
        <w:t xml:space="preserve"> </w:t>
      </w:r>
      <w:r w:rsidRPr="00536142">
        <w:rPr>
          <w:rFonts w:cs="David" w:hint="cs"/>
          <w:sz w:val="24"/>
          <w:szCs w:val="24"/>
          <w:rtl/>
        </w:rPr>
        <w:t>חבותו</w:t>
      </w:r>
      <w:r w:rsidRPr="00536142">
        <w:rPr>
          <w:rFonts w:cs="David"/>
          <w:sz w:val="24"/>
          <w:szCs w:val="24"/>
          <w:rtl/>
        </w:rPr>
        <w:t xml:space="preserve"> </w:t>
      </w:r>
      <w:r w:rsidRPr="00536142">
        <w:rPr>
          <w:rFonts w:cs="David" w:hint="cs"/>
          <w:sz w:val="24"/>
          <w:szCs w:val="24"/>
          <w:rtl/>
        </w:rPr>
        <w:t>של</w:t>
      </w:r>
      <w:r w:rsidRPr="00536142">
        <w:rPr>
          <w:rFonts w:cs="David"/>
          <w:sz w:val="24"/>
          <w:szCs w:val="24"/>
          <w:rtl/>
        </w:rPr>
        <w:t xml:space="preserve"> </w:t>
      </w:r>
      <w:r w:rsidRPr="00536142">
        <w:rPr>
          <w:rFonts w:cs="David" w:hint="cs"/>
          <w:sz w:val="24"/>
          <w:szCs w:val="24"/>
          <w:rtl/>
        </w:rPr>
        <w:t>המבוטח</w:t>
      </w:r>
      <w:r w:rsidRPr="00536142">
        <w:rPr>
          <w:rFonts w:cs="David"/>
          <w:sz w:val="24"/>
          <w:szCs w:val="24"/>
          <w:rtl/>
        </w:rPr>
        <w:t xml:space="preserve"> </w:t>
      </w:r>
      <w:r w:rsidRPr="00536142">
        <w:rPr>
          <w:rFonts w:cs="David" w:hint="cs"/>
          <w:sz w:val="24"/>
          <w:szCs w:val="24"/>
          <w:rtl/>
        </w:rPr>
        <w:t>כלפי</w:t>
      </w:r>
      <w:r w:rsidRPr="00536142">
        <w:rPr>
          <w:rFonts w:cs="David"/>
          <w:sz w:val="24"/>
          <w:szCs w:val="24"/>
          <w:rtl/>
        </w:rPr>
        <w:t xml:space="preserve"> </w:t>
      </w:r>
      <w:r w:rsidRPr="00536142">
        <w:rPr>
          <w:rFonts w:cs="David" w:hint="cs"/>
          <w:sz w:val="24"/>
          <w:szCs w:val="24"/>
          <w:rtl/>
        </w:rPr>
        <w:t>קבלנים</w:t>
      </w:r>
      <w:r w:rsidRPr="00536142">
        <w:rPr>
          <w:rFonts w:cs="David"/>
          <w:sz w:val="24"/>
          <w:szCs w:val="24"/>
          <w:rtl/>
        </w:rPr>
        <w:t xml:space="preserve">, </w:t>
      </w:r>
      <w:r w:rsidRPr="00536142">
        <w:rPr>
          <w:rFonts w:cs="David" w:hint="cs"/>
          <w:sz w:val="24"/>
          <w:szCs w:val="24"/>
          <w:rtl/>
        </w:rPr>
        <w:t>קבלני</w:t>
      </w:r>
      <w:r w:rsidRPr="00536142">
        <w:rPr>
          <w:rFonts w:cs="David"/>
          <w:sz w:val="24"/>
          <w:szCs w:val="24"/>
          <w:rtl/>
        </w:rPr>
        <w:t xml:space="preserve"> </w:t>
      </w:r>
      <w:r w:rsidRPr="00536142">
        <w:rPr>
          <w:rFonts w:cs="David" w:hint="cs"/>
          <w:sz w:val="24"/>
          <w:szCs w:val="24"/>
          <w:rtl/>
        </w:rPr>
        <w:t>משנה</w:t>
      </w:r>
      <w:r w:rsidRPr="00536142">
        <w:rPr>
          <w:rFonts w:cs="David"/>
          <w:sz w:val="24"/>
          <w:szCs w:val="24"/>
          <w:rtl/>
        </w:rPr>
        <w:t xml:space="preserve"> </w:t>
      </w:r>
      <w:r w:rsidRPr="00536142">
        <w:rPr>
          <w:rFonts w:cs="David" w:hint="cs"/>
          <w:sz w:val="24"/>
          <w:szCs w:val="24"/>
          <w:rtl/>
        </w:rPr>
        <w:t>ועובדיהם</w:t>
      </w:r>
      <w:r w:rsidRPr="00536142">
        <w:rPr>
          <w:rFonts w:cs="David"/>
          <w:sz w:val="24"/>
          <w:szCs w:val="24"/>
          <w:rtl/>
        </w:rPr>
        <w:t xml:space="preserve"> </w:t>
      </w:r>
      <w:r w:rsidRPr="00536142">
        <w:rPr>
          <w:rFonts w:cs="David" w:hint="cs"/>
          <w:sz w:val="24"/>
          <w:szCs w:val="24"/>
          <w:rtl/>
        </w:rPr>
        <w:t>היה</w:t>
      </w:r>
      <w:r w:rsidRPr="00D0060B">
        <w:rPr>
          <w:rFonts w:cs="David"/>
          <w:sz w:val="24"/>
          <w:szCs w:val="24"/>
          <w:rtl/>
        </w:rPr>
        <w:t xml:space="preserve"> </w:t>
      </w:r>
      <w:r w:rsidRPr="00D0060B">
        <w:rPr>
          <w:rFonts w:cs="David" w:hint="cs"/>
          <w:sz w:val="24"/>
          <w:szCs w:val="24"/>
          <w:rtl/>
        </w:rPr>
        <w:t>ויחשב</w:t>
      </w:r>
      <w:r w:rsidRPr="00D0060B">
        <w:rPr>
          <w:rFonts w:cs="David"/>
          <w:sz w:val="24"/>
          <w:szCs w:val="24"/>
          <w:rtl/>
        </w:rPr>
        <w:t xml:space="preserve"> </w:t>
      </w:r>
      <w:r w:rsidRPr="00D0060B">
        <w:rPr>
          <w:rFonts w:cs="David" w:hint="cs"/>
          <w:sz w:val="24"/>
          <w:szCs w:val="24"/>
          <w:rtl/>
        </w:rPr>
        <w:t>כמעבידם</w:t>
      </w:r>
      <w:r w:rsidRPr="00D0060B">
        <w:rPr>
          <w:rFonts w:cs="David"/>
          <w:sz w:val="24"/>
          <w:szCs w:val="24"/>
          <w:rtl/>
        </w:rPr>
        <w:t xml:space="preserve">; </w:t>
      </w:r>
    </w:p>
    <w:p w:rsidR="00B864F8" w:rsidRDefault="00B864F8" w:rsidP="00B864F8">
      <w:pPr>
        <w:ind w:left="720"/>
        <w:jc w:val="both"/>
      </w:pPr>
    </w:p>
    <w:p w:rsidR="00B864F8" w:rsidRPr="00D0060B" w:rsidRDefault="00B864F8" w:rsidP="00B864F8">
      <w:pPr>
        <w:numPr>
          <w:ilvl w:val="0"/>
          <w:numId w:val="22"/>
        </w:numPr>
        <w:jc w:val="both"/>
        <w:rPr>
          <w:rtl/>
        </w:rPr>
      </w:pPr>
      <w:r>
        <w:rPr>
          <w:rtl/>
        </w:rPr>
        <w:t xml:space="preserve">הביטוח </w:t>
      </w:r>
      <w:r>
        <w:rPr>
          <w:rFonts w:hint="cs"/>
          <w:rtl/>
        </w:rPr>
        <w:t>מורחב</w:t>
      </w:r>
      <w:r>
        <w:rPr>
          <w:rtl/>
        </w:rPr>
        <w:t xml:space="preserve"> לשפות את מדינת ישראל – המינהל האזרחי לאזור יהודה ושומרון היה ונטען לעניין קרות תאונת</w:t>
      </w:r>
      <w:r>
        <w:rPr>
          <w:rFonts w:hint="cs"/>
          <w:rtl/>
        </w:rPr>
        <w:t xml:space="preserve"> </w:t>
      </w:r>
      <w:r>
        <w:rPr>
          <w:rtl/>
        </w:rPr>
        <w:t>עבודה/מחלת מקצוע כלשהי כי הם נושאים בחבות מעביד כלשהם כלפי מי מעובדי היועץ</w:t>
      </w:r>
      <w:r>
        <w:rPr>
          <w:rFonts w:hint="cs"/>
          <w:rtl/>
        </w:rPr>
        <w:t xml:space="preserve"> </w:t>
      </w:r>
      <w:r w:rsidRPr="00D0060B">
        <w:rPr>
          <w:rFonts w:hint="cs"/>
          <w:rtl/>
        </w:rPr>
        <w:t>קבלנים</w:t>
      </w:r>
      <w:r w:rsidRPr="00D0060B">
        <w:rPr>
          <w:rtl/>
        </w:rPr>
        <w:t xml:space="preserve">, </w:t>
      </w:r>
      <w:r w:rsidRPr="00D0060B">
        <w:rPr>
          <w:rFonts w:hint="cs"/>
          <w:rtl/>
        </w:rPr>
        <w:t>קבלני</w:t>
      </w:r>
      <w:r w:rsidRPr="00D0060B">
        <w:rPr>
          <w:rtl/>
        </w:rPr>
        <w:t xml:space="preserve"> </w:t>
      </w:r>
      <w:r w:rsidRPr="00D0060B">
        <w:rPr>
          <w:rFonts w:hint="cs"/>
          <w:rtl/>
        </w:rPr>
        <w:t>משנה</w:t>
      </w:r>
      <w:r w:rsidRPr="00D0060B">
        <w:rPr>
          <w:rtl/>
        </w:rPr>
        <w:t xml:space="preserve"> </w:t>
      </w:r>
      <w:r w:rsidRPr="00D0060B">
        <w:rPr>
          <w:rFonts w:hint="cs"/>
          <w:rtl/>
        </w:rPr>
        <w:t>ועובדיהם</w:t>
      </w:r>
      <w:r w:rsidRPr="00D0060B">
        <w:rPr>
          <w:rtl/>
        </w:rPr>
        <w:t xml:space="preserve"> </w:t>
      </w:r>
      <w:r w:rsidRPr="00D0060B">
        <w:rPr>
          <w:rFonts w:hint="cs"/>
          <w:rtl/>
        </w:rPr>
        <w:t>שבשירותו.</w:t>
      </w:r>
    </w:p>
    <w:p w:rsidR="00B864F8" w:rsidRDefault="00B864F8" w:rsidP="00B864F8">
      <w:pPr>
        <w:jc w:val="both"/>
        <w:rPr>
          <w:b/>
          <w:bCs/>
          <w:sz w:val="28"/>
          <w:szCs w:val="28"/>
          <w:u w:val="single"/>
          <w:rtl/>
        </w:rPr>
      </w:pPr>
    </w:p>
    <w:p w:rsidR="00B864F8" w:rsidRDefault="00B864F8" w:rsidP="00B864F8">
      <w:pPr>
        <w:jc w:val="both"/>
        <w:rPr>
          <w:b/>
          <w:bCs/>
          <w:sz w:val="28"/>
          <w:szCs w:val="28"/>
          <w:u w:val="single"/>
          <w:rtl/>
        </w:rPr>
      </w:pPr>
      <w:r w:rsidRPr="005107D5">
        <w:rPr>
          <w:rFonts w:hint="cs"/>
          <w:b/>
          <w:bCs/>
          <w:sz w:val="28"/>
          <w:szCs w:val="28"/>
          <w:u w:val="single"/>
          <w:rtl/>
        </w:rPr>
        <w:t>ביטוח אחריות כלפי צד שלישי</w:t>
      </w:r>
      <w:r>
        <w:rPr>
          <w:rFonts w:hint="cs"/>
          <w:b/>
          <w:bCs/>
          <w:sz w:val="28"/>
          <w:szCs w:val="28"/>
          <w:u w:val="single"/>
          <w:rtl/>
        </w:rPr>
        <w:t>, מס' פוליסה:_______________________</w:t>
      </w:r>
    </w:p>
    <w:p w:rsidR="00B864F8" w:rsidRPr="005107D5" w:rsidRDefault="00B864F8" w:rsidP="00B864F8">
      <w:pPr>
        <w:jc w:val="both"/>
        <w:rPr>
          <w:b/>
          <w:bCs/>
          <w:sz w:val="28"/>
          <w:szCs w:val="28"/>
          <w:u w:val="single"/>
          <w:rtl/>
        </w:rPr>
      </w:pPr>
    </w:p>
    <w:p w:rsidR="00B864F8" w:rsidRDefault="00B864F8" w:rsidP="00B864F8">
      <w:pPr>
        <w:numPr>
          <w:ilvl w:val="0"/>
          <w:numId w:val="23"/>
        </w:numPr>
        <w:jc w:val="both"/>
        <w:rPr>
          <w:rtl/>
        </w:rPr>
      </w:pPr>
      <w:r>
        <w:rPr>
          <w:rFonts w:hint="cs"/>
          <w:rtl/>
        </w:rPr>
        <w:t xml:space="preserve">אחריותו החוקית על פי דיני מדינת ישראל בביטוח אחריות כלפי צד שלישי גוף ורכוש בגין פעילותו בכל תחומי מדינת ישראל והשטחים המוחזקים. </w:t>
      </w:r>
    </w:p>
    <w:p w:rsidR="00B864F8" w:rsidRDefault="00B864F8" w:rsidP="00B864F8">
      <w:pPr>
        <w:jc w:val="both"/>
        <w:rPr>
          <w:rtl/>
        </w:rPr>
      </w:pPr>
    </w:p>
    <w:p w:rsidR="00B864F8" w:rsidRDefault="00B864F8" w:rsidP="00B864F8">
      <w:pPr>
        <w:numPr>
          <w:ilvl w:val="0"/>
          <w:numId w:val="23"/>
        </w:numPr>
        <w:jc w:val="both"/>
        <w:rPr>
          <w:rtl/>
        </w:rPr>
      </w:pPr>
      <w:r w:rsidRPr="00546D78">
        <w:rPr>
          <w:rtl/>
        </w:rPr>
        <w:t xml:space="preserve">גבול האחריות לא יפחת מסך </w:t>
      </w:r>
      <w:r>
        <w:rPr>
          <w:rFonts w:hint="cs"/>
          <w:rtl/>
        </w:rPr>
        <w:t>250</w:t>
      </w:r>
      <w:r w:rsidRPr="00546D78">
        <w:rPr>
          <w:rtl/>
        </w:rPr>
        <w:t>,000 דולר א</w:t>
      </w:r>
      <w:r>
        <w:rPr>
          <w:rtl/>
        </w:rPr>
        <w:t>רה"ב למקרה ולתקופת הביטוח (שנה)</w:t>
      </w:r>
      <w:r>
        <w:rPr>
          <w:rFonts w:hint="cs"/>
          <w:rtl/>
        </w:rPr>
        <w:t>.</w:t>
      </w:r>
    </w:p>
    <w:p w:rsidR="00B864F8" w:rsidRDefault="00B864F8" w:rsidP="00B864F8">
      <w:pPr>
        <w:jc w:val="both"/>
        <w:rPr>
          <w:rtl/>
        </w:rPr>
      </w:pPr>
    </w:p>
    <w:p w:rsidR="00B864F8" w:rsidRDefault="00B864F8" w:rsidP="00B864F8">
      <w:pPr>
        <w:numPr>
          <w:ilvl w:val="0"/>
          <w:numId w:val="23"/>
        </w:numPr>
        <w:jc w:val="both"/>
        <w:rPr>
          <w:rtl/>
        </w:rPr>
      </w:pPr>
      <w:r>
        <w:rPr>
          <w:rFonts w:hint="cs"/>
          <w:rtl/>
        </w:rPr>
        <w:t xml:space="preserve">בפוליסה ייכלל סעיף אחריות צולבת - </w:t>
      </w:r>
      <w:r>
        <w:rPr>
          <w:rFonts w:hint="cs"/>
        </w:rPr>
        <w:t>CROSS LIABILITY</w:t>
      </w:r>
      <w:r>
        <w:rPr>
          <w:rFonts w:hint="cs"/>
          <w:rtl/>
        </w:rPr>
        <w:t>.</w:t>
      </w:r>
    </w:p>
    <w:p w:rsidR="00B864F8" w:rsidRDefault="00B864F8" w:rsidP="00B864F8">
      <w:pPr>
        <w:jc w:val="both"/>
        <w:rPr>
          <w:rtl/>
        </w:rPr>
      </w:pPr>
    </w:p>
    <w:p w:rsidR="00B864F8" w:rsidRDefault="00B864F8" w:rsidP="00B864F8">
      <w:pPr>
        <w:numPr>
          <w:ilvl w:val="0"/>
          <w:numId w:val="23"/>
        </w:numPr>
        <w:jc w:val="both"/>
      </w:pPr>
      <w:r>
        <w:rPr>
          <w:rFonts w:hint="cs"/>
          <w:rtl/>
        </w:rPr>
        <w:t>הביטוח מורחב</w:t>
      </w:r>
      <w:r w:rsidRPr="00B12047">
        <w:rPr>
          <w:rFonts w:hint="cs"/>
          <w:rtl/>
        </w:rPr>
        <w:t xml:space="preserve"> לכסות את חבותו של המבוטח כלפי צד שלישי בגין פעילות של קבלנים, קבלני משנה ועובדיהם;</w:t>
      </w:r>
    </w:p>
    <w:p w:rsidR="00B864F8" w:rsidRPr="00B12047" w:rsidRDefault="00B864F8" w:rsidP="00B864F8">
      <w:pPr>
        <w:jc w:val="both"/>
        <w:rPr>
          <w:rtl/>
        </w:rPr>
      </w:pPr>
    </w:p>
    <w:p w:rsidR="00B864F8" w:rsidRDefault="00B864F8" w:rsidP="00B864F8">
      <w:pPr>
        <w:numPr>
          <w:ilvl w:val="0"/>
          <w:numId w:val="23"/>
        </w:numPr>
        <w:jc w:val="both"/>
        <w:rPr>
          <w:rtl/>
        </w:rPr>
      </w:pPr>
      <w:r w:rsidRPr="0025417D">
        <w:rPr>
          <w:rtl/>
        </w:rPr>
        <w:t xml:space="preserve">הביטוח </w:t>
      </w:r>
      <w:r>
        <w:rPr>
          <w:rFonts w:hint="cs"/>
          <w:rtl/>
        </w:rPr>
        <w:t>מורחב</w:t>
      </w:r>
      <w:r w:rsidRPr="0025417D">
        <w:rPr>
          <w:rtl/>
        </w:rPr>
        <w:t xml:space="preserve"> לשפות את מדינת ישראל –  </w:t>
      </w:r>
      <w:r>
        <w:rPr>
          <w:rtl/>
        </w:rPr>
        <w:t>המינהל האזרחי לאזור יהודה ושומרון</w:t>
      </w:r>
      <w:r w:rsidRPr="0025417D">
        <w:rPr>
          <w:rtl/>
        </w:rPr>
        <w:t xml:space="preserve"> ככל שייחשבו אחראים למעשי ו/או מחדלי </w:t>
      </w:r>
      <w:r>
        <w:rPr>
          <w:rtl/>
        </w:rPr>
        <w:t>היועץ</w:t>
      </w:r>
      <w:r w:rsidRPr="0025417D">
        <w:rPr>
          <w:rtl/>
        </w:rPr>
        <w:t xml:space="preserve"> וכל הפועלים מטעמו. </w:t>
      </w:r>
    </w:p>
    <w:p w:rsidR="00B864F8" w:rsidRPr="0025417D" w:rsidRDefault="00B864F8" w:rsidP="00B864F8">
      <w:pPr>
        <w:jc w:val="both"/>
        <w:rPr>
          <w:rtl/>
        </w:rPr>
      </w:pPr>
    </w:p>
    <w:p w:rsidR="00B864F8" w:rsidRPr="000763B3" w:rsidRDefault="00B864F8" w:rsidP="00B864F8">
      <w:pPr>
        <w:jc w:val="both"/>
        <w:rPr>
          <w:b/>
          <w:bCs/>
          <w:sz w:val="28"/>
          <w:szCs w:val="28"/>
          <w:u w:val="single"/>
          <w:rtl/>
        </w:rPr>
      </w:pPr>
      <w:r w:rsidRPr="000763B3">
        <w:rPr>
          <w:b/>
          <w:bCs/>
          <w:sz w:val="28"/>
          <w:szCs w:val="28"/>
          <w:u w:val="single"/>
          <w:rtl/>
        </w:rPr>
        <w:t>ביטוח אחריות מקצועית</w:t>
      </w:r>
      <w:r>
        <w:rPr>
          <w:rFonts w:hint="cs"/>
          <w:b/>
          <w:bCs/>
          <w:sz w:val="28"/>
          <w:szCs w:val="28"/>
          <w:u w:val="single"/>
          <w:rtl/>
        </w:rPr>
        <w:t>,</w:t>
      </w:r>
      <w:r w:rsidRPr="00D4335A">
        <w:rPr>
          <w:b/>
          <w:bCs/>
          <w:sz w:val="28"/>
          <w:szCs w:val="28"/>
          <w:u w:val="single"/>
          <w:rtl/>
        </w:rPr>
        <w:t xml:space="preserve"> </w:t>
      </w:r>
      <w:r>
        <w:rPr>
          <w:rFonts w:hint="cs"/>
          <w:b/>
          <w:bCs/>
          <w:sz w:val="28"/>
          <w:szCs w:val="28"/>
          <w:u w:val="single"/>
          <w:rtl/>
        </w:rPr>
        <w:t>מס' פוליסה:___________________</w:t>
      </w:r>
    </w:p>
    <w:p w:rsidR="00B864F8" w:rsidRPr="000763B3" w:rsidRDefault="00B864F8" w:rsidP="00B864F8">
      <w:pPr>
        <w:jc w:val="both"/>
        <w:rPr>
          <w:rtl/>
        </w:rPr>
      </w:pPr>
    </w:p>
    <w:p w:rsidR="00B864F8" w:rsidRDefault="00B864F8" w:rsidP="00B864F8">
      <w:pPr>
        <w:numPr>
          <w:ilvl w:val="0"/>
          <w:numId w:val="24"/>
        </w:numPr>
        <w:jc w:val="both"/>
        <w:rPr>
          <w:rtl/>
        </w:rPr>
      </w:pPr>
      <w:r>
        <w:rPr>
          <w:rtl/>
        </w:rPr>
        <w:t xml:space="preserve">הפוליסה תכסה כל נזק מהפרת חובה מקצועית של </w:t>
      </w:r>
      <w:r>
        <w:rPr>
          <w:rFonts w:hint="cs"/>
          <w:rtl/>
        </w:rPr>
        <w:t>היועץ</w:t>
      </w:r>
      <w:r>
        <w:rPr>
          <w:rtl/>
        </w:rPr>
        <w:t>, עובדיו ובגין כל הפועלים מטעמו ואשר אירע כתוצאה ממעשה, רשלנות, לרבות מחדל, טעות או השמטה, מצג בלתי נכון, הצהרה רשלנית שנעשו בתום לב, שייגרמו בקשר</w:t>
      </w:r>
      <w:r>
        <w:rPr>
          <w:rFonts w:hint="cs"/>
          <w:rtl/>
        </w:rPr>
        <w:t xml:space="preserve"> </w:t>
      </w:r>
      <w:r w:rsidRPr="00A54CFB">
        <w:rPr>
          <w:rFonts w:hint="cs"/>
          <w:rtl/>
        </w:rPr>
        <w:t>למתן שירותי ייעוץ כלכלי בתחום החשמל עבור המינהל האזרחי לאזור יהודה ושומרון, כולל בדיקה וניתוח מתודולוגיות תערוף, בחינת כדאיות כלכלית של פרויקטים, איסוף נתונים והשוואות כלכליות על פעילויות חברות וגופים בתחום הייעוץ, בניית כלים, מעקב ובקרה כלכלית ופיננסית של חברות בתחום, השוואת ובקרת עלויות של ספקי שיר</w:t>
      </w:r>
      <w:r>
        <w:rPr>
          <w:rFonts w:hint="cs"/>
          <w:rtl/>
        </w:rPr>
        <w:t xml:space="preserve">ות בתחום </w:t>
      </w:r>
      <w:r>
        <w:rPr>
          <w:rFonts w:hint="cs"/>
          <w:rtl/>
        </w:rPr>
        <w:lastRenderedPageBreak/>
        <w:t>פעילותן ביחס לתעריפים,</w:t>
      </w:r>
      <w:r w:rsidRPr="00A54CFB">
        <w:rPr>
          <w:rFonts w:hint="cs"/>
          <w:rtl/>
        </w:rPr>
        <w:t xml:space="preserve"> הכנות ניירות עמדה בתחום הכלכלי, </w:t>
      </w:r>
      <w:r w:rsidRPr="00A54CFB">
        <w:rPr>
          <w:rtl/>
        </w:rPr>
        <w:t xml:space="preserve">בהתאם </w:t>
      </w:r>
      <w:r w:rsidRPr="00A54CFB">
        <w:rPr>
          <w:rFonts w:hint="cs"/>
          <w:rtl/>
        </w:rPr>
        <w:t>למכרז ול</w:t>
      </w:r>
      <w:r w:rsidRPr="00A54CFB">
        <w:rPr>
          <w:rtl/>
        </w:rPr>
        <w:t>חוזה עם מדינת ישראל –</w:t>
      </w:r>
      <w:r w:rsidRPr="00A54CFB">
        <w:rPr>
          <w:rFonts w:hint="cs"/>
          <w:rtl/>
        </w:rPr>
        <w:t xml:space="preserve"> </w:t>
      </w:r>
      <w:r w:rsidRPr="00A54CFB">
        <w:rPr>
          <w:rtl/>
        </w:rPr>
        <w:t xml:space="preserve"> </w:t>
      </w:r>
      <w:r w:rsidRPr="00A54CFB">
        <w:rPr>
          <w:rFonts w:hint="cs"/>
          <w:rtl/>
        </w:rPr>
        <w:t>ה</w:t>
      </w:r>
      <w:r w:rsidRPr="00A54CFB">
        <w:rPr>
          <w:rtl/>
        </w:rPr>
        <w:t>מינהל האזרחי לאזור יהודה ושומרון</w:t>
      </w:r>
      <w:r>
        <w:rPr>
          <w:rFonts w:hint="cs"/>
          <w:rtl/>
        </w:rPr>
        <w:t xml:space="preserve">. </w:t>
      </w:r>
      <w:r>
        <w:rPr>
          <w:rtl/>
        </w:rPr>
        <w:t xml:space="preserve">                                                        </w:t>
      </w:r>
    </w:p>
    <w:p w:rsidR="00B864F8" w:rsidRPr="000763B3" w:rsidRDefault="00B864F8" w:rsidP="00B864F8">
      <w:pPr>
        <w:jc w:val="both"/>
        <w:rPr>
          <w:rtl/>
        </w:rPr>
      </w:pPr>
    </w:p>
    <w:p w:rsidR="00B864F8" w:rsidRDefault="00B864F8" w:rsidP="00B864F8">
      <w:pPr>
        <w:numPr>
          <w:ilvl w:val="0"/>
          <w:numId w:val="24"/>
        </w:numPr>
        <w:jc w:val="both"/>
        <w:rPr>
          <w:rtl/>
        </w:rPr>
      </w:pPr>
      <w:r w:rsidRPr="000763B3">
        <w:rPr>
          <w:rtl/>
        </w:rPr>
        <w:t xml:space="preserve">גבול האחריות לא יפחת מסך </w:t>
      </w:r>
      <w:r>
        <w:rPr>
          <w:rFonts w:hint="cs"/>
          <w:rtl/>
        </w:rPr>
        <w:t>250,000</w:t>
      </w:r>
      <w:r w:rsidRPr="000763B3">
        <w:rPr>
          <w:rtl/>
        </w:rPr>
        <w:t xml:space="preserve"> דולר ארה"ב למקרה ולתקופת הביטוח (שנה)</w:t>
      </w:r>
      <w:r w:rsidRPr="000763B3">
        <w:rPr>
          <w:rFonts w:hint="cs"/>
          <w:rtl/>
        </w:rPr>
        <w:t>.</w:t>
      </w:r>
      <w:r w:rsidRPr="000763B3">
        <w:rPr>
          <w:rtl/>
        </w:rPr>
        <w:t xml:space="preserve">      </w:t>
      </w:r>
    </w:p>
    <w:p w:rsidR="00B864F8" w:rsidRPr="000763B3" w:rsidRDefault="00B864F8" w:rsidP="00B864F8">
      <w:pPr>
        <w:jc w:val="both"/>
        <w:rPr>
          <w:rtl/>
        </w:rPr>
      </w:pPr>
    </w:p>
    <w:p w:rsidR="00B864F8" w:rsidRPr="000763B3" w:rsidRDefault="00B864F8" w:rsidP="00B864F8">
      <w:pPr>
        <w:numPr>
          <w:ilvl w:val="0"/>
          <w:numId w:val="24"/>
        </w:numPr>
        <w:jc w:val="both"/>
        <w:rPr>
          <w:rtl/>
        </w:rPr>
      </w:pPr>
      <w:r w:rsidRPr="000763B3">
        <w:rPr>
          <w:rtl/>
        </w:rPr>
        <w:t xml:space="preserve">הכיסוי על פי הפוליסה </w:t>
      </w:r>
      <w:r>
        <w:rPr>
          <w:rFonts w:hint="cs"/>
          <w:rtl/>
        </w:rPr>
        <w:t>מורחב</w:t>
      </w:r>
      <w:r w:rsidRPr="000763B3">
        <w:rPr>
          <w:rtl/>
        </w:rPr>
        <w:t xml:space="preserve"> לכלול את ההרחבות הבאות:-</w:t>
      </w:r>
    </w:p>
    <w:p w:rsidR="00B864F8" w:rsidRDefault="00B864F8" w:rsidP="00B864F8">
      <w:pPr>
        <w:pStyle w:val="afa"/>
        <w:numPr>
          <w:ilvl w:val="0"/>
          <w:numId w:val="25"/>
        </w:numPr>
        <w:spacing w:line="360" w:lineRule="auto"/>
        <w:ind w:left="1065" w:hanging="284"/>
        <w:jc w:val="both"/>
        <w:rPr>
          <w:rFonts w:cs="David"/>
          <w:sz w:val="24"/>
          <w:szCs w:val="24"/>
        </w:rPr>
      </w:pPr>
      <w:r w:rsidRPr="00B45E3D">
        <w:rPr>
          <w:rFonts w:cs="David" w:hint="cs"/>
          <w:sz w:val="24"/>
          <w:szCs w:val="24"/>
          <w:rtl/>
        </w:rPr>
        <w:t>מרמה</w:t>
      </w:r>
      <w:r w:rsidRPr="00B45E3D">
        <w:rPr>
          <w:rFonts w:cs="David"/>
          <w:sz w:val="24"/>
          <w:szCs w:val="24"/>
          <w:rtl/>
        </w:rPr>
        <w:t xml:space="preserve"> </w:t>
      </w:r>
      <w:r w:rsidRPr="00B45E3D">
        <w:rPr>
          <w:rFonts w:cs="David" w:hint="cs"/>
          <w:sz w:val="24"/>
          <w:szCs w:val="24"/>
          <w:rtl/>
        </w:rPr>
        <w:t>ואי</w:t>
      </w:r>
      <w:r w:rsidRPr="00B45E3D">
        <w:rPr>
          <w:rFonts w:cs="David"/>
          <w:sz w:val="24"/>
          <w:szCs w:val="24"/>
          <w:rtl/>
        </w:rPr>
        <w:t xml:space="preserve"> </w:t>
      </w:r>
      <w:r w:rsidRPr="00B45E3D">
        <w:rPr>
          <w:rFonts w:cs="David" w:hint="cs"/>
          <w:sz w:val="24"/>
          <w:szCs w:val="24"/>
          <w:rtl/>
        </w:rPr>
        <w:t>יושר</w:t>
      </w:r>
      <w:r w:rsidRPr="00B45E3D">
        <w:rPr>
          <w:rFonts w:cs="David"/>
          <w:sz w:val="24"/>
          <w:szCs w:val="24"/>
          <w:rtl/>
        </w:rPr>
        <w:t xml:space="preserve"> </w:t>
      </w:r>
      <w:r w:rsidRPr="00B45E3D">
        <w:rPr>
          <w:rFonts w:cs="David" w:hint="cs"/>
          <w:sz w:val="24"/>
          <w:szCs w:val="24"/>
          <w:rtl/>
        </w:rPr>
        <w:t>של</w:t>
      </w:r>
      <w:r w:rsidRPr="00B45E3D">
        <w:rPr>
          <w:rFonts w:cs="David"/>
          <w:sz w:val="24"/>
          <w:szCs w:val="24"/>
          <w:rtl/>
        </w:rPr>
        <w:t xml:space="preserve"> </w:t>
      </w:r>
      <w:r w:rsidRPr="00B45E3D">
        <w:rPr>
          <w:rFonts w:cs="David" w:hint="cs"/>
          <w:sz w:val="24"/>
          <w:szCs w:val="24"/>
          <w:rtl/>
        </w:rPr>
        <w:t>עובדים</w:t>
      </w:r>
      <w:r w:rsidRPr="00B45E3D">
        <w:rPr>
          <w:rFonts w:cs="David"/>
          <w:sz w:val="24"/>
          <w:szCs w:val="24"/>
          <w:rtl/>
        </w:rPr>
        <w:t>;</w:t>
      </w:r>
    </w:p>
    <w:p w:rsidR="00B864F8" w:rsidRDefault="00B864F8" w:rsidP="00B864F8">
      <w:pPr>
        <w:pStyle w:val="afa"/>
        <w:numPr>
          <w:ilvl w:val="0"/>
          <w:numId w:val="25"/>
        </w:numPr>
        <w:spacing w:line="360" w:lineRule="auto"/>
        <w:ind w:left="1065" w:hanging="284"/>
        <w:jc w:val="both"/>
        <w:rPr>
          <w:rFonts w:cs="David"/>
          <w:sz w:val="24"/>
          <w:szCs w:val="24"/>
        </w:rPr>
      </w:pPr>
      <w:r w:rsidRPr="00B45E3D">
        <w:rPr>
          <w:rFonts w:cs="David" w:hint="cs"/>
          <w:sz w:val="24"/>
          <w:szCs w:val="24"/>
          <w:rtl/>
        </w:rPr>
        <w:t>אובדן</w:t>
      </w:r>
      <w:r w:rsidRPr="00B45E3D">
        <w:rPr>
          <w:rFonts w:cs="David"/>
          <w:sz w:val="24"/>
          <w:szCs w:val="24"/>
          <w:rtl/>
        </w:rPr>
        <w:t xml:space="preserve"> </w:t>
      </w:r>
      <w:r w:rsidRPr="00B45E3D">
        <w:rPr>
          <w:rFonts w:cs="David" w:hint="cs"/>
          <w:sz w:val="24"/>
          <w:szCs w:val="24"/>
          <w:rtl/>
        </w:rPr>
        <w:t>מסמכים</w:t>
      </w:r>
      <w:r w:rsidRPr="00B45E3D">
        <w:rPr>
          <w:rFonts w:cs="David"/>
          <w:sz w:val="24"/>
          <w:szCs w:val="24"/>
          <w:rtl/>
        </w:rPr>
        <w:t xml:space="preserve">, </w:t>
      </w:r>
      <w:r w:rsidRPr="00B45E3D">
        <w:rPr>
          <w:rFonts w:cs="David" w:hint="cs"/>
          <w:sz w:val="24"/>
          <w:szCs w:val="24"/>
          <w:rtl/>
        </w:rPr>
        <w:t>לרבות</w:t>
      </w:r>
      <w:r w:rsidRPr="00B45E3D">
        <w:rPr>
          <w:rFonts w:cs="David"/>
          <w:sz w:val="24"/>
          <w:szCs w:val="24"/>
          <w:rtl/>
        </w:rPr>
        <w:t xml:space="preserve"> </w:t>
      </w:r>
      <w:r w:rsidRPr="00B45E3D">
        <w:rPr>
          <w:rFonts w:cs="David" w:hint="cs"/>
          <w:sz w:val="24"/>
          <w:szCs w:val="24"/>
          <w:rtl/>
        </w:rPr>
        <w:t>אובדן</w:t>
      </w:r>
      <w:r w:rsidRPr="00B45E3D">
        <w:rPr>
          <w:rFonts w:cs="David"/>
          <w:sz w:val="24"/>
          <w:szCs w:val="24"/>
          <w:rtl/>
        </w:rPr>
        <w:t xml:space="preserve"> </w:t>
      </w:r>
      <w:r w:rsidRPr="00B45E3D">
        <w:rPr>
          <w:rFonts w:cs="David" w:hint="cs"/>
          <w:sz w:val="24"/>
          <w:szCs w:val="24"/>
          <w:rtl/>
        </w:rPr>
        <w:t>השימוש</w:t>
      </w:r>
      <w:r w:rsidRPr="00B45E3D">
        <w:rPr>
          <w:rFonts w:cs="David"/>
          <w:sz w:val="24"/>
          <w:szCs w:val="24"/>
          <w:rtl/>
        </w:rPr>
        <w:t xml:space="preserve"> </w:t>
      </w:r>
      <w:r w:rsidRPr="00B45E3D">
        <w:rPr>
          <w:rFonts w:cs="David" w:hint="cs"/>
          <w:sz w:val="24"/>
          <w:szCs w:val="24"/>
          <w:rtl/>
        </w:rPr>
        <w:t>ו</w:t>
      </w:r>
      <w:r w:rsidRPr="00B45E3D">
        <w:rPr>
          <w:rFonts w:cs="David"/>
          <w:sz w:val="24"/>
          <w:szCs w:val="24"/>
          <w:rtl/>
        </w:rPr>
        <w:t>/</w:t>
      </w:r>
      <w:r w:rsidRPr="00B45E3D">
        <w:rPr>
          <w:rFonts w:cs="David" w:hint="cs"/>
          <w:sz w:val="24"/>
          <w:szCs w:val="24"/>
          <w:rtl/>
        </w:rPr>
        <w:t>או</w:t>
      </w:r>
      <w:r w:rsidRPr="00B45E3D">
        <w:rPr>
          <w:rFonts w:cs="David"/>
          <w:sz w:val="24"/>
          <w:szCs w:val="24"/>
          <w:rtl/>
        </w:rPr>
        <w:t xml:space="preserve"> </w:t>
      </w:r>
      <w:r w:rsidRPr="00B45E3D">
        <w:rPr>
          <w:rFonts w:cs="David" w:hint="cs"/>
          <w:sz w:val="24"/>
          <w:szCs w:val="24"/>
          <w:rtl/>
        </w:rPr>
        <w:t>עיכוב</w:t>
      </w:r>
      <w:r w:rsidRPr="00B45E3D">
        <w:rPr>
          <w:rFonts w:cs="David"/>
          <w:sz w:val="24"/>
          <w:szCs w:val="24"/>
          <w:rtl/>
        </w:rPr>
        <w:t xml:space="preserve"> </w:t>
      </w:r>
      <w:r w:rsidRPr="00B45E3D">
        <w:rPr>
          <w:rFonts w:cs="David" w:hint="cs"/>
          <w:sz w:val="24"/>
          <w:szCs w:val="24"/>
          <w:rtl/>
        </w:rPr>
        <w:t>עקב</w:t>
      </w:r>
      <w:r w:rsidRPr="00B45E3D">
        <w:rPr>
          <w:rFonts w:cs="David"/>
          <w:sz w:val="24"/>
          <w:szCs w:val="24"/>
          <w:rtl/>
        </w:rPr>
        <w:t xml:space="preserve"> </w:t>
      </w:r>
      <w:r w:rsidRPr="00B45E3D">
        <w:rPr>
          <w:rFonts w:cs="David" w:hint="cs"/>
          <w:sz w:val="24"/>
          <w:szCs w:val="24"/>
          <w:rtl/>
        </w:rPr>
        <w:t>מקרה</w:t>
      </w:r>
      <w:r w:rsidRPr="00B45E3D">
        <w:rPr>
          <w:rFonts w:cs="David"/>
          <w:sz w:val="24"/>
          <w:szCs w:val="24"/>
          <w:rtl/>
        </w:rPr>
        <w:t xml:space="preserve"> </w:t>
      </w:r>
      <w:r w:rsidRPr="00B45E3D">
        <w:rPr>
          <w:rFonts w:cs="David" w:hint="cs"/>
          <w:sz w:val="24"/>
          <w:szCs w:val="24"/>
          <w:rtl/>
        </w:rPr>
        <w:t>ביטוח</w:t>
      </w:r>
      <w:r w:rsidRPr="00B45E3D">
        <w:rPr>
          <w:rFonts w:cs="David"/>
          <w:sz w:val="24"/>
          <w:szCs w:val="24"/>
          <w:rtl/>
        </w:rPr>
        <w:t>;</w:t>
      </w:r>
    </w:p>
    <w:p w:rsidR="00B864F8" w:rsidRDefault="00B864F8" w:rsidP="00B864F8">
      <w:pPr>
        <w:pStyle w:val="afa"/>
        <w:numPr>
          <w:ilvl w:val="0"/>
          <w:numId w:val="25"/>
        </w:numPr>
        <w:spacing w:line="360" w:lineRule="auto"/>
        <w:ind w:left="1065" w:hanging="284"/>
        <w:jc w:val="both"/>
        <w:rPr>
          <w:rFonts w:cs="David"/>
          <w:sz w:val="24"/>
          <w:szCs w:val="24"/>
        </w:rPr>
      </w:pPr>
      <w:r w:rsidRPr="00B45E3D">
        <w:rPr>
          <w:rFonts w:cs="David" w:hint="cs"/>
          <w:sz w:val="24"/>
          <w:szCs w:val="24"/>
          <w:rtl/>
        </w:rPr>
        <w:t>אחריות</w:t>
      </w:r>
      <w:r w:rsidRPr="00B45E3D">
        <w:rPr>
          <w:rFonts w:cs="David"/>
          <w:sz w:val="24"/>
          <w:szCs w:val="24"/>
          <w:rtl/>
        </w:rPr>
        <w:t xml:space="preserve"> </w:t>
      </w:r>
      <w:r w:rsidRPr="00B45E3D">
        <w:rPr>
          <w:rFonts w:cs="David" w:hint="cs"/>
          <w:sz w:val="24"/>
          <w:szCs w:val="24"/>
          <w:rtl/>
        </w:rPr>
        <w:t>צולבת</w:t>
      </w:r>
      <w:r w:rsidRPr="00B45E3D">
        <w:rPr>
          <w:rFonts w:cs="David"/>
          <w:sz w:val="24"/>
          <w:szCs w:val="24"/>
          <w:rtl/>
        </w:rPr>
        <w:t xml:space="preserve">, </w:t>
      </w:r>
      <w:r w:rsidRPr="00B45E3D">
        <w:rPr>
          <w:rFonts w:cs="David" w:hint="cs"/>
          <w:sz w:val="24"/>
          <w:szCs w:val="24"/>
          <w:rtl/>
        </w:rPr>
        <w:t>אולם</w:t>
      </w:r>
      <w:r w:rsidRPr="00B45E3D">
        <w:rPr>
          <w:rFonts w:cs="David"/>
          <w:sz w:val="24"/>
          <w:szCs w:val="24"/>
          <w:rtl/>
        </w:rPr>
        <w:t xml:space="preserve"> </w:t>
      </w:r>
      <w:r w:rsidRPr="00B45E3D">
        <w:rPr>
          <w:rFonts w:cs="David" w:hint="cs"/>
          <w:sz w:val="24"/>
          <w:szCs w:val="24"/>
          <w:rtl/>
        </w:rPr>
        <w:t>הכיסוי</w:t>
      </w:r>
      <w:r w:rsidRPr="00B45E3D">
        <w:rPr>
          <w:rFonts w:cs="David"/>
          <w:sz w:val="24"/>
          <w:szCs w:val="24"/>
          <w:rtl/>
        </w:rPr>
        <w:t xml:space="preserve"> </w:t>
      </w:r>
      <w:r w:rsidRPr="00B45E3D">
        <w:rPr>
          <w:rFonts w:cs="David" w:hint="cs"/>
          <w:sz w:val="24"/>
          <w:szCs w:val="24"/>
          <w:rtl/>
        </w:rPr>
        <w:t>לא</w:t>
      </w:r>
      <w:r w:rsidRPr="00B45E3D">
        <w:rPr>
          <w:rFonts w:cs="David"/>
          <w:sz w:val="24"/>
          <w:szCs w:val="24"/>
          <w:rtl/>
        </w:rPr>
        <w:t xml:space="preserve"> </w:t>
      </w:r>
      <w:r w:rsidRPr="00B45E3D">
        <w:rPr>
          <w:rFonts w:cs="David" w:hint="cs"/>
          <w:sz w:val="24"/>
          <w:szCs w:val="24"/>
          <w:rtl/>
        </w:rPr>
        <w:t>יחול</w:t>
      </w:r>
      <w:r w:rsidRPr="00B45E3D">
        <w:rPr>
          <w:rFonts w:cs="David"/>
          <w:sz w:val="24"/>
          <w:szCs w:val="24"/>
          <w:rtl/>
        </w:rPr>
        <w:t xml:space="preserve"> </w:t>
      </w:r>
      <w:r w:rsidRPr="00B45E3D">
        <w:rPr>
          <w:rFonts w:cs="David" w:hint="cs"/>
          <w:sz w:val="24"/>
          <w:szCs w:val="24"/>
          <w:rtl/>
        </w:rPr>
        <w:t>על</w:t>
      </w:r>
      <w:r w:rsidRPr="00B45E3D">
        <w:rPr>
          <w:rFonts w:cs="David"/>
          <w:sz w:val="24"/>
          <w:szCs w:val="24"/>
          <w:rtl/>
        </w:rPr>
        <w:t xml:space="preserve"> </w:t>
      </w:r>
      <w:r w:rsidRPr="00B45E3D">
        <w:rPr>
          <w:rFonts w:cs="David" w:hint="cs"/>
          <w:sz w:val="24"/>
          <w:szCs w:val="24"/>
          <w:rtl/>
        </w:rPr>
        <w:t>תביעות</w:t>
      </w:r>
      <w:r w:rsidRPr="00B45E3D">
        <w:rPr>
          <w:rFonts w:cs="David"/>
          <w:sz w:val="24"/>
          <w:szCs w:val="24"/>
          <w:rtl/>
        </w:rPr>
        <w:t xml:space="preserve"> </w:t>
      </w:r>
      <w:r>
        <w:rPr>
          <w:rFonts w:cs="David" w:hint="cs"/>
          <w:sz w:val="24"/>
          <w:szCs w:val="24"/>
          <w:rtl/>
        </w:rPr>
        <w:t>היועץ</w:t>
      </w:r>
      <w:r w:rsidRPr="00B45E3D">
        <w:rPr>
          <w:rFonts w:cs="David"/>
          <w:sz w:val="24"/>
          <w:szCs w:val="24"/>
          <w:rtl/>
        </w:rPr>
        <w:t xml:space="preserve"> </w:t>
      </w:r>
      <w:r w:rsidRPr="00B45E3D">
        <w:rPr>
          <w:rFonts w:cs="David" w:hint="cs"/>
          <w:sz w:val="24"/>
          <w:szCs w:val="24"/>
          <w:rtl/>
        </w:rPr>
        <w:t>כנגד</w:t>
      </w:r>
      <w:r>
        <w:rPr>
          <w:rFonts w:cs="David" w:hint="cs"/>
          <w:sz w:val="24"/>
          <w:szCs w:val="24"/>
          <w:rtl/>
        </w:rPr>
        <w:t xml:space="preserve"> מדינת ישראל </w:t>
      </w:r>
      <w:r>
        <w:rPr>
          <w:rFonts w:cs="David"/>
          <w:sz w:val="24"/>
          <w:szCs w:val="24"/>
          <w:rtl/>
        </w:rPr>
        <w:t>–</w:t>
      </w:r>
      <w:r>
        <w:rPr>
          <w:rFonts w:cs="David" w:hint="cs"/>
          <w:sz w:val="24"/>
          <w:szCs w:val="24"/>
          <w:rtl/>
        </w:rPr>
        <w:t xml:space="preserve"> המינהל האזרחי לאזור יהודה ושומרון</w:t>
      </w:r>
      <w:r w:rsidRPr="00B45E3D">
        <w:rPr>
          <w:rFonts w:cs="David"/>
          <w:sz w:val="24"/>
          <w:szCs w:val="24"/>
          <w:rtl/>
        </w:rPr>
        <w:t>;</w:t>
      </w:r>
    </w:p>
    <w:p w:rsidR="00B864F8" w:rsidRPr="001D0D78" w:rsidRDefault="00B864F8" w:rsidP="00B864F8">
      <w:pPr>
        <w:pStyle w:val="afa"/>
        <w:numPr>
          <w:ilvl w:val="0"/>
          <w:numId w:val="25"/>
        </w:numPr>
        <w:spacing w:line="360" w:lineRule="auto"/>
        <w:ind w:left="1065" w:hanging="284"/>
        <w:jc w:val="both"/>
        <w:rPr>
          <w:rFonts w:cs="David"/>
          <w:sz w:val="24"/>
          <w:szCs w:val="24"/>
          <w:rtl/>
        </w:rPr>
      </w:pPr>
      <w:r w:rsidRPr="00B45E3D">
        <w:rPr>
          <w:rFonts w:cs="David" w:hint="cs"/>
          <w:sz w:val="24"/>
          <w:szCs w:val="24"/>
          <w:rtl/>
        </w:rPr>
        <w:t>הארכת</w:t>
      </w:r>
      <w:r w:rsidRPr="00B45E3D">
        <w:rPr>
          <w:rFonts w:cs="David"/>
          <w:sz w:val="24"/>
          <w:szCs w:val="24"/>
          <w:rtl/>
        </w:rPr>
        <w:t xml:space="preserve"> </w:t>
      </w:r>
      <w:r w:rsidRPr="00B45E3D">
        <w:rPr>
          <w:rFonts w:cs="David" w:hint="cs"/>
          <w:sz w:val="24"/>
          <w:szCs w:val="24"/>
          <w:rtl/>
        </w:rPr>
        <w:t>תקופת</w:t>
      </w:r>
      <w:r w:rsidRPr="00B45E3D">
        <w:rPr>
          <w:rFonts w:cs="David"/>
          <w:sz w:val="24"/>
          <w:szCs w:val="24"/>
          <w:rtl/>
        </w:rPr>
        <w:t xml:space="preserve"> </w:t>
      </w:r>
      <w:r w:rsidRPr="00B45E3D">
        <w:rPr>
          <w:rFonts w:cs="David" w:hint="cs"/>
          <w:sz w:val="24"/>
          <w:szCs w:val="24"/>
          <w:rtl/>
        </w:rPr>
        <w:t>הגילוי</w:t>
      </w:r>
      <w:r w:rsidRPr="00B45E3D">
        <w:rPr>
          <w:rFonts w:cs="David"/>
          <w:sz w:val="24"/>
          <w:szCs w:val="24"/>
          <w:rtl/>
        </w:rPr>
        <w:t xml:space="preserve"> </w:t>
      </w:r>
      <w:r w:rsidRPr="00B45E3D">
        <w:rPr>
          <w:rFonts w:cs="David" w:hint="cs"/>
          <w:sz w:val="24"/>
          <w:szCs w:val="24"/>
          <w:rtl/>
        </w:rPr>
        <w:t>לפחות</w:t>
      </w:r>
      <w:r w:rsidRPr="00B45E3D">
        <w:rPr>
          <w:rFonts w:cs="David"/>
          <w:sz w:val="24"/>
          <w:szCs w:val="24"/>
          <w:rtl/>
        </w:rPr>
        <w:t xml:space="preserve"> 6 </w:t>
      </w:r>
      <w:r w:rsidRPr="00B45E3D">
        <w:rPr>
          <w:rFonts w:cs="David" w:hint="cs"/>
          <w:sz w:val="24"/>
          <w:szCs w:val="24"/>
          <w:rtl/>
        </w:rPr>
        <w:t>חודשים</w:t>
      </w:r>
      <w:r>
        <w:rPr>
          <w:rFonts w:cs="David" w:hint="cs"/>
          <w:sz w:val="24"/>
          <w:szCs w:val="24"/>
          <w:rtl/>
        </w:rPr>
        <w:t>.</w:t>
      </w:r>
    </w:p>
    <w:p w:rsidR="00B864F8" w:rsidRDefault="00B864F8" w:rsidP="00B864F8">
      <w:pPr>
        <w:numPr>
          <w:ilvl w:val="0"/>
          <w:numId w:val="24"/>
        </w:numPr>
        <w:jc w:val="both"/>
        <w:rPr>
          <w:rtl/>
        </w:rPr>
      </w:pPr>
      <w:r w:rsidRPr="000763B3">
        <w:rPr>
          <w:rtl/>
        </w:rPr>
        <w:t xml:space="preserve">הביטוח </w:t>
      </w:r>
      <w:r w:rsidRPr="000763B3">
        <w:rPr>
          <w:rFonts w:hint="cs"/>
          <w:rtl/>
        </w:rPr>
        <w:t>מורחב</w:t>
      </w:r>
      <w:r w:rsidRPr="000763B3">
        <w:rPr>
          <w:rtl/>
        </w:rPr>
        <w:t xml:space="preserve"> לשפות את מדינת ישראל – </w:t>
      </w:r>
      <w:r>
        <w:rPr>
          <w:rtl/>
        </w:rPr>
        <w:t>המינהל האזרחי לאזור יהודה ושומרון</w:t>
      </w:r>
      <w:r w:rsidRPr="000763B3">
        <w:rPr>
          <w:rtl/>
        </w:rPr>
        <w:t xml:space="preserve"> ככל שיחשבו אחראים למעשי ו/או </w:t>
      </w:r>
      <w:r>
        <w:rPr>
          <w:rFonts w:hint="cs"/>
          <w:rtl/>
        </w:rPr>
        <w:t xml:space="preserve">מחדלי </w:t>
      </w:r>
      <w:r>
        <w:rPr>
          <w:rtl/>
        </w:rPr>
        <w:t>היועץ</w:t>
      </w:r>
      <w:r w:rsidRPr="000763B3">
        <w:rPr>
          <w:rtl/>
        </w:rPr>
        <w:t xml:space="preserve"> והפועלים מטעמו.   </w:t>
      </w:r>
    </w:p>
    <w:p w:rsidR="00B864F8" w:rsidRPr="00163204" w:rsidRDefault="00B864F8" w:rsidP="00B864F8">
      <w:pPr>
        <w:jc w:val="both"/>
        <w:rPr>
          <w:color w:val="FF0000"/>
          <w:rtl/>
        </w:rPr>
      </w:pPr>
      <w:r w:rsidRPr="00163204">
        <w:rPr>
          <w:color w:val="FF0000"/>
          <w:rtl/>
        </w:rPr>
        <w:t xml:space="preserve">  </w:t>
      </w:r>
    </w:p>
    <w:p w:rsidR="00B864F8" w:rsidRDefault="00B864F8" w:rsidP="00B864F8">
      <w:pPr>
        <w:jc w:val="both"/>
        <w:rPr>
          <w:b/>
          <w:bCs/>
          <w:sz w:val="28"/>
          <w:szCs w:val="28"/>
          <w:u w:val="single"/>
          <w:rtl/>
        </w:rPr>
      </w:pPr>
    </w:p>
    <w:p w:rsidR="00B864F8" w:rsidRPr="000763B3" w:rsidRDefault="00B864F8" w:rsidP="00B864F8">
      <w:pPr>
        <w:jc w:val="both"/>
        <w:rPr>
          <w:b/>
          <w:bCs/>
          <w:sz w:val="28"/>
          <w:szCs w:val="28"/>
          <w:u w:val="single"/>
          <w:rtl/>
        </w:rPr>
      </w:pPr>
      <w:r w:rsidRPr="000763B3">
        <w:rPr>
          <w:b/>
          <w:bCs/>
          <w:sz w:val="28"/>
          <w:szCs w:val="28"/>
          <w:u w:val="single"/>
          <w:rtl/>
        </w:rPr>
        <w:t>כללי</w:t>
      </w:r>
    </w:p>
    <w:p w:rsidR="00B864F8" w:rsidRPr="000763B3" w:rsidRDefault="00B864F8" w:rsidP="00B864F8">
      <w:pPr>
        <w:ind w:left="3"/>
        <w:jc w:val="both"/>
        <w:rPr>
          <w:rtl/>
        </w:rPr>
      </w:pPr>
    </w:p>
    <w:p w:rsidR="00B864F8" w:rsidRPr="000763B3" w:rsidRDefault="00B864F8" w:rsidP="00B864F8">
      <w:pPr>
        <w:ind w:left="3"/>
        <w:jc w:val="both"/>
        <w:rPr>
          <w:rtl/>
        </w:rPr>
      </w:pPr>
      <w:r w:rsidRPr="000763B3">
        <w:rPr>
          <w:rtl/>
        </w:rPr>
        <w:t>בפוליסות הביטוח נכללו התנאים הבאים:</w:t>
      </w:r>
    </w:p>
    <w:p w:rsidR="00B864F8" w:rsidRPr="000763B3" w:rsidRDefault="00B864F8" w:rsidP="00B864F8">
      <w:pPr>
        <w:ind w:left="3"/>
        <w:jc w:val="both"/>
        <w:rPr>
          <w:rtl/>
        </w:rPr>
      </w:pPr>
    </w:p>
    <w:p w:rsidR="00B864F8" w:rsidRPr="000763B3" w:rsidRDefault="00B864F8" w:rsidP="00B864F8">
      <w:pPr>
        <w:numPr>
          <w:ilvl w:val="0"/>
          <w:numId w:val="26"/>
        </w:numPr>
        <w:jc w:val="both"/>
        <w:rPr>
          <w:rtl/>
        </w:rPr>
      </w:pPr>
      <w:r w:rsidRPr="000763B3">
        <w:rPr>
          <w:rtl/>
        </w:rPr>
        <w:t xml:space="preserve">לשם המבוטח יתווספו כמבוטחים נוספים: </w:t>
      </w:r>
      <w:r w:rsidRPr="0038046C">
        <w:rPr>
          <w:b/>
          <w:bCs/>
          <w:rtl/>
        </w:rPr>
        <w:t xml:space="preserve">מדינת ישראל – </w:t>
      </w:r>
      <w:r>
        <w:rPr>
          <w:b/>
          <w:bCs/>
          <w:rtl/>
        </w:rPr>
        <w:t>המינהל האזרחי לאזור יהודה ושומרון</w:t>
      </w:r>
      <w:r w:rsidRPr="000763B3">
        <w:rPr>
          <w:rtl/>
        </w:rPr>
        <w:t xml:space="preserve">, בכפוף </w:t>
      </w:r>
      <w:r w:rsidRPr="000763B3">
        <w:rPr>
          <w:rFonts w:hint="cs"/>
          <w:rtl/>
        </w:rPr>
        <w:t xml:space="preserve">להרחבי השיפוי </w:t>
      </w:r>
      <w:r w:rsidRPr="000763B3">
        <w:rPr>
          <w:rtl/>
        </w:rPr>
        <w:t xml:space="preserve">לעיל.      </w:t>
      </w:r>
    </w:p>
    <w:p w:rsidR="00B864F8" w:rsidRPr="000763B3" w:rsidRDefault="00B864F8" w:rsidP="00B864F8">
      <w:pPr>
        <w:ind w:left="720"/>
        <w:jc w:val="both"/>
        <w:rPr>
          <w:rtl/>
        </w:rPr>
      </w:pPr>
    </w:p>
    <w:p w:rsidR="00B864F8" w:rsidRDefault="00B864F8" w:rsidP="00B864F8">
      <w:pPr>
        <w:numPr>
          <w:ilvl w:val="0"/>
          <w:numId w:val="26"/>
        </w:numPr>
        <w:jc w:val="both"/>
      </w:pPr>
      <w:r w:rsidRPr="000763B3">
        <w:rPr>
          <w:rtl/>
        </w:rPr>
        <w:t xml:space="preserve">בכל מקרה של צמצום או ביטול הביטוח ע"י אחד הצדדים לא יהיה להם כל תוקף, אלא </w:t>
      </w:r>
      <w:r>
        <w:rPr>
          <w:rFonts w:hint="cs"/>
          <w:rtl/>
        </w:rPr>
        <w:t xml:space="preserve">אם ניתנה </w:t>
      </w:r>
      <w:r w:rsidRPr="000763B3">
        <w:rPr>
          <w:rtl/>
        </w:rPr>
        <w:t xml:space="preserve">על ידינו הודעה מוקדמת של 60 יום לפחות במכתב רשום לחשב </w:t>
      </w:r>
      <w:r>
        <w:rPr>
          <w:rFonts w:hint="cs"/>
          <w:rtl/>
        </w:rPr>
        <w:t xml:space="preserve">משר האוצר. </w:t>
      </w:r>
    </w:p>
    <w:p w:rsidR="00B864F8" w:rsidRPr="000763B3" w:rsidRDefault="00B864F8" w:rsidP="00B864F8">
      <w:pPr>
        <w:ind w:left="720"/>
        <w:jc w:val="both"/>
        <w:rPr>
          <w:rtl/>
        </w:rPr>
      </w:pPr>
    </w:p>
    <w:p w:rsidR="00B864F8" w:rsidRPr="000763B3" w:rsidRDefault="00B864F8" w:rsidP="00B864F8">
      <w:pPr>
        <w:numPr>
          <w:ilvl w:val="0"/>
          <w:numId w:val="26"/>
        </w:numPr>
        <w:jc w:val="both"/>
        <w:rPr>
          <w:rtl/>
        </w:rPr>
      </w:pPr>
      <w:r w:rsidRPr="000763B3">
        <w:rPr>
          <w:rtl/>
        </w:rPr>
        <w:t xml:space="preserve">אנו מוותרים על כל זכות תחלוף/שיבוב, תביעה, השתתפות או חזרה כלפי מדינת ישראל – </w:t>
      </w:r>
      <w:r w:rsidRPr="00CA171B">
        <w:rPr>
          <w:rtl/>
        </w:rPr>
        <w:t>המ</w:t>
      </w:r>
      <w:r>
        <w:rPr>
          <w:rtl/>
        </w:rPr>
        <w:t>ינהל האזרחי לאזור יהודה ושומרון</w:t>
      </w:r>
      <w:r w:rsidRPr="000763B3">
        <w:rPr>
          <w:rtl/>
        </w:rPr>
        <w:t xml:space="preserve"> ועובדיהם,</w:t>
      </w:r>
      <w:r>
        <w:rPr>
          <w:rFonts w:hint="cs"/>
          <w:rtl/>
        </w:rPr>
        <w:t xml:space="preserve"> </w:t>
      </w:r>
      <w:r w:rsidRPr="000763B3">
        <w:rPr>
          <w:rtl/>
        </w:rPr>
        <w:t xml:space="preserve">ובלבד </w:t>
      </w:r>
      <w:r w:rsidRPr="000763B3">
        <w:rPr>
          <w:rFonts w:hint="cs"/>
          <w:rtl/>
        </w:rPr>
        <w:t>שהוויתו</w:t>
      </w:r>
      <w:r w:rsidRPr="000763B3">
        <w:rPr>
          <w:rFonts w:hint="eastAsia"/>
          <w:rtl/>
        </w:rPr>
        <w:t>ר</w:t>
      </w:r>
      <w:r w:rsidRPr="000763B3">
        <w:rPr>
          <w:rtl/>
        </w:rPr>
        <w:t xml:space="preserve"> לא יחול לטובת אדם  שגרם  לנזק מתוך </w:t>
      </w:r>
      <w:r w:rsidRPr="00B7735C">
        <w:rPr>
          <w:rtl/>
        </w:rPr>
        <w:t>כוונת זדון.</w:t>
      </w:r>
      <w:r>
        <w:rPr>
          <w:rFonts w:hint="cs"/>
          <w:rtl/>
        </w:rPr>
        <w:t xml:space="preserve">     </w:t>
      </w:r>
    </w:p>
    <w:p w:rsidR="00B864F8" w:rsidRPr="000763B3" w:rsidRDefault="00B864F8" w:rsidP="00B864F8">
      <w:pPr>
        <w:ind w:left="720"/>
        <w:jc w:val="both"/>
        <w:rPr>
          <w:rtl/>
        </w:rPr>
      </w:pPr>
    </w:p>
    <w:p w:rsidR="00B864F8" w:rsidRDefault="00B864F8" w:rsidP="00B864F8">
      <w:pPr>
        <w:numPr>
          <w:ilvl w:val="0"/>
          <w:numId w:val="26"/>
        </w:numPr>
        <w:jc w:val="both"/>
        <w:rPr>
          <w:rtl/>
        </w:rPr>
      </w:pPr>
      <w:r>
        <w:rPr>
          <w:rFonts w:hint="cs"/>
          <w:rtl/>
        </w:rPr>
        <w:t>היועץ</w:t>
      </w:r>
      <w:r w:rsidRPr="000763B3">
        <w:rPr>
          <w:rtl/>
        </w:rPr>
        <w:t xml:space="preserve"> אחראי בלעדית כלפינו לתשלום דמי הביטוח עבור כל הפוליסות ולמילוי כל החובות</w:t>
      </w:r>
      <w:r>
        <w:rPr>
          <w:rFonts w:hint="cs"/>
          <w:rtl/>
        </w:rPr>
        <w:t xml:space="preserve"> </w:t>
      </w:r>
      <w:r w:rsidRPr="000763B3">
        <w:rPr>
          <w:rFonts w:hint="cs"/>
          <w:rtl/>
        </w:rPr>
        <w:t>המוטלות</w:t>
      </w:r>
      <w:r>
        <w:rPr>
          <w:rFonts w:hint="cs"/>
          <w:rtl/>
        </w:rPr>
        <w:t xml:space="preserve"> </w:t>
      </w:r>
      <w:r w:rsidRPr="000763B3">
        <w:rPr>
          <w:rtl/>
        </w:rPr>
        <w:t>על המבוטח על פי תנאי הפוליסות.</w:t>
      </w:r>
    </w:p>
    <w:p w:rsidR="00B864F8" w:rsidRPr="000763B3" w:rsidRDefault="00B864F8" w:rsidP="00B864F8">
      <w:pPr>
        <w:ind w:left="720"/>
        <w:jc w:val="both"/>
        <w:rPr>
          <w:rtl/>
        </w:rPr>
      </w:pPr>
    </w:p>
    <w:p w:rsidR="00B864F8" w:rsidRPr="000763B3" w:rsidRDefault="00B864F8" w:rsidP="00B864F8">
      <w:pPr>
        <w:numPr>
          <w:ilvl w:val="0"/>
          <w:numId w:val="26"/>
        </w:numPr>
        <w:jc w:val="both"/>
        <w:rPr>
          <w:rtl/>
        </w:rPr>
      </w:pPr>
      <w:r w:rsidRPr="000763B3">
        <w:rPr>
          <w:rtl/>
        </w:rPr>
        <w:t xml:space="preserve">ההשתתפויות העצמיות הנקובות בכל פוליסה ופוליסה תחולנה בלעדית על </w:t>
      </w:r>
      <w:r>
        <w:rPr>
          <w:rFonts w:hint="cs"/>
          <w:rtl/>
        </w:rPr>
        <w:t>היועץ</w:t>
      </w:r>
      <w:r w:rsidRPr="000763B3">
        <w:rPr>
          <w:rtl/>
        </w:rPr>
        <w:t>.</w:t>
      </w:r>
    </w:p>
    <w:p w:rsidR="00B864F8" w:rsidRDefault="00B864F8" w:rsidP="00B864F8">
      <w:pPr>
        <w:ind w:left="720"/>
        <w:jc w:val="both"/>
        <w:rPr>
          <w:rtl/>
        </w:rPr>
      </w:pPr>
    </w:p>
    <w:p w:rsidR="00B864F8" w:rsidRDefault="00B864F8" w:rsidP="00B864F8">
      <w:pPr>
        <w:numPr>
          <w:ilvl w:val="0"/>
          <w:numId w:val="26"/>
        </w:numPr>
        <w:jc w:val="both"/>
      </w:pPr>
      <w:r w:rsidRPr="000763B3">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Pr>
          <w:rFonts w:hint="cs"/>
          <w:rtl/>
        </w:rPr>
        <w:t xml:space="preserve"> </w:t>
      </w:r>
      <w:r w:rsidRPr="000763B3">
        <w:rPr>
          <w:rtl/>
        </w:rPr>
        <w:t>במלוא הזכויות על פי הביטוח.</w:t>
      </w:r>
    </w:p>
    <w:p w:rsidR="00B864F8" w:rsidRDefault="00B864F8" w:rsidP="00B864F8">
      <w:pPr>
        <w:pStyle w:val="af"/>
        <w:jc w:val="both"/>
        <w:rPr>
          <w:rtl/>
        </w:rPr>
      </w:pPr>
    </w:p>
    <w:p w:rsidR="00B864F8" w:rsidRPr="001D0D78" w:rsidRDefault="00B864F8" w:rsidP="00B864F8">
      <w:pPr>
        <w:numPr>
          <w:ilvl w:val="0"/>
          <w:numId w:val="26"/>
        </w:numPr>
        <w:jc w:val="both"/>
        <w:rPr>
          <w:rtl/>
        </w:rPr>
      </w:pPr>
      <w:r>
        <w:rPr>
          <w:rFonts w:hint="cs"/>
          <w:rtl/>
        </w:rPr>
        <w:t>חריג כוונה ו/או רשלנות רבתי מ</w:t>
      </w:r>
      <w:r w:rsidRPr="001D0D78">
        <w:rPr>
          <w:rFonts w:hint="cs"/>
          <w:rtl/>
        </w:rPr>
        <w:t>בוטל ככל שקיים.</w:t>
      </w:r>
    </w:p>
    <w:p w:rsidR="00B864F8" w:rsidRDefault="00B864F8" w:rsidP="00B864F8">
      <w:pPr>
        <w:ind w:left="720"/>
        <w:jc w:val="both"/>
        <w:rPr>
          <w:rtl/>
        </w:rPr>
      </w:pPr>
    </w:p>
    <w:p w:rsidR="00B864F8" w:rsidRPr="000763B3" w:rsidRDefault="00B864F8" w:rsidP="00B864F8">
      <w:pPr>
        <w:jc w:val="both"/>
        <w:rPr>
          <w:rtl/>
        </w:rPr>
      </w:pPr>
      <w:r w:rsidRPr="000763B3">
        <w:rPr>
          <w:rtl/>
        </w:rPr>
        <w:t xml:space="preserve">                                          </w:t>
      </w:r>
    </w:p>
    <w:p w:rsidR="00B864F8" w:rsidRPr="00D0252D" w:rsidRDefault="00B864F8" w:rsidP="00B864F8">
      <w:pPr>
        <w:spacing w:line="360" w:lineRule="auto"/>
        <w:ind w:left="3"/>
        <w:jc w:val="both"/>
        <w:rPr>
          <w:b/>
          <w:bCs/>
          <w:rtl/>
        </w:rPr>
      </w:pPr>
      <w:r w:rsidRPr="00D0252D">
        <w:rPr>
          <w:b/>
          <w:bCs/>
          <w:rtl/>
        </w:rPr>
        <w:t>בכפוף לתנאי וסייגי הפוליסות המקוריות עד כמה שלא שונו במפורש על פי האמור באישור זה</w:t>
      </w:r>
      <w:r>
        <w:rPr>
          <w:rFonts w:hint="cs"/>
          <w:b/>
          <w:bCs/>
          <w:rtl/>
        </w:rPr>
        <w:t xml:space="preserve"> </w:t>
      </w:r>
      <w:r w:rsidRPr="00735A91">
        <w:rPr>
          <w:b/>
          <w:bCs/>
          <w:rtl/>
        </w:rPr>
        <w:t>ובלבד שאין בשינויים אלו כדי לגרוע מתנאי הפוליסות המקוריות</w:t>
      </w:r>
      <w:r w:rsidRPr="00D0252D">
        <w:rPr>
          <w:b/>
          <w:bCs/>
          <w:rtl/>
        </w:rPr>
        <w:t>.</w:t>
      </w:r>
    </w:p>
    <w:p w:rsidR="00B864F8" w:rsidRPr="006C5A17" w:rsidRDefault="00B864F8" w:rsidP="00B864F8">
      <w:pPr>
        <w:pStyle w:val="afa"/>
        <w:jc w:val="both"/>
        <w:rPr>
          <w:rFonts w:cs="David"/>
          <w:sz w:val="24"/>
          <w:szCs w:val="24"/>
          <w:rtl/>
        </w:rPr>
      </w:pPr>
    </w:p>
    <w:p w:rsidR="00B864F8" w:rsidRDefault="00B864F8" w:rsidP="00B864F8">
      <w:pPr>
        <w:pStyle w:val="afa"/>
        <w:jc w:val="both"/>
        <w:rPr>
          <w:rFonts w:cs="David"/>
          <w:sz w:val="24"/>
          <w:szCs w:val="24"/>
          <w:rtl/>
        </w:rPr>
      </w:pPr>
      <w:r w:rsidRPr="006C5A17">
        <w:rPr>
          <w:rFonts w:cs="David"/>
          <w:sz w:val="24"/>
          <w:szCs w:val="24"/>
          <w:rtl/>
        </w:rPr>
        <w:t xml:space="preserve">                                                                                       </w:t>
      </w:r>
      <w:r w:rsidRPr="006C5A17">
        <w:rPr>
          <w:rFonts w:cs="David" w:hint="cs"/>
          <w:sz w:val="24"/>
          <w:szCs w:val="24"/>
          <w:rtl/>
        </w:rPr>
        <w:t>בכבוד</w:t>
      </w:r>
      <w:r w:rsidRPr="006C5A17">
        <w:rPr>
          <w:rFonts w:cs="David"/>
          <w:sz w:val="24"/>
          <w:szCs w:val="24"/>
          <w:rtl/>
        </w:rPr>
        <w:t xml:space="preserve"> </w:t>
      </w:r>
      <w:r w:rsidRPr="006C5A17">
        <w:rPr>
          <w:rFonts w:cs="David" w:hint="cs"/>
          <w:sz w:val="24"/>
          <w:szCs w:val="24"/>
          <w:rtl/>
        </w:rPr>
        <w:t>רב</w:t>
      </w:r>
      <w:r w:rsidRPr="006C5A17">
        <w:rPr>
          <w:rFonts w:cs="David"/>
          <w:sz w:val="24"/>
          <w:szCs w:val="24"/>
          <w:rtl/>
        </w:rPr>
        <w:t>,</w:t>
      </w:r>
    </w:p>
    <w:p w:rsidR="00B864F8" w:rsidRDefault="00B864F8" w:rsidP="00B864F8">
      <w:pPr>
        <w:pStyle w:val="afa"/>
        <w:jc w:val="both"/>
        <w:rPr>
          <w:rFonts w:cs="David"/>
          <w:sz w:val="24"/>
          <w:szCs w:val="24"/>
          <w:rtl/>
        </w:rPr>
      </w:pPr>
    </w:p>
    <w:p w:rsidR="00B864F8" w:rsidRPr="006C5A17" w:rsidRDefault="00B864F8" w:rsidP="00B864F8">
      <w:pPr>
        <w:pStyle w:val="afa"/>
        <w:jc w:val="both"/>
        <w:rPr>
          <w:rFonts w:cs="David"/>
          <w:sz w:val="24"/>
          <w:szCs w:val="24"/>
          <w:rtl/>
        </w:rPr>
      </w:pPr>
    </w:p>
    <w:p w:rsidR="00B864F8" w:rsidRPr="006C5A17" w:rsidRDefault="00B864F8" w:rsidP="00B864F8">
      <w:pPr>
        <w:pStyle w:val="afa"/>
        <w:jc w:val="both"/>
        <w:rPr>
          <w:rFonts w:cs="David"/>
          <w:sz w:val="24"/>
          <w:szCs w:val="24"/>
          <w:rtl/>
        </w:rPr>
      </w:pPr>
      <w:r w:rsidRPr="006C5A17">
        <w:rPr>
          <w:rFonts w:cs="David"/>
          <w:sz w:val="24"/>
          <w:szCs w:val="24"/>
          <w:rtl/>
        </w:rPr>
        <w:t xml:space="preserve">                                                                    ___________________________</w:t>
      </w:r>
    </w:p>
    <w:p w:rsidR="00B864F8" w:rsidRPr="006C5A17" w:rsidRDefault="00B864F8" w:rsidP="00B864F8">
      <w:pPr>
        <w:pStyle w:val="afa"/>
        <w:jc w:val="both"/>
        <w:rPr>
          <w:rFonts w:cs="David"/>
          <w:sz w:val="24"/>
          <w:szCs w:val="24"/>
          <w:rtl/>
        </w:rPr>
      </w:pPr>
      <w:r w:rsidRPr="006C5A17">
        <w:rPr>
          <w:rFonts w:cs="David" w:hint="cs"/>
          <w:sz w:val="24"/>
          <w:szCs w:val="24"/>
          <w:rtl/>
        </w:rPr>
        <w:t>תאריך</w:t>
      </w:r>
      <w:r w:rsidRPr="006C5A17">
        <w:rPr>
          <w:rFonts w:cs="David"/>
          <w:sz w:val="24"/>
          <w:szCs w:val="24"/>
          <w:rtl/>
        </w:rPr>
        <w:t xml:space="preserve">______________                        </w:t>
      </w:r>
      <w:r w:rsidRPr="006C5A17">
        <w:rPr>
          <w:rFonts w:cs="David" w:hint="cs"/>
          <w:sz w:val="24"/>
          <w:szCs w:val="24"/>
          <w:rtl/>
        </w:rPr>
        <w:t>חתימת</w:t>
      </w:r>
      <w:r w:rsidRPr="006C5A17">
        <w:rPr>
          <w:rFonts w:cs="David"/>
          <w:sz w:val="24"/>
          <w:szCs w:val="24"/>
          <w:rtl/>
        </w:rPr>
        <w:t xml:space="preserve"> </w:t>
      </w:r>
      <w:r w:rsidRPr="006C5A17">
        <w:rPr>
          <w:rFonts w:cs="David" w:hint="cs"/>
          <w:sz w:val="24"/>
          <w:szCs w:val="24"/>
          <w:rtl/>
        </w:rPr>
        <w:t>מורשה</w:t>
      </w:r>
      <w:r w:rsidRPr="006C5A17">
        <w:rPr>
          <w:rFonts w:cs="David"/>
          <w:sz w:val="24"/>
          <w:szCs w:val="24"/>
          <w:rtl/>
        </w:rPr>
        <w:t xml:space="preserve"> </w:t>
      </w:r>
      <w:r w:rsidRPr="006C5A17">
        <w:rPr>
          <w:rFonts w:cs="David" w:hint="cs"/>
          <w:sz w:val="24"/>
          <w:szCs w:val="24"/>
          <w:rtl/>
        </w:rPr>
        <w:t>המבטח</w:t>
      </w:r>
      <w:r w:rsidRPr="006C5A17">
        <w:rPr>
          <w:rFonts w:cs="David"/>
          <w:sz w:val="24"/>
          <w:szCs w:val="24"/>
          <w:rtl/>
        </w:rPr>
        <w:t xml:space="preserve"> </w:t>
      </w:r>
      <w:r w:rsidRPr="006C5A17">
        <w:rPr>
          <w:rFonts w:cs="David" w:hint="cs"/>
          <w:sz w:val="24"/>
          <w:szCs w:val="24"/>
          <w:rtl/>
        </w:rPr>
        <w:t>וחותמת</w:t>
      </w:r>
      <w:r w:rsidRPr="006C5A17">
        <w:rPr>
          <w:rFonts w:cs="David"/>
          <w:sz w:val="24"/>
          <w:szCs w:val="24"/>
          <w:rtl/>
        </w:rPr>
        <w:t xml:space="preserve"> </w:t>
      </w:r>
      <w:r w:rsidRPr="006C5A17">
        <w:rPr>
          <w:rFonts w:cs="David" w:hint="cs"/>
          <w:sz w:val="24"/>
          <w:szCs w:val="24"/>
          <w:rtl/>
        </w:rPr>
        <w:t>המבטח</w:t>
      </w:r>
    </w:p>
    <w:p w:rsidR="00B864F8" w:rsidRDefault="00B864F8" w:rsidP="00B864F8">
      <w:pPr>
        <w:pStyle w:val="afa"/>
        <w:jc w:val="both"/>
        <w:rPr>
          <w:rFonts w:cs="David"/>
          <w:sz w:val="24"/>
          <w:szCs w:val="24"/>
          <w:rtl/>
        </w:rPr>
      </w:pPr>
    </w:p>
    <w:p w:rsidR="00BE3456" w:rsidRDefault="002556C2" w:rsidP="00B80C7B">
      <w:pPr>
        <w:jc w:val="center"/>
        <w:rPr>
          <w:rtl/>
        </w:rPr>
      </w:pPr>
      <w:r>
        <w:rPr>
          <w:rtl/>
        </w:rPr>
        <w:br w:type="page"/>
      </w:r>
      <w:r w:rsidR="0097057A">
        <w:rPr>
          <w:rFonts w:hint="cs"/>
          <w:rtl/>
        </w:rPr>
        <w:lastRenderedPageBreak/>
        <w:t>ערבות ביצוע (</w:t>
      </w:r>
      <w:r w:rsidR="0097057A" w:rsidRPr="006667BA">
        <w:rPr>
          <w:rFonts w:hint="cs"/>
          <w:u w:val="single"/>
          <w:rtl/>
        </w:rPr>
        <w:t>להגשה בעת זכיה</w:t>
      </w:r>
      <w:r w:rsidR="0097057A">
        <w:rPr>
          <w:rFonts w:hint="cs"/>
          <w:rtl/>
        </w:rPr>
        <w:t>)</w:t>
      </w:r>
    </w:p>
    <w:p w:rsidR="0097057A" w:rsidRDefault="0097057A" w:rsidP="002556C2">
      <w:pPr>
        <w:spacing w:line="360" w:lineRule="auto"/>
        <w:jc w:val="center"/>
        <w:rPr>
          <w:b/>
          <w:bCs/>
          <w:sz w:val="32"/>
          <w:szCs w:val="32"/>
          <w:u w:val="single"/>
          <w:rtl/>
        </w:rPr>
      </w:pPr>
    </w:p>
    <w:p w:rsidR="002556C2" w:rsidRPr="001979A9" w:rsidRDefault="002556C2" w:rsidP="002556C2">
      <w:pPr>
        <w:spacing w:line="360" w:lineRule="auto"/>
        <w:jc w:val="center"/>
        <w:rPr>
          <w:b/>
          <w:bCs/>
          <w:sz w:val="32"/>
          <w:szCs w:val="32"/>
          <w:u w:val="single"/>
          <w:rtl/>
        </w:rPr>
      </w:pPr>
      <w:r w:rsidRPr="001979A9">
        <w:rPr>
          <w:rFonts w:hint="cs"/>
          <w:b/>
          <w:bCs/>
          <w:sz w:val="32"/>
          <w:szCs w:val="32"/>
          <w:u w:val="single"/>
          <w:rtl/>
        </w:rPr>
        <w:t>כתב ערבות</w:t>
      </w:r>
    </w:p>
    <w:p w:rsidR="002556C2" w:rsidRPr="001979A9" w:rsidRDefault="002556C2" w:rsidP="002556C2">
      <w:pPr>
        <w:spacing w:line="360" w:lineRule="auto"/>
        <w:jc w:val="both"/>
        <w:rPr>
          <w:rtl/>
        </w:rPr>
      </w:pPr>
      <w:r w:rsidRPr="001979A9">
        <w:rPr>
          <w:rFonts w:hint="cs"/>
          <w:rtl/>
        </w:rPr>
        <w:t>לכבוד</w:t>
      </w:r>
    </w:p>
    <w:p w:rsidR="002556C2" w:rsidRPr="001979A9" w:rsidRDefault="002556C2" w:rsidP="002556C2">
      <w:pPr>
        <w:spacing w:line="360" w:lineRule="auto"/>
        <w:jc w:val="both"/>
        <w:rPr>
          <w:rtl/>
        </w:rPr>
      </w:pPr>
      <w:r w:rsidRPr="001979A9">
        <w:rPr>
          <w:rFonts w:hint="cs"/>
          <w:rtl/>
        </w:rPr>
        <w:t>ממשלת ישראל</w:t>
      </w:r>
    </w:p>
    <w:p w:rsidR="002556C2" w:rsidRPr="001979A9" w:rsidRDefault="002556C2" w:rsidP="002556C2">
      <w:pPr>
        <w:spacing w:line="360" w:lineRule="auto"/>
        <w:jc w:val="both"/>
        <w:rPr>
          <w:rtl/>
        </w:rPr>
      </w:pPr>
      <w:r>
        <w:rPr>
          <w:rFonts w:hint="cs"/>
          <w:rtl/>
        </w:rPr>
        <w:t>באמצעות מנהל אזרחי איו"ש</w:t>
      </w:r>
    </w:p>
    <w:p w:rsidR="002556C2" w:rsidRPr="001979A9" w:rsidRDefault="002556C2" w:rsidP="002556C2">
      <w:pPr>
        <w:spacing w:line="360" w:lineRule="auto"/>
        <w:jc w:val="both"/>
        <w:rPr>
          <w:rtl/>
        </w:rPr>
      </w:pPr>
    </w:p>
    <w:p w:rsidR="002556C2" w:rsidRPr="001979A9" w:rsidRDefault="002556C2" w:rsidP="002556C2">
      <w:pPr>
        <w:spacing w:line="360" w:lineRule="auto"/>
        <w:jc w:val="center"/>
        <w:rPr>
          <w:rtl/>
        </w:rPr>
      </w:pPr>
      <w:r w:rsidRPr="001979A9">
        <w:rPr>
          <w:rFonts w:hint="cs"/>
          <w:rtl/>
        </w:rPr>
        <w:t>הנדון:  ערבות מס' ___________________________</w:t>
      </w:r>
    </w:p>
    <w:p w:rsidR="002556C2" w:rsidRPr="001979A9" w:rsidRDefault="002556C2" w:rsidP="002556C2">
      <w:pPr>
        <w:spacing w:line="360" w:lineRule="auto"/>
        <w:jc w:val="both"/>
        <w:rPr>
          <w:rtl/>
        </w:rPr>
      </w:pPr>
    </w:p>
    <w:p w:rsidR="002556C2" w:rsidRPr="001979A9" w:rsidRDefault="002556C2" w:rsidP="00986D9E">
      <w:pPr>
        <w:spacing w:line="360" w:lineRule="auto"/>
        <w:jc w:val="both"/>
        <w:rPr>
          <w:rtl/>
        </w:rPr>
      </w:pPr>
      <w:r w:rsidRPr="001979A9">
        <w:rPr>
          <w:rFonts w:hint="cs"/>
          <w:rtl/>
        </w:rPr>
        <w:t xml:space="preserve">אנו ערבים בזה כלפיכם לסילוק כל סכום עד לסך </w:t>
      </w:r>
      <w:r w:rsidR="00986D9E">
        <w:rPr>
          <w:rFonts w:hint="cs"/>
          <w:rtl/>
        </w:rPr>
        <w:t>3</w:t>
      </w:r>
      <w:r w:rsidR="00F40FA0">
        <w:rPr>
          <w:rFonts w:hint="cs"/>
          <w:rtl/>
        </w:rPr>
        <w:t>,000</w:t>
      </w:r>
      <w:r>
        <w:rPr>
          <w:rFonts w:hint="cs"/>
          <w:rtl/>
        </w:rPr>
        <w:t xml:space="preserve"> ₪ </w:t>
      </w:r>
      <w:r w:rsidRPr="001979A9">
        <w:rPr>
          <w:rFonts w:hint="cs"/>
          <w:rtl/>
        </w:rPr>
        <w:t xml:space="preserve">(במילים: </w:t>
      </w:r>
      <w:r w:rsidR="00986D9E">
        <w:rPr>
          <w:rFonts w:hint="cs"/>
          <w:rtl/>
        </w:rPr>
        <w:t>שלושת</w:t>
      </w:r>
      <w:r>
        <w:rPr>
          <w:rFonts w:hint="cs"/>
          <w:rtl/>
        </w:rPr>
        <w:t xml:space="preserve"> אלפי ש"ח</w:t>
      </w:r>
      <w:r w:rsidRPr="001979A9">
        <w:rPr>
          <w:rFonts w:hint="cs"/>
          <w:rtl/>
        </w:rPr>
        <w:t>)</w:t>
      </w:r>
    </w:p>
    <w:p w:rsidR="002556C2" w:rsidRPr="001979A9" w:rsidRDefault="002556C2" w:rsidP="00B80C7B">
      <w:pPr>
        <w:jc w:val="both"/>
        <w:rPr>
          <w:rtl/>
        </w:rPr>
      </w:pPr>
      <w:r w:rsidRPr="001979A9">
        <w:rPr>
          <w:rFonts w:hint="cs"/>
          <w:rtl/>
        </w:rPr>
        <w:t xml:space="preserve">שיוצמד למדד  _____________________ מתאריך: </w:t>
      </w:r>
      <w:r>
        <w:rPr>
          <w:rFonts w:hint="cs"/>
          <w:rtl/>
        </w:rPr>
        <w:t>_______________________</w:t>
      </w:r>
    </w:p>
    <w:p w:rsidR="002556C2" w:rsidRPr="001979A9" w:rsidRDefault="002556C2" w:rsidP="002556C2">
      <w:pPr>
        <w:spacing w:line="360" w:lineRule="auto"/>
        <w:jc w:val="both"/>
        <w:rPr>
          <w:sz w:val="20"/>
          <w:szCs w:val="20"/>
          <w:rtl/>
        </w:rPr>
      </w:pPr>
      <w:r w:rsidRPr="001979A9">
        <w:rPr>
          <w:rFonts w:hint="cs"/>
          <w:sz w:val="20"/>
          <w:szCs w:val="20"/>
          <w:rtl/>
        </w:rPr>
        <w:tab/>
      </w:r>
      <w:r w:rsidRPr="001979A9">
        <w:rPr>
          <w:rFonts w:hint="cs"/>
          <w:sz w:val="20"/>
          <w:szCs w:val="20"/>
          <w:rtl/>
        </w:rPr>
        <w:tab/>
      </w:r>
      <w:r w:rsidRPr="001979A9">
        <w:rPr>
          <w:rFonts w:hint="cs"/>
          <w:sz w:val="20"/>
          <w:szCs w:val="20"/>
          <w:rtl/>
        </w:rPr>
        <w:tab/>
      </w:r>
      <w:r w:rsidRPr="001979A9">
        <w:rPr>
          <w:rFonts w:hint="cs"/>
          <w:sz w:val="20"/>
          <w:szCs w:val="20"/>
          <w:rtl/>
        </w:rPr>
        <w:tab/>
      </w:r>
      <w:r w:rsidRPr="001979A9">
        <w:rPr>
          <w:rFonts w:hint="cs"/>
          <w:sz w:val="20"/>
          <w:szCs w:val="20"/>
          <w:rtl/>
        </w:rPr>
        <w:tab/>
      </w:r>
      <w:r w:rsidRPr="001979A9">
        <w:rPr>
          <w:rFonts w:hint="cs"/>
          <w:sz w:val="20"/>
          <w:szCs w:val="20"/>
          <w:rtl/>
        </w:rPr>
        <w:tab/>
        <w:t xml:space="preserve">                            (תאריך תחילת תוקף הערבות)</w:t>
      </w:r>
      <w:r w:rsidRPr="001979A9">
        <w:rPr>
          <w:rFonts w:hint="cs"/>
          <w:sz w:val="20"/>
          <w:szCs w:val="20"/>
          <w:rtl/>
        </w:rPr>
        <w:tab/>
      </w:r>
    </w:p>
    <w:p w:rsidR="002556C2" w:rsidRPr="001979A9" w:rsidRDefault="002556C2" w:rsidP="002556C2">
      <w:pPr>
        <w:jc w:val="both"/>
        <w:rPr>
          <w:rtl/>
        </w:rPr>
      </w:pPr>
      <w:r w:rsidRPr="001979A9">
        <w:rPr>
          <w:rFonts w:hint="cs"/>
          <w:rtl/>
        </w:rPr>
        <w:t>אשר תדרשו מאת: ______________________________________ (להלן "החייב")  בקשר</w:t>
      </w:r>
    </w:p>
    <w:p w:rsidR="002556C2" w:rsidRPr="001979A9" w:rsidRDefault="002556C2" w:rsidP="002556C2">
      <w:pPr>
        <w:spacing w:line="360" w:lineRule="auto"/>
        <w:jc w:val="both"/>
        <w:rPr>
          <w:sz w:val="20"/>
          <w:szCs w:val="20"/>
          <w:rtl/>
        </w:rPr>
      </w:pPr>
      <w:r w:rsidRPr="001979A9">
        <w:rPr>
          <w:rFonts w:hint="cs"/>
          <w:sz w:val="20"/>
          <w:szCs w:val="20"/>
          <w:rtl/>
        </w:rPr>
        <w:tab/>
      </w:r>
      <w:r w:rsidRPr="001979A9">
        <w:rPr>
          <w:rFonts w:hint="cs"/>
          <w:sz w:val="20"/>
          <w:szCs w:val="20"/>
          <w:rtl/>
        </w:rPr>
        <w:tab/>
      </w:r>
      <w:r w:rsidRPr="001979A9">
        <w:rPr>
          <w:rFonts w:hint="cs"/>
          <w:sz w:val="20"/>
          <w:szCs w:val="20"/>
          <w:rtl/>
        </w:rPr>
        <w:tab/>
        <w:t xml:space="preserve">       (חובה לציין שם מלא ומספר עוסק מורשה)</w:t>
      </w:r>
    </w:p>
    <w:p w:rsidR="002556C2" w:rsidRPr="001979A9" w:rsidRDefault="002556C2" w:rsidP="00381815">
      <w:pPr>
        <w:rPr>
          <w:rtl/>
        </w:rPr>
      </w:pPr>
      <w:r w:rsidRPr="001979A9">
        <w:rPr>
          <w:rFonts w:hint="cs"/>
          <w:rtl/>
        </w:rPr>
        <w:t xml:space="preserve">עם הזמנה / חוזה </w:t>
      </w:r>
      <w:r w:rsidR="00B80C7B">
        <w:rPr>
          <w:rFonts w:hint="cs"/>
          <w:rtl/>
        </w:rPr>
        <w:t>מכרז מס'</w:t>
      </w:r>
      <w:r w:rsidR="00B80C7B" w:rsidRPr="001979A9">
        <w:rPr>
          <w:rFonts w:hint="cs"/>
          <w:rtl/>
        </w:rPr>
        <w:t xml:space="preserve"> </w:t>
      </w:r>
      <w:r w:rsidR="00381815" w:rsidRPr="00381815">
        <w:rPr>
          <w:rFonts w:hint="cs"/>
          <w:b/>
          <w:bCs/>
          <w:rtl/>
        </w:rPr>
        <w:t>51/17</w:t>
      </w:r>
      <w:r w:rsidR="00B80C7B" w:rsidRPr="001979A9">
        <w:rPr>
          <w:rFonts w:hint="cs"/>
          <w:rtl/>
        </w:rPr>
        <w:t xml:space="preserve"> </w:t>
      </w:r>
      <w:r w:rsidR="00B80C7B" w:rsidRPr="00B80C7B">
        <w:rPr>
          <w:rFonts w:hint="cs"/>
          <w:rtl/>
        </w:rPr>
        <w:t xml:space="preserve">למתן שירותי ייעוץ </w:t>
      </w:r>
      <w:r w:rsidR="00734C62">
        <w:rPr>
          <w:rFonts w:hint="cs"/>
          <w:rtl/>
        </w:rPr>
        <w:t xml:space="preserve">כלכלי בתחום החשמל </w:t>
      </w:r>
      <w:r w:rsidR="00B80C7B" w:rsidRPr="00B80C7B">
        <w:rPr>
          <w:rFonts w:hint="cs"/>
          <w:rtl/>
        </w:rPr>
        <w:t xml:space="preserve"> עבור המינהל האזרחי</w:t>
      </w:r>
      <w:r w:rsidR="00B80C7B">
        <w:rPr>
          <w:rFonts w:hint="cs"/>
          <w:rtl/>
        </w:rPr>
        <w:t xml:space="preserve"> לאזור יהודה ושומרון</w:t>
      </w:r>
      <w:r w:rsidR="00456FE5">
        <w:rPr>
          <w:rFonts w:hint="cs"/>
          <w:rtl/>
        </w:rPr>
        <w:t>.</w:t>
      </w:r>
      <w:r w:rsidRPr="001979A9">
        <w:rPr>
          <w:rFonts w:hint="cs"/>
          <w:rtl/>
        </w:rPr>
        <w:t xml:space="preserve">                      </w:t>
      </w:r>
    </w:p>
    <w:p w:rsidR="002556C2" w:rsidRPr="001979A9" w:rsidRDefault="002556C2" w:rsidP="002556C2">
      <w:pPr>
        <w:rPr>
          <w:rtl/>
        </w:rPr>
      </w:pPr>
    </w:p>
    <w:p w:rsidR="002556C2" w:rsidRPr="001979A9" w:rsidRDefault="002556C2" w:rsidP="002556C2">
      <w:pPr>
        <w:rPr>
          <w:rtl/>
        </w:rPr>
      </w:pPr>
    </w:p>
    <w:p w:rsidR="002556C2" w:rsidRPr="001979A9" w:rsidRDefault="002556C2" w:rsidP="002556C2">
      <w:pPr>
        <w:rPr>
          <w:rtl/>
        </w:rPr>
      </w:pPr>
      <w:r w:rsidRPr="001979A9">
        <w:rPr>
          <w:rFonts w:hint="cs"/>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Pr="001979A9">
        <w:rPr>
          <w:rFonts w:hint="cs"/>
          <w:rtl/>
        </w:rPr>
        <w:tab/>
      </w:r>
      <w:r w:rsidRPr="001979A9">
        <w:rPr>
          <w:rFonts w:hint="cs"/>
          <w:rtl/>
        </w:rPr>
        <w:tab/>
      </w:r>
    </w:p>
    <w:p w:rsidR="002556C2" w:rsidRPr="001979A9" w:rsidRDefault="002556C2" w:rsidP="002556C2">
      <w:pPr>
        <w:rPr>
          <w:rtl/>
        </w:rPr>
      </w:pPr>
    </w:p>
    <w:p w:rsidR="002556C2" w:rsidRPr="001979A9" w:rsidRDefault="002556C2" w:rsidP="00B80C7B">
      <w:pPr>
        <w:rPr>
          <w:rtl/>
        </w:rPr>
      </w:pPr>
      <w:r w:rsidRPr="001979A9">
        <w:rPr>
          <w:rFonts w:hint="cs"/>
          <w:rtl/>
        </w:rPr>
        <w:t xml:space="preserve">ערבות זו תהיה בתוקף מתאריך </w:t>
      </w:r>
      <w:r w:rsidR="0097057A">
        <w:rPr>
          <w:rFonts w:hint="cs"/>
          <w:rtl/>
        </w:rPr>
        <w:t>___________</w:t>
      </w:r>
      <w:r w:rsidRPr="001979A9">
        <w:rPr>
          <w:rFonts w:hint="cs"/>
          <w:rtl/>
        </w:rPr>
        <w:t xml:space="preserve">  עד תאריך </w:t>
      </w:r>
      <w:r w:rsidR="0097057A">
        <w:rPr>
          <w:rFonts w:hint="cs"/>
          <w:rtl/>
        </w:rPr>
        <w:t xml:space="preserve">_____________    </w:t>
      </w:r>
    </w:p>
    <w:p w:rsidR="002556C2" w:rsidRPr="001979A9" w:rsidRDefault="002556C2" w:rsidP="002556C2">
      <w:pPr>
        <w:rPr>
          <w:rtl/>
        </w:rPr>
      </w:pPr>
    </w:p>
    <w:p w:rsidR="002556C2" w:rsidRPr="001979A9" w:rsidRDefault="002556C2" w:rsidP="002556C2">
      <w:pPr>
        <w:rPr>
          <w:rtl/>
        </w:rPr>
      </w:pPr>
      <w:r w:rsidRPr="001979A9">
        <w:rPr>
          <w:rFonts w:hint="cs"/>
          <w:rtl/>
        </w:rPr>
        <w:t>דרישה על פי ערבות זו יש להפנות לסניף הבנק/ חב' הביטוח שכתובתו : ________________</w:t>
      </w:r>
    </w:p>
    <w:p w:rsidR="002556C2" w:rsidRPr="001979A9" w:rsidRDefault="002556C2" w:rsidP="002556C2">
      <w:pPr>
        <w:rPr>
          <w:rtl/>
        </w:rPr>
      </w:pPr>
      <w:r w:rsidRPr="001979A9">
        <w:rPr>
          <w:rFonts w:hint="cs"/>
          <w:rtl/>
        </w:rPr>
        <w:t xml:space="preserve"> </w:t>
      </w:r>
      <w:r w:rsidRPr="001979A9">
        <w:rPr>
          <w:rFonts w:hint="cs"/>
          <w:rtl/>
        </w:rPr>
        <w:tab/>
      </w:r>
      <w:r w:rsidRPr="001979A9">
        <w:rPr>
          <w:rFonts w:hint="cs"/>
          <w:rtl/>
        </w:rPr>
        <w:tab/>
      </w:r>
      <w:r w:rsidRPr="001979A9">
        <w:rPr>
          <w:rFonts w:hint="cs"/>
          <w:rtl/>
        </w:rPr>
        <w:tab/>
      </w:r>
      <w:r w:rsidRPr="001979A9">
        <w:rPr>
          <w:rFonts w:hint="cs"/>
          <w:rtl/>
        </w:rPr>
        <w:tab/>
      </w:r>
      <w:r w:rsidRPr="001979A9">
        <w:rPr>
          <w:rFonts w:hint="cs"/>
          <w:rtl/>
        </w:rPr>
        <w:tab/>
        <w:t xml:space="preserve">                                                (שם הבנק/חב' הביטוח)</w:t>
      </w:r>
    </w:p>
    <w:p w:rsidR="002556C2" w:rsidRPr="001979A9" w:rsidRDefault="002556C2" w:rsidP="002556C2">
      <w:pPr>
        <w:rPr>
          <w:rtl/>
        </w:rPr>
      </w:pPr>
    </w:p>
    <w:p w:rsidR="002556C2" w:rsidRPr="001979A9" w:rsidRDefault="002556C2" w:rsidP="002556C2">
      <w:pPr>
        <w:rPr>
          <w:rtl/>
        </w:rPr>
      </w:pPr>
      <w:r w:rsidRPr="001979A9">
        <w:rPr>
          <w:rFonts w:hint="cs"/>
          <w:rtl/>
        </w:rPr>
        <w:t>____________________               ___________________________________</w:t>
      </w:r>
    </w:p>
    <w:p w:rsidR="002556C2" w:rsidRPr="001979A9" w:rsidRDefault="002556C2" w:rsidP="002556C2">
      <w:pPr>
        <w:rPr>
          <w:rtl/>
        </w:rPr>
      </w:pPr>
      <w:r w:rsidRPr="001979A9">
        <w:rPr>
          <w:rFonts w:hint="cs"/>
          <w:rtl/>
        </w:rPr>
        <w:t xml:space="preserve">     מס' הבנק ומס' הסניף                                     כתובת סניף הבנק / חברת הביטוח</w:t>
      </w:r>
    </w:p>
    <w:p w:rsidR="002556C2" w:rsidRPr="001979A9" w:rsidRDefault="002556C2" w:rsidP="002556C2">
      <w:pPr>
        <w:rPr>
          <w:rtl/>
        </w:rPr>
      </w:pPr>
    </w:p>
    <w:p w:rsidR="002556C2" w:rsidRPr="001979A9" w:rsidRDefault="002556C2" w:rsidP="002556C2">
      <w:pPr>
        <w:rPr>
          <w:rtl/>
        </w:rPr>
      </w:pPr>
    </w:p>
    <w:p w:rsidR="002556C2" w:rsidRPr="001979A9" w:rsidRDefault="002556C2" w:rsidP="002556C2">
      <w:pPr>
        <w:rPr>
          <w:rtl/>
        </w:rPr>
      </w:pPr>
      <w:r w:rsidRPr="001979A9">
        <w:rPr>
          <w:rFonts w:hint="cs"/>
          <w:rtl/>
        </w:rPr>
        <w:t>ערבות זו אינה ניתנת להעברה.</w:t>
      </w:r>
    </w:p>
    <w:p w:rsidR="002556C2" w:rsidRPr="001979A9" w:rsidRDefault="002556C2" w:rsidP="002556C2">
      <w:pPr>
        <w:rPr>
          <w:rtl/>
        </w:rPr>
      </w:pPr>
    </w:p>
    <w:p w:rsidR="002556C2" w:rsidRPr="001979A9" w:rsidRDefault="002556C2" w:rsidP="002556C2">
      <w:pPr>
        <w:rPr>
          <w:rtl/>
        </w:rPr>
      </w:pPr>
      <w:r w:rsidRPr="001979A9">
        <w:rPr>
          <w:rFonts w:hint="cs"/>
          <w:rtl/>
        </w:rPr>
        <w:t>_______________                 ___________________             __________________</w:t>
      </w:r>
    </w:p>
    <w:p w:rsidR="002556C2" w:rsidRPr="001979A9" w:rsidRDefault="002556C2" w:rsidP="002556C2">
      <w:pPr>
        <w:rPr>
          <w:rtl/>
        </w:rPr>
      </w:pPr>
      <w:r w:rsidRPr="001979A9">
        <w:rPr>
          <w:rFonts w:hint="cs"/>
          <w:rtl/>
        </w:rPr>
        <w:t xml:space="preserve">          תאריך                                             שם מלא                                    חתימה וחותמת</w:t>
      </w:r>
    </w:p>
    <w:p w:rsidR="002556C2" w:rsidRPr="001979A9" w:rsidRDefault="002556C2" w:rsidP="002556C2">
      <w:pPr>
        <w:rPr>
          <w:rtl/>
        </w:rPr>
      </w:pPr>
    </w:p>
    <w:p w:rsidR="002556C2" w:rsidRPr="001979A9" w:rsidRDefault="002556C2" w:rsidP="002556C2">
      <w:pPr>
        <w:rPr>
          <w:rtl/>
        </w:rPr>
      </w:pPr>
    </w:p>
    <w:p w:rsidR="002556C2" w:rsidRDefault="002556C2" w:rsidP="002556C2">
      <w:pPr>
        <w:rPr>
          <w:rtl/>
        </w:rPr>
      </w:pPr>
      <w:r w:rsidRPr="001979A9">
        <w:rPr>
          <w:rFonts w:hint="cs"/>
          <w:rtl/>
        </w:rPr>
        <w:t>מדף מס' 3043</w:t>
      </w:r>
      <w:r>
        <w:rPr>
          <w:rFonts w:hint="cs"/>
          <w:rtl/>
        </w:rPr>
        <w:tab/>
      </w:r>
      <w:r>
        <w:rPr>
          <w:rFonts w:hint="cs"/>
          <w:rtl/>
        </w:rPr>
        <w:tab/>
      </w:r>
      <w:r>
        <w:rPr>
          <w:rFonts w:hint="cs"/>
          <w:rtl/>
        </w:rPr>
        <w:tab/>
      </w:r>
      <w:r>
        <w:rPr>
          <w:rFonts w:hint="cs"/>
          <w:rtl/>
        </w:rPr>
        <w:tab/>
      </w:r>
      <w:r>
        <w:rPr>
          <w:rFonts w:hint="cs"/>
          <w:rtl/>
        </w:rPr>
        <w:tab/>
      </w:r>
    </w:p>
    <w:p w:rsidR="002556C2" w:rsidRDefault="002556C2" w:rsidP="002556C2">
      <w:pPr>
        <w:pStyle w:val="Normal2"/>
        <w:spacing w:before="6" w:after="6"/>
        <w:ind w:left="0"/>
        <w:rPr>
          <w:b/>
          <w:bCs/>
          <w:sz w:val="24"/>
          <w:szCs w:val="24"/>
          <w:rtl/>
        </w:rPr>
      </w:pPr>
    </w:p>
    <w:p w:rsidR="002556C2" w:rsidRDefault="002556C2" w:rsidP="002556C2">
      <w:pPr>
        <w:rPr>
          <w:rtl/>
        </w:rPr>
      </w:pPr>
    </w:p>
    <w:p w:rsidR="00BE3456" w:rsidRDefault="00BE3456" w:rsidP="00BE3456">
      <w:pPr>
        <w:pStyle w:val="Normal2"/>
        <w:spacing w:before="6" w:after="6"/>
        <w:ind w:left="0"/>
        <w:rPr>
          <w:b/>
          <w:bCs/>
          <w:sz w:val="24"/>
          <w:szCs w:val="24"/>
          <w:rtl/>
        </w:rPr>
      </w:pPr>
    </w:p>
    <w:p w:rsidR="00BE3456" w:rsidRDefault="00BE3456" w:rsidP="00BE3456">
      <w:pPr>
        <w:rPr>
          <w:rtl/>
        </w:rPr>
      </w:pPr>
    </w:p>
    <w:p w:rsidR="00DB1B29" w:rsidRDefault="00DB1B29" w:rsidP="00BE3456">
      <w:pPr>
        <w:rPr>
          <w:rtl/>
        </w:rPr>
      </w:pPr>
    </w:p>
    <w:p w:rsidR="00DB1B29" w:rsidRDefault="00DB1B29" w:rsidP="00BE3456">
      <w:pPr>
        <w:rPr>
          <w:rtl/>
        </w:rPr>
      </w:pPr>
    </w:p>
    <w:p w:rsidR="00DB1B29" w:rsidRDefault="00DB1B29" w:rsidP="00BE3456">
      <w:pPr>
        <w:rPr>
          <w:rtl/>
        </w:rPr>
      </w:pPr>
    </w:p>
    <w:p w:rsidR="00DB1B29" w:rsidRDefault="00DB1B29" w:rsidP="00BE3456">
      <w:pPr>
        <w:rPr>
          <w:rtl/>
        </w:rPr>
      </w:pPr>
    </w:p>
    <w:p w:rsidR="00DB1B29" w:rsidRDefault="00DB1B29" w:rsidP="00BE3456">
      <w:pPr>
        <w:rPr>
          <w:rtl/>
        </w:rPr>
      </w:pPr>
    </w:p>
    <w:p w:rsidR="00DB1B29" w:rsidRDefault="00DB1B29" w:rsidP="00BE3456">
      <w:pPr>
        <w:rPr>
          <w:rtl/>
        </w:rPr>
      </w:pPr>
    </w:p>
    <w:p w:rsidR="00DB1B29" w:rsidRDefault="00DB1B29" w:rsidP="00BE3456">
      <w:pPr>
        <w:rPr>
          <w:rtl/>
        </w:rPr>
      </w:pPr>
    </w:p>
    <w:p w:rsidR="00BE3456" w:rsidRPr="0043088B" w:rsidRDefault="00BE3456" w:rsidP="00BE3456"/>
    <w:p w:rsidR="00F35152" w:rsidRPr="002B7BC6" w:rsidRDefault="00F35152" w:rsidP="008F3A60">
      <w:pPr>
        <w:rPr>
          <w:rFonts w:ascii="Arial" w:hAnsi="Arial" w:cs="Arial"/>
          <w:rtl/>
        </w:rPr>
      </w:pPr>
    </w:p>
    <w:sectPr w:rsidR="00F35152" w:rsidRPr="002B7BC6" w:rsidSect="00564AE6">
      <w:headerReference w:type="even" r:id="rId10"/>
      <w:headerReference w:type="default" r:id="rId11"/>
      <w:footerReference w:type="default" r:id="rId12"/>
      <w:headerReference w:type="first" r:id="rId13"/>
      <w:footerReference w:type="first" r:id="rId14"/>
      <w:endnotePr>
        <w:numFmt w:val="hebrew2"/>
      </w:endnotePr>
      <w:pgSz w:w="11909" w:h="16834" w:code="9"/>
      <w:pgMar w:top="1440" w:right="1304" w:bottom="1440" w:left="1304" w:header="720" w:footer="720" w:gutter="0"/>
      <w:cols w:space="720"/>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A3C07" w:rsidRDefault="007A3C07" w:rsidP="00FD613A">
      <w:r>
        <w:separator/>
      </w:r>
    </w:p>
  </w:endnote>
  <w:endnote w:type="continuationSeparator" w:id="0">
    <w:p w:rsidR="007A3C07" w:rsidRDefault="007A3C07" w:rsidP="00FD613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559F" w:rsidRDefault="00AD559F" w:rsidP="00564AE6">
    <w:pPr>
      <w:pStyle w:val="a9"/>
      <w:jc w:val="center"/>
      <w:rPr>
        <w:rtl/>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559F" w:rsidRDefault="00AD559F">
    <w:pPr>
      <w:pStyle w:val="a9"/>
      <w:jc w:val="center"/>
      <w:rPr>
        <w:u w:val="single"/>
        <w:rtl/>
      </w:rPr>
    </w:pPr>
  </w:p>
  <w:p w:rsidR="00AD559F" w:rsidRDefault="00AD559F">
    <w:pPr>
      <w:pStyle w:val="a9"/>
      <w:rPr>
        <w:rtl/>
      </w:rPr>
    </w:pPr>
  </w:p>
  <w:p w:rsidR="00AD559F" w:rsidRDefault="00AD559F">
    <w:pPr>
      <w:pStyle w:val="a9"/>
      <w:rPr>
        <w:rtl/>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A3C07" w:rsidRDefault="007A3C07" w:rsidP="00FD613A">
      <w:r>
        <w:separator/>
      </w:r>
    </w:p>
  </w:footnote>
  <w:footnote w:type="continuationSeparator" w:id="0">
    <w:p w:rsidR="007A3C07" w:rsidRDefault="007A3C07" w:rsidP="00FD613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559F" w:rsidRDefault="00AD559F">
    <w:pPr>
      <w:pStyle w:val="a7"/>
      <w:framePr w:wrap="around" w:vAnchor="text" w:hAnchor="margin" w:xAlign="center" w:y="1"/>
      <w:rPr>
        <w:rStyle w:val="ab"/>
        <w:rtl/>
      </w:rPr>
    </w:pPr>
    <w:r>
      <w:rPr>
        <w:rStyle w:val="ab"/>
        <w:rtl/>
      </w:rPr>
      <w:fldChar w:fldCharType="begin"/>
    </w:r>
    <w:r>
      <w:rPr>
        <w:rStyle w:val="ab"/>
      </w:rPr>
      <w:instrText xml:space="preserve">PAGE  </w:instrText>
    </w:r>
    <w:r>
      <w:rPr>
        <w:rStyle w:val="ab"/>
        <w:rtl/>
      </w:rPr>
      <w:fldChar w:fldCharType="separate"/>
    </w:r>
    <w:r>
      <w:rPr>
        <w:rStyle w:val="ab"/>
        <w:noProof/>
        <w:rtl/>
      </w:rPr>
      <w:t>2</w:t>
    </w:r>
    <w:r>
      <w:rPr>
        <w:rStyle w:val="ab"/>
        <w:rtl/>
      </w:rPr>
      <w:fldChar w:fldCharType="end"/>
    </w:r>
  </w:p>
  <w:p w:rsidR="00AD559F" w:rsidRDefault="00AD559F">
    <w:pPr>
      <w:pStyle w:val="a7"/>
      <w:rPr>
        <w:rt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559F" w:rsidRDefault="00AD559F">
    <w:pPr>
      <w:pStyle w:val="a7"/>
      <w:framePr w:w="433" w:wrap="around" w:vAnchor="text" w:hAnchor="page" w:x="5761" w:y="46"/>
      <w:ind w:left="9"/>
      <w:jc w:val="center"/>
      <w:rPr>
        <w:rStyle w:val="ab"/>
        <w:rtl/>
      </w:rPr>
    </w:pPr>
    <w:r>
      <w:rPr>
        <w:rStyle w:val="ab"/>
        <w:rtl/>
      </w:rPr>
      <w:t>-</w:t>
    </w:r>
    <w:r>
      <w:rPr>
        <w:rStyle w:val="ab"/>
        <w:rtl/>
      </w:rPr>
      <w:fldChar w:fldCharType="begin"/>
    </w:r>
    <w:r>
      <w:rPr>
        <w:rStyle w:val="ab"/>
      </w:rPr>
      <w:instrText xml:space="preserve">PAGE  </w:instrText>
    </w:r>
    <w:r>
      <w:rPr>
        <w:rStyle w:val="ab"/>
        <w:rtl/>
      </w:rPr>
      <w:fldChar w:fldCharType="separate"/>
    </w:r>
    <w:r w:rsidR="004A6409">
      <w:rPr>
        <w:rStyle w:val="ab"/>
        <w:noProof/>
        <w:rtl/>
      </w:rPr>
      <w:t>34</w:t>
    </w:r>
    <w:r>
      <w:rPr>
        <w:rStyle w:val="ab"/>
        <w:rtl/>
      </w:rPr>
      <w:fldChar w:fldCharType="end"/>
    </w:r>
    <w:r>
      <w:rPr>
        <w:rStyle w:val="ab"/>
        <w:rtl/>
      </w:rPr>
      <w:t>-</w:t>
    </w:r>
  </w:p>
  <w:p w:rsidR="00AD559F" w:rsidRDefault="00AD559F">
    <w:pPr>
      <w:pStyle w:val="a7"/>
      <w:jc w:val="center"/>
      <w:rPr>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559F" w:rsidRDefault="00AD559F">
    <w:pPr>
      <w:pStyle w:val="a7"/>
      <w:rPr>
        <w:rtl/>
      </w:rPr>
    </w:pPr>
  </w:p>
  <w:p w:rsidR="00AD559F" w:rsidRDefault="00AD559F">
    <w:pPr>
      <w:pStyle w:val="a7"/>
      <w:jc w:val="center"/>
      <w:rPr>
        <w:u w:val="single"/>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810562"/>
    <w:multiLevelType w:val="hybridMultilevel"/>
    <w:tmpl w:val="176001B8"/>
    <w:lvl w:ilvl="0" w:tplc="575CD22C">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BC52EBF"/>
    <w:multiLevelType w:val="hybridMultilevel"/>
    <w:tmpl w:val="CAF48050"/>
    <w:lvl w:ilvl="0" w:tplc="0DBC5FF8">
      <w:start w:val="1"/>
      <w:numFmt w:val="decimal"/>
      <w:lvlText w:val="%1."/>
      <w:lvlJc w:val="left"/>
      <w:pPr>
        <w:ind w:left="1008" w:hanging="360"/>
      </w:pPr>
      <w:rPr>
        <w:rFonts w:ascii="Times New Roman" w:eastAsia="Times New Roman" w:hAnsi="Times New Roman" w:cs="David"/>
        <w:b w:val="0"/>
        <w:bCs w:val="0"/>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1E2F37DF"/>
    <w:multiLevelType w:val="hybridMultilevel"/>
    <w:tmpl w:val="62C80D30"/>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27D437EE"/>
    <w:multiLevelType w:val="hybridMultilevel"/>
    <w:tmpl w:val="ABD461D2"/>
    <w:lvl w:ilvl="0" w:tplc="24B49584">
      <w:start w:val="1"/>
      <w:numFmt w:val="hebrew1"/>
      <w:lvlText w:val="%1."/>
      <w:lvlJc w:val="left"/>
      <w:pPr>
        <w:tabs>
          <w:tab w:val="num" w:pos="1352"/>
        </w:tabs>
        <w:ind w:left="1352" w:hanging="360"/>
      </w:pPr>
    </w:lvl>
    <w:lvl w:ilvl="1" w:tplc="04090019">
      <w:start w:val="1"/>
      <w:numFmt w:val="lowerLetter"/>
      <w:lvlText w:val="%2."/>
      <w:lvlJc w:val="left"/>
      <w:pPr>
        <w:ind w:left="1150" w:hanging="360"/>
      </w:pPr>
    </w:lvl>
    <w:lvl w:ilvl="2" w:tplc="0409001B">
      <w:start w:val="1"/>
      <w:numFmt w:val="lowerRoman"/>
      <w:lvlText w:val="%3."/>
      <w:lvlJc w:val="right"/>
      <w:pPr>
        <w:ind w:left="1870" w:hanging="180"/>
      </w:pPr>
    </w:lvl>
    <w:lvl w:ilvl="3" w:tplc="0409000F">
      <w:start w:val="1"/>
      <w:numFmt w:val="decimal"/>
      <w:lvlText w:val="%4."/>
      <w:lvlJc w:val="left"/>
      <w:pPr>
        <w:ind w:left="2590" w:hanging="360"/>
      </w:pPr>
    </w:lvl>
    <w:lvl w:ilvl="4" w:tplc="04090019">
      <w:start w:val="1"/>
      <w:numFmt w:val="lowerLetter"/>
      <w:lvlText w:val="%5."/>
      <w:lvlJc w:val="left"/>
      <w:pPr>
        <w:ind w:left="3310" w:hanging="360"/>
      </w:pPr>
    </w:lvl>
    <w:lvl w:ilvl="5" w:tplc="0409001B">
      <w:start w:val="1"/>
      <w:numFmt w:val="lowerRoman"/>
      <w:lvlText w:val="%6."/>
      <w:lvlJc w:val="right"/>
      <w:pPr>
        <w:ind w:left="4030" w:hanging="180"/>
      </w:pPr>
    </w:lvl>
    <w:lvl w:ilvl="6" w:tplc="0409000F">
      <w:start w:val="1"/>
      <w:numFmt w:val="decimal"/>
      <w:lvlText w:val="%7."/>
      <w:lvlJc w:val="left"/>
      <w:pPr>
        <w:ind w:left="4750" w:hanging="360"/>
      </w:pPr>
    </w:lvl>
    <w:lvl w:ilvl="7" w:tplc="04090019">
      <w:start w:val="1"/>
      <w:numFmt w:val="lowerLetter"/>
      <w:lvlText w:val="%8."/>
      <w:lvlJc w:val="left"/>
      <w:pPr>
        <w:ind w:left="5470" w:hanging="360"/>
      </w:pPr>
    </w:lvl>
    <w:lvl w:ilvl="8" w:tplc="0409001B">
      <w:start w:val="1"/>
      <w:numFmt w:val="lowerRoman"/>
      <w:lvlText w:val="%9."/>
      <w:lvlJc w:val="right"/>
      <w:pPr>
        <w:ind w:left="6190" w:hanging="180"/>
      </w:pPr>
    </w:lvl>
  </w:abstractNum>
  <w:abstractNum w:abstractNumId="4">
    <w:nsid w:val="2A036AA5"/>
    <w:multiLevelType w:val="hybridMultilevel"/>
    <w:tmpl w:val="57329E68"/>
    <w:lvl w:ilvl="0" w:tplc="DDD0007E">
      <w:start w:val="1"/>
      <w:numFmt w:val="decimal"/>
      <w:lvlText w:val="%1)"/>
      <w:lvlJc w:val="left"/>
      <w:pPr>
        <w:tabs>
          <w:tab w:val="num" w:pos="1162"/>
        </w:tabs>
        <w:ind w:left="1162" w:hanging="360"/>
      </w:pPr>
      <w:rPr>
        <w:rFonts w:hint="default"/>
        <w:sz w:val="26"/>
      </w:rPr>
    </w:lvl>
    <w:lvl w:ilvl="1" w:tplc="AB6A9178">
      <w:start w:val="1"/>
      <w:numFmt w:val="decimal"/>
      <w:lvlText w:val="%2."/>
      <w:lvlJc w:val="left"/>
      <w:pPr>
        <w:tabs>
          <w:tab w:val="num" w:pos="1440"/>
        </w:tabs>
        <w:ind w:left="1440" w:hanging="360"/>
      </w:pPr>
      <w:rPr>
        <w:rFonts w:ascii="Times New Roman" w:eastAsia="Calibri" w:hAnsi="Times New Roman" w:cs="David"/>
      </w:rPr>
    </w:lvl>
    <w:lvl w:ilvl="2" w:tplc="BFD01C5E">
      <w:start w:val="1"/>
      <w:numFmt w:val="decimal"/>
      <w:lvlText w:val="%3."/>
      <w:lvlJc w:val="left"/>
      <w:pPr>
        <w:tabs>
          <w:tab w:val="num" w:pos="2340"/>
        </w:tabs>
        <w:ind w:left="2340" w:hanging="360"/>
      </w:pPr>
      <w:rPr>
        <w:rFonts w:ascii="Times New Roman" w:eastAsia="Calibri" w:hAnsi="Times New Roman" w:cs="David"/>
      </w:r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2CF615B6"/>
    <w:multiLevelType w:val="hybridMultilevel"/>
    <w:tmpl w:val="267A6922"/>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nsid w:val="343A5B8C"/>
    <w:multiLevelType w:val="hybridMultilevel"/>
    <w:tmpl w:val="F2DA25E8"/>
    <w:lvl w:ilvl="0" w:tplc="865273F6">
      <w:start w:val="1"/>
      <w:numFmt w:val="decimal"/>
      <w:lvlText w:val="%1."/>
      <w:lvlJc w:val="left"/>
      <w:pPr>
        <w:ind w:left="1080" w:hanging="360"/>
      </w:pPr>
      <w:rPr>
        <w:rFonts w:ascii="Times New Roman" w:eastAsia="Times New Roman" w:hAnsi="Times New Roman" w:cs="David"/>
        <w:b w:val="0"/>
        <w:bCs w:val="0"/>
      </w:rPr>
    </w:lvl>
    <w:lvl w:ilvl="1" w:tplc="04090019">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7">
    <w:nsid w:val="36F637A0"/>
    <w:multiLevelType w:val="hybridMultilevel"/>
    <w:tmpl w:val="5BE4D1B6"/>
    <w:lvl w:ilvl="0" w:tplc="0409000F">
      <w:start w:val="1"/>
      <w:numFmt w:val="decimal"/>
      <w:lvlText w:val="%1."/>
      <w:lvlJc w:val="left"/>
      <w:pPr>
        <w:tabs>
          <w:tab w:val="num" w:pos="1803"/>
        </w:tabs>
        <w:ind w:left="1803" w:hanging="360"/>
      </w:pPr>
      <w:rPr>
        <w:rFonts w:hint="default"/>
      </w:rPr>
    </w:lvl>
    <w:lvl w:ilvl="1" w:tplc="DD826AFA">
      <w:start w:val="1"/>
      <w:numFmt w:val="hebrew1"/>
      <w:lvlText w:val="%2."/>
      <w:lvlJc w:val="left"/>
      <w:pPr>
        <w:tabs>
          <w:tab w:val="num" w:pos="2523"/>
        </w:tabs>
        <w:ind w:left="2523" w:hanging="360"/>
      </w:pPr>
      <w:rPr>
        <w:rFonts w:hint="default"/>
      </w:rPr>
    </w:lvl>
    <w:lvl w:ilvl="2" w:tplc="04090011">
      <w:start w:val="1"/>
      <w:numFmt w:val="lowerRoman"/>
      <w:lvlText w:val="%3."/>
      <w:lvlJc w:val="right"/>
      <w:pPr>
        <w:tabs>
          <w:tab w:val="num" w:pos="3243"/>
        </w:tabs>
        <w:ind w:left="3243" w:hanging="180"/>
      </w:pPr>
    </w:lvl>
    <w:lvl w:ilvl="3" w:tplc="0409000F">
      <w:start w:val="1"/>
      <w:numFmt w:val="decimal"/>
      <w:lvlText w:val="%4."/>
      <w:lvlJc w:val="left"/>
      <w:pPr>
        <w:tabs>
          <w:tab w:val="num" w:pos="3963"/>
        </w:tabs>
        <w:ind w:left="3963" w:hanging="360"/>
      </w:pPr>
      <w:rPr>
        <w:lang w:bidi="he-IL"/>
      </w:rPr>
    </w:lvl>
    <w:lvl w:ilvl="4" w:tplc="04090019">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8">
    <w:nsid w:val="381416D1"/>
    <w:multiLevelType w:val="singleLevel"/>
    <w:tmpl w:val="040D000F"/>
    <w:lvl w:ilvl="0">
      <w:start w:val="1"/>
      <w:numFmt w:val="decimal"/>
      <w:lvlText w:val="%1."/>
      <w:lvlJc w:val="center"/>
      <w:pPr>
        <w:tabs>
          <w:tab w:val="num" w:pos="648"/>
        </w:tabs>
        <w:ind w:left="360" w:hanging="72"/>
      </w:pPr>
    </w:lvl>
  </w:abstractNum>
  <w:abstractNum w:abstractNumId="9">
    <w:nsid w:val="3FD5053E"/>
    <w:multiLevelType w:val="hybridMultilevel"/>
    <w:tmpl w:val="E714AC76"/>
    <w:lvl w:ilvl="0" w:tplc="ADA88FC0">
      <w:start w:val="1"/>
      <w:numFmt w:val="decimal"/>
      <w:lvlText w:val="%1."/>
      <w:lvlJc w:val="left"/>
      <w:pPr>
        <w:tabs>
          <w:tab w:val="num" w:pos="1162"/>
        </w:tabs>
        <w:ind w:left="1162" w:hanging="360"/>
      </w:pPr>
      <w:rPr>
        <w:rFonts w:ascii="Times New Roman" w:eastAsia="Times New Roman" w:hAnsi="Times New Roman" w:cs="David"/>
        <w:sz w:val="26"/>
      </w:rPr>
    </w:lvl>
    <w:lvl w:ilvl="1" w:tplc="8DEC2104">
      <w:start w:val="5"/>
      <w:numFmt w:val="hebrew1"/>
      <w:lvlText w:val="%2."/>
      <w:lvlJc w:val="left"/>
      <w:pPr>
        <w:tabs>
          <w:tab w:val="num" w:pos="1440"/>
        </w:tabs>
        <w:ind w:left="1440" w:hanging="360"/>
      </w:pPr>
      <w:rPr>
        <w:rFonts w:hint="default"/>
        <w:sz w:val="24"/>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4211431A"/>
    <w:multiLevelType w:val="hybridMultilevel"/>
    <w:tmpl w:val="06C4C628"/>
    <w:lvl w:ilvl="0" w:tplc="73B66AC2">
      <w:start w:val="1"/>
      <w:numFmt w:val="hebrew1"/>
      <w:lvlText w:val="%1."/>
      <w:lvlJc w:val="left"/>
      <w:pPr>
        <w:ind w:left="1080" w:hanging="360"/>
      </w:pPr>
      <w:rPr>
        <w:rFonts w:hint="default"/>
        <w:b/>
        <w:bCs/>
        <w:sz w:val="24"/>
        <w:u w:val="non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453844CA"/>
    <w:multiLevelType w:val="hybridMultilevel"/>
    <w:tmpl w:val="176001B8"/>
    <w:lvl w:ilvl="0" w:tplc="575CD22C">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459C3F96"/>
    <w:multiLevelType w:val="singleLevel"/>
    <w:tmpl w:val="FFBED77E"/>
    <w:lvl w:ilvl="0">
      <w:start w:val="1"/>
      <w:numFmt w:val="hebrew1"/>
      <w:lvlText w:val="%1)"/>
      <w:lvlJc w:val="left"/>
      <w:pPr>
        <w:tabs>
          <w:tab w:val="num" w:pos="720"/>
        </w:tabs>
        <w:ind w:left="720" w:hanging="720"/>
      </w:pPr>
      <w:rPr>
        <w:rFonts w:hint="default"/>
        <w:sz w:val="26"/>
      </w:rPr>
    </w:lvl>
  </w:abstractNum>
  <w:abstractNum w:abstractNumId="13">
    <w:nsid w:val="471E029F"/>
    <w:multiLevelType w:val="hybridMultilevel"/>
    <w:tmpl w:val="7F9A93BE"/>
    <w:lvl w:ilvl="0" w:tplc="72CC9F66">
      <w:start w:val="1"/>
      <w:numFmt w:val="decimal"/>
      <w:lvlText w:val="%1."/>
      <w:lvlJc w:val="left"/>
      <w:pPr>
        <w:tabs>
          <w:tab w:val="num" w:pos="720"/>
        </w:tabs>
        <w:ind w:left="720" w:hanging="360"/>
      </w:pPr>
      <w:rPr>
        <w:rFonts w:ascii="Times New Roman" w:eastAsia="Times New Roman" w:hAnsi="Times New Roman" w:cs="David"/>
        <w:b/>
        <w:bCs/>
        <w:sz w:val="2"/>
        <w:szCs w:val="26"/>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4">
    <w:nsid w:val="4ED222B2"/>
    <w:multiLevelType w:val="hybridMultilevel"/>
    <w:tmpl w:val="7FE4EA9A"/>
    <w:lvl w:ilvl="0" w:tplc="AB6A9178">
      <w:start w:val="1"/>
      <w:numFmt w:val="decimal"/>
      <w:lvlText w:val="%1."/>
      <w:lvlJc w:val="left"/>
      <w:pPr>
        <w:tabs>
          <w:tab w:val="num" w:pos="1080"/>
        </w:tabs>
        <w:ind w:left="1080" w:hanging="360"/>
      </w:pPr>
      <w:rPr>
        <w:rFonts w:ascii="Times New Roman" w:eastAsia="Calibri" w:hAnsi="Times New Roman" w:cs="David"/>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nsid w:val="51335A19"/>
    <w:multiLevelType w:val="hybridMultilevel"/>
    <w:tmpl w:val="3E268848"/>
    <w:lvl w:ilvl="0" w:tplc="928437E6">
      <w:start w:val="1"/>
      <w:numFmt w:val="decimal"/>
      <w:lvlText w:val="%1."/>
      <w:lvlJc w:val="left"/>
      <w:pPr>
        <w:ind w:left="720" w:hanging="360"/>
      </w:pPr>
      <w:rPr>
        <w:rFonts w:hint="default"/>
        <w:b w:val="0"/>
        <w:bCs w:val="0"/>
      </w:rPr>
    </w:lvl>
    <w:lvl w:ilvl="1" w:tplc="98D47F8E">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558A5F9A"/>
    <w:multiLevelType w:val="hybridMultilevel"/>
    <w:tmpl w:val="176001B8"/>
    <w:lvl w:ilvl="0" w:tplc="575CD22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5D0007E9"/>
    <w:multiLevelType w:val="multilevel"/>
    <w:tmpl w:val="C70828D2"/>
    <w:lvl w:ilvl="0">
      <w:start w:val="1"/>
      <w:numFmt w:val="decimal"/>
      <w:lvlText w:val="%1."/>
      <w:lvlJc w:val="left"/>
      <w:pPr>
        <w:ind w:left="360" w:hanging="360"/>
      </w:pPr>
      <w:rPr>
        <w:rFonts w:hint="default"/>
      </w:rPr>
    </w:lvl>
    <w:lvl w:ilvl="1">
      <w:start w:val="1"/>
      <w:numFmt w:val="hebrew1"/>
      <w:lvlText w:val="%2."/>
      <w:lvlJc w:val="center"/>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5DEB3CA1"/>
    <w:multiLevelType w:val="hybridMultilevel"/>
    <w:tmpl w:val="69A44616"/>
    <w:lvl w:ilvl="0" w:tplc="04090013">
      <w:start w:val="1"/>
      <w:numFmt w:val="hebrew1"/>
      <w:lvlText w:val="%1."/>
      <w:lvlJc w:val="center"/>
      <w:pPr>
        <w:ind w:left="2340" w:hanging="360"/>
      </w:pPr>
    </w:lvl>
    <w:lvl w:ilvl="1" w:tplc="04090019" w:tentative="1">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19">
    <w:nsid w:val="62953106"/>
    <w:multiLevelType w:val="singleLevel"/>
    <w:tmpl w:val="B7F23A4C"/>
    <w:lvl w:ilvl="0">
      <w:start w:val="5"/>
      <w:numFmt w:val="decimal"/>
      <w:lvlText w:val="%1."/>
      <w:lvlJc w:val="center"/>
      <w:pPr>
        <w:tabs>
          <w:tab w:val="num" w:pos="648"/>
        </w:tabs>
        <w:ind w:left="360" w:hanging="72"/>
      </w:pPr>
    </w:lvl>
  </w:abstractNum>
  <w:abstractNum w:abstractNumId="20">
    <w:nsid w:val="64B717A1"/>
    <w:multiLevelType w:val="hybridMultilevel"/>
    <w:tmpl w:val="7186C20A"/>
    <w:lvl w:ilvl="0" w:tplc="04DCCF36">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6CF704CB"/>
    <w:multiLevelType w:val="hybridMultilevel"/>
    <w:tmpl w:val="6D6A0D26"/>
    <w:lvl w:ilvl="0" w:tplc="833653C4">
      <w:start w:val="1"/>
      <w:numFmt w:val="hebrew1"/>
      <w:lvlText w:val="%1."/>
      <w:lvlJc w:val="left"/>
      <w:pPr>
        <w:ind w:left="648" w:hanging="360"/>
      </w:pPr>
      <w:rPr>
        <w:rFonts w:hint="default"/>
        <w:b/>
        <w:bCs/>
      </w:rPr>
    </w:lvl>
    <w:lvl w:ilvl="1" w:tplc="04090019">
      <w:start w:val="1"/>
      <w:numFmt w:val="decimal"/>
      <w:lvlText w:val="%2."/>
      <w:lvlJc w:val="left"/>
      <w:pPr>
        <w:ind w:left="1368" w:hanging="360"/>
      </w:pPr>
      <w:rPr>
        <w:rFonts w:ascii="Times New Roman" w:eastAsia="Times New Roman" w:hAnsi="Times New Roman" w:cs="David"/>
      </w:rPr>
    </w:lvl>
    <w:lvl w:ilvl="2" w:tplc="0409001B">
      <w:start w:val="1"/>
      <w:numFmt w:val="hebrew1"/>
      <w:lvlText w:val="(%3)"/>
      <w:lvlJc w:val="right"/>
      <w:pPr>
        <w:ind w:left="2088" w:hanging="180"/>
      </w:pPr>
      <w:rPr>
        <w:rFonts w:ascii="Times New Roman" w:eastAsia="Times New Roman" w:hAnsi="Times New Roman" w:cs="David"/>
      </w:rPr>
    </w:lvl>
    <w:lvl w:ilvl="3" w:tplc="0409000F" w:tentative="1">
      <w:start w:val="1"/>
      <w:numFmt w:val="decimal"/>
      <w:lvlText w:val="%4."/>
      <w:lvlJc w:val="left"/>
      <w:pPr>
        <w:ind w:left="2808" w:hanging="360"/>
      </w:pPr>
    </w:lvl>
    <w:lvl w:ilvl="4" w:tplc="04090019" w:tentative="1">
      <w:start w:val="1"/>
      <w:numFmt w:val="lowerLetter"/>
      <w:lvlText w:val="%5."/>
      <w:lvlJc w:val="left"/>
      <w:pPr>
        <w:ind w:left="3528" w:hanging="360"/>
      </w:pPr>
    </w:lvl>
    <w:lvl w:ilvl="5" w:tplc="0409001B" w:tentative="1">
      <w:start w:val="1"/>
      <w:numFmt w:val="lowerRoman"/>
      <w:lvlText w:val="%6."/>
      <w:lvlJc w:val="right"/>
      <w:pPr>
        <w:ind w:left="4248" w:hanging="180"/>
      </w:pPr>
    </w:lvl>
    <w:lvl w:ilvl="6" w:tplc="0409000F" w:tentative="1">
      <w:start w:val="1"/>
      <w:numFmt w:val="decimal"/>
      <w:lvlText w:val="%7."/>
      <w:lvlJc w:val="left"/>
      <w:pPr>
        <w:ind w:left="4968" w:hanging="360"/>
      </w:pPr>
    </w:lvl>
    <w:lvl w:ilvl="7" w:tplc="04090019" w:tentative="1">
      <w:start w:val="1"/>
      <w:numFmt w:val="lowerLetter"/>
      <w:lvlText w:val="%8."/>
      <w:lvlJc w:val="left"/>
      <w:pPr>
        <w:ind w:left="5688" w:hanging="360"/>
      </w:pPr>
    </w:lvl>
    <w:lvl w:ilvl="8" w:tplc="0409001B" w:tentative="1">
      <w:start w:val="1"/>
      <w:numFmt w:val="lowerRoman"/>
      <w:lvlText w:val="%9."/>
      <w:lvlJc w:val="right"/>
      <w:pPr>
        <w:ind w:left="6408" w:hanging="180"/>
      </w:pPr>
    </w:lvl>
  </w:abstractNum>
  <w:abstractNum w:abstractNumId="22">
    <w:nsid w:val="6D4F4194"/>
    <w:multiLevelType w:val="multilevel"/>
    <w:tmpl w:val="4866DFA6"/>
    <w:lvl w:ilvl="0">
      <w:start w:val="1"/>
      <w:numFmt w:val="decimal"/>
      <w:pStyle w:val="a"/>
      <w:lvlText w:val="%1."/>
      <w:lvlJc w:val="left"/>
      <w:pPr>
        <w:tabs>
          <w:tab w:val="num" w:pos="567"/>
        </w:tabs>
        <w:ind w:left="567" w:right="567" w:hanging="567"/>
      </w:pPr>
      <w:rPr>
        <w:rFonts w:hint="default"/>
      </w:rPr>
    </w:lvl>
    <w:lvl w:ilvl="1">
      <w:start w:val="1"/>
      <w:numFmt w:val="decimal"/>
      <w:pStyle w:val="a0"/>
      <w:lvlText w:val="%1.%2."/>
      <w:lvlJc w:val="left"/>
      <w:pPr>
        <w:tabs>
          <w:tab w:val="num" w:pos="1107"/>
        </w:tabs>
        <w:ind w:left="1107" w:right="1107" w:hanging="567"/>
      </w:pPr>
      <w:rPr>
        <w:rFonts w:hint="default"/>
        <w:b w:val="0"/>
        <w:bCs w:val="0"/>
        <w:i w:val="0"/>
        <w:color w:val="auto"/>
      </w:rPr>
    </w:lvl>
    <w:lvl w:ilvl="2">
      <w:start w:val="1"/>
      <w:numFmt w:val="decimal"/>
      <w:pStyle w:val="a1"/>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23">
    <w:nsid w:val="70C62D90"/>
    <w:multiLevelType w:val="hybridMultilevel"/>
    <w:tmpl w:val="176001B8"/>
    <w:lvl w:ilvl="0" w:tplc="575CD22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73513246"/>
    <w:multiLevelType w:val="multilevel"/>
    <w:tmpl w:val="1DE437DA"/>
    <w:lvl w:ilvl="0">
      <w:start w:val="1"/>
      <w:numFmt w:val="decimal"/>
      <w:lvlText w:val="%1."/>
      <w:lvlJc w:val="left"/>
      <w:pPr>
        <w:tabs>
          <w:tab w:val="num" w:pos="1162"/>
        </w:tabs>
        <w:ind w:left="1162" w:hanging="360"/>
      </w:pPr>
      <w:rPr>
        <w:rFonts w:ascii="Times New Roman" w:eastAsia="Calibri" w:hAnsi="Times New Roman" w:cs="David" w:hint="default"/>
        <w:b w:val="0"/>
        <w:bCs w:val="0"/>
      </w:rPr>
    </w:lvl>
    <w:lvl w:ilvl="1">
      <w:start w:val="1"/>
      <w:numFmt w:val="decimal"/>
      <w:isLgl/>
      <w:lvlText w:val="%1.%2"/>
      <w:lvlJc w:val="left"/>
      <w:pPr>
        <w:ind w:left="2002" w:hanging="360"/>
      </w:pPr>
      <w:rPr>
        <w:rFonts w:hint="default"/>
      </w:rPr>
    </w:lvl>
    <w:lvl w:ilvl="2">
      <w:start w:val="1"/>
      <w:numFmt w:val="decimal"/>
      <w:isLgl/>
      <w:lvlText w:val="%1.%2.%3"/>
      <w:lvlJc w:val="left"/>
      <w:pPr>
        <w:ind w:left="3202" w:hanging="720"/>
      </w:pPr>
      <w:rPr>
        <w:rFonts w:hint="default"/>
      </w:rPr>
    </w:lvl>
    <w:lvl w:ilvl="3">
      <w:start w:val="1"/>
      <w:numFmt w:val="decimal"/>
      <w:isLgl/>
      <w:lvlText w:val="%1.%2.%3.%4"/>
      <w:lvlJc w:val="left"/>
      <w:pPr>
        <w:ind w:left="4042" w:hanging="720"/>
      </w:pPr>
      <w:rPr>
        <w:rFonts w:hint="default"/>
      </w:rPr>
    </w:lvl>
    <w:lvl w:ilvl="4">
      <w:start w:val="1"/>
      <w:numFmt w:val="decimal"/>
      <w:isLgl/>
      <w:lvlText w:val="%1.%2.%3.%4.%5"/>
      <w:lvlJc w:val="left"/>
      <w:pPr>
        <w:ind w:left="5242" w:hanging="1080"/>
      </w:pPr>
      <w:rPr>
        <w:rFonts w:hint="default"/>
      </w:rPr>
    </w:lvl>
    <w:lvl w:ilvl="5">
      <w:start w:val="1"/>
      <w:numFmt w:val="decimal"/>
      <w:isLgl/>
      <w:lvlText w:val="%1.%2.%3.%4.%5.%6"/>
      <w:lvlJc w:val="left"/>
      <w:pPr>
        <w:ind w:left="6082" w:hanging="1080"/>
      </w:pPr>
      <w:rPr>
        <w:rFonts w:hint="default"/>
      </w:rPr>
    </w:lvl>
    <w:lvl w:ilvl="6">
      <w:start w:val="1"/>
      <w:numFmt w:val="decimal"/>
      <w:isLgl/>
      <w:lvlText w:val="%1.%2.%3.%4.%5.%6.%7"/>
      <w:lvlJc w:val="left"/>
      <w:pPr>
        <w:ind w:left="6922" w:hanging="1080"/>
      </w:pPr>
      <w:rPr>
        <w:rFonts w:hint="default"/>
      </w:rPr>
    </w:lvl>
    <w:lvl w:ilvl="7">
      <w:start w:val="1"/>
      <w:numFmt w:val="decimal"/>
      <w:isLgl/>
      <w:lvlText w:val="%1.%2.%3.%4.%5.%6.%7.%8"/>
      <w:lvlJc w:val="left"/>
      <w:pPr>
        <w:ind w:left="8122" w:hanging="1440"/>
      </w:pPr>
      <w:rPr>
        <w:rFonts w:hint="default"/>
      </w:rPr>
    </w:lvl>
    <w:lvl w:ilvl="8">
      <w:start w:val="1"/>
      <w:numFmt w:val="decimal"/>
      <w:isLgl/>
      <w:lvlText w:val="%1.%2.%3.%4.%5.%6.%7.%8.%9"/>
      <w:lvlJc w:val="left"/>
      <w:pPr>
        <w:ind w:left="8962" w:hanging="1440"/>
      </w:pPr>
      <w:rPr>
        <w:rFonts w:hint="default"/>
      </w:rPr>
    </w:lvl>
  </w:abstractNum>
  <w:abstractNum w:abstractNumId="25">
    <w:nsid w:val="7D3659F6"/>
    <w:multiLevelType w:val="hybridMultilevel"/>
    <w:tmpl w:val="8F0C250C"/>
    <w:lvl w:ilvl="0" w:tplc="0E1EF3F0">
      <w:start w:val="1"/>
      <w:numFmt w:val="decimal"/>
      <w:lvlText w:val="%1."/>
      <w:lvlJc w:val="left"/>
      <w:pPr>
        <w:tabs>
          <w:tab w:val="num" w:pos="1642"/>
        </w:tabs>
        <w:ind w:left="1642"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num w:numId="1">
    <w:abstractNumId w:val="8"/>
  </w:num>
  <w:num w:numId="2">
    <w:abstractNumId w:val="12"/>
  </w:num>
  <w:num w:numId="3">
    <w:abstractNumId w:val="19"/>
  </w:num>
  <w:num w:numId="4">
    <w:abstractNumId w:val="9"/>
  </w:num>
  <w:num w:numId="5">
    <w:abstractNumId w:val="4"/>
  </w:num>
  <w:num w:numId="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2"/>
  </w:num>
  <w:num w:numId="9">
    <w:abstractNumId w:val="10"/>
  </w:num>
  <w:num w:numId="10">
    <w:abstractNumId w:val="21"/>
  </w:num>
  <w:num w:numId="11">
    <w:abstractNumId w:val="14"/>
  </w:num>
  <w:num w:numId="12">
    <w:abstractNumId w:val="6"/>
  </w:num>
  <w:num w:numId="13">
    <w:abstractNumId w:val="1"/>
  </w:num>
  <w:num w:numId="14">
    <w:abstractNumId w:val="2"/>
  </w:num>
  <w:num w:numId="15">
    <w:abstractNumId w:val="24"/>
  </w:num>
  <w:num w:numId="16">
    <w:abstractNumId w:val="20"/>
  </w:num>
  <w:num w:numId="17">
    <w:abstractNumId w:val="13"/>
  </w:num>
  <w:num w:numId="18">
    <w:abstractNumId w:val="7"/>
  </w:num>
  <w:num w:numId="19">
    <w:abstractNumId w:val="5"/>
  </w:num>
  <w:num w:numId="20">
    <w:abstractNumId w:val="17"/>
  </w:num>
  <w:num w:numId="21">
    <w:abstractNumId w:val="15"/>
  </w:num>
  <w:num w:numId="22">
    <w:abstractNumId w:val="11"/>
  </w:num>
  <w:num w:numId="23">
    <w:abstractNumId w:val="0"/>
  </w:num>
  <w:num w:numId="24">
    <w:abstractNumId w:val="23"/>
  </w:num>
  <w:num w:numId="25">
    <w:abstractNumId w:val="18"/>
  </w:num>
  <w:num w:numId="26">
    <w:abstractNumId w:val="16"/>
  </w:num>
  <w:numIdMacAtCleanup w:val="1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hdrShapeDefaults>
    <o:shapedefaults v:ext="edit" spidmax="7170"/>
  </w:hdrShapeDefaults>
  <w:footnotePr>
    <w:footnote w:id="-1"/>
    <w:footnote w:id="0"/>
  </w:footnotePr>
  <w:endnotePr>
    <w:numFmt w:val="hebrew2"/>
    <w:endnote w:id="-1"/>
    <w:endnote w:id="0"/>
  </w:endnotePr>
  <w:compat/>
  <w:rsids>
    <w:rsidRoot w:val="00622B31"/>
    <w:rsid w:val="0001021C"/>
    <w:rsid w:val="0003006A"/>
    <w:rsid w:val="0003421B"/>
    <w:rsid w:val="000449E6"/>
    <w:rsid w:val="00050A75"/>
    <w:rsid w:val="00052E3A"/>
    <w:rsid w:val="00057C8A"/>
    <w:rsid w:val="00087F0B"/>
    <w:rsid w:val="00090E29"/>
    <w:rsid w:val="000A15D6"/>
    <w:rsid w:val="000A4F3E"/>
    <w:rsid w:val="000B24E1"/>
    <w:rsid w:val="000D2AA4"/>
    <w:rsid w:val="000D2D46"/>
    <w:rsid w:val="000E0C54"/>
    <w:rsid w:val="000E1DD9"/>
    <w:rsid w:val="000E41D6"/>
    <w:rsid w:val="000E499F"/>
    <w:rsid w:val="00102E63"/>
    <w:rsid w:val="001119B3"/>
    <w:rsid w:val="00112EC6"/>
    <w:rsid w:val="00114BEF"/>
    <w:rsid w:val="0011637C"/>
    <w:rsid w:val="001322C4"/>
    <w:rsid w:val="001422C9"/>
    <w:rsid w:val="00143FE0"/>
    <w:rsid w:val="00144E97"/>
    <w:rsid w:val="001523EF"/>
    <w:rsid w:val="0017350F"/>
    <w:rsid w:val="00174451"/>
    <w:rsid w:val="00175576"/>
    <w:rsid w:val="00175D04"/>
    <w:rsid w:val="00176CFD"/>
    <w:rsid w:val="001863DE"/>
    <w:rsid w:val="001869E7"/>
    <w:rsid w:val="00191CD0"/>
    <w:rsid w:val="001B382C"/>
    <w:rsid w:val="001B3A14"/>
    <w:rsid w:val="001B723F"/>
    <w:rsid w:val="001B739A"/>
    <w:rsid w:val="001C6A50"/>
    <w:rsid w:val="001D00AA"/>
    <w:rsid w:val="001D2096"/>
    <w:rsid w:val="001D4286"/>
    <w:rsid w:val="001E5B25"/>
    <w:rsid w:val="001F235E"/>
    <w:rsid w:val="00203BBD"/>
    <w:rsid w:val="00213821"/>
    <w:rsid w:val="002146C3"/>
    <w:rsid w:val="00214FE4"/>
    <w:rsid w:val="00215C83"/>
    <w:rsid w:val="0021684F"/>
    <w:rsid w:val="00220220"/>
    <w:rsid w:val="00232403"/>
    <w:rsid w:val="0024412D"/>
    <w:rsid w:val="002512DD"/>
    <w:rsid w:val="00251685"/>
    <w:rsid w:val="002556C2"/>
    <w:rsid w:val="00255D3C"/>
    <w:rsid w:val="00287500"/>
    <w:rsid w:val="00294DD6"/>
    <w:rsid w:val="002A2C0D"/>
    <w:rsid w:val="002A3570"/>
    <w:rsid w:val="002B385A"/>
    <w:rsid w:val="002B56FD"/>
    <w:rsid w:val="002D4E35"/>
    <w:rsid w:val="002F679F"/>
    <w:rsid w:val="00304D16"/>
    <w:rsid w:val="0031053F"/>
    <w:rsid w:val="00317BBE"/>
    <w:rsid w:val="00324247"/>
    <w:rsid w:val="0032654C"/>
    <w:rsid w:val="00326EED"/>
    <w:rsid w:val="00327D6C"/>
    <w:rsid w:val="00330060"/>
    <w:rsid w:val="00344098"/>
    <w:rsid w:val="003443A8"/>
    <w:rsid w:val="00377D03"/>
    <w:rsid w:val="00381815"/>
    <w:rsid w:val="0039051C"/>
    <w:rsid w:val="003A3386"/>
    <w:rsid w:val="003A53B9"/>
    <w:rsid w:val="003A6E09"/>
    <w:rsid w:val="003B631F"/>
    <w:rsid w:val="003C1B03"/>
    <w:rsid w:val="003C5F85"/>
    <w:rsid w:val="003D21FD"/>
    <w:rsid w:val="003D2C3A"/>
    <w:rsid w:val="003D6C7D"/>
    <w:rsid w:val="003E6580"/>
    <w:rsid w:val="003E7726"/>
    <w:rsid w:val="00401E70"/>
    <w:rsid w:val="00431315"/>
    <w:rsid w:val="00431A96"/>
    <w:rsid w:val="00435607"/>
    <w:rsid w:val="00456FE5"/>
    <w:rsid w:val="004629E6"/>
    <w:rsid w:val="0046681A"/>
    <w:rsid w:val="00470844"/>
    <w:rsid w:val="00474510"/>
    <w:rsid w:val="00474A2C"/>
    <w:rsid w:val="00492971"/>
    <w:rsid w:val="004A1C46"/>
    <w:rsid w:val="004A6409"/>
    <w:rsid w:val="004A6B55"/>
    <w:rsid w:val="004B5DCF"/>
    <w:rsid w:val="004C30AB"/>
    <w:rsid w:val="004F50AE"/>
    <w:rsid w:val="004F57BB"/>
    <w:rsid w:val="004F6DA4"/>
    <w:rsid w:val="0050152F"/>
    <w:rsid w:val="00506626"/>
    <w:rsid w:val="005067E7"/>
    <w:rsid w:val="00507A43"/>
    <w:rsid w:val="0051446C"/>
    <w:rsid w:val="005203CA"/>
    <w:rsid w:val="00521F02"/>
    <w:rsid w:val="0052698B"/>
    <w:rsid w:val="005304CE"/>
    <w:rsid w:val="00541122"/>
    <w:rsid w:val="005605FF"/>
    <w:rsid w:val="005615D3"/>
    <w:rsid w:val="00564AE6"/>
    <w:rsid w:val="00580182"/>
    <w:rsid w:val="00581AD5"/>
    <w:rsid w:val="00583A90"/>
    <w:rsid w:val="0059327C"/>
    <w:rsid w:val="005947B3"/>
    <w:rsid w:val="005A397C"/>
    <w:rsid w:val="005C38C5"/>
    <w:rsid w:val="005C4B07"/>
    <w:rsid w:val="005D087D"/>
    <w:rsid w:val="005D294C"/>
    <w:rsid w:val="005D482D"/>
    <w:rsid w:val="005F762E"/>
    <w:rsid w:val="00600588"/>
    <w:rsid w:val="006029F9"/>
    <w:rsid w:val="006102CF"/>
    <w:rsid w:val="00622B31"/>
    <w:rsid w:val="006231DF"/>
    <w:rsid w:val="006245A5"/>
    <w:rsid w:val="006303DB"/>
    <w:rsid w:val="00636C34"/>
    <w:rsid w:val="00636E9D"/>
    <w:rsid w:val="00637A13"/>
    <w:rsid w:val="00652AD5"/>
    <w:rsid w:val="0065315B"/>
    <w:rsid w:val="00655A11"/>
    <w:rsid w:val="0066326D"/>
    <w:rsid w:val="006667BA"/>
    <w:rsid w:val="00666DC9"/>
    <w:rsid w:val="0067190E"/>
    <w:rsid w:val="00681297"/>
    <w:rsid w:val="00685DA2"/>
    <w:rsid w:val="00685F2D"/>
    <w:rsid w:val="006A1CCD"/>
    <w:rsid w:val="006A40D8"/>
    <w:rsid w:val="006A6E99"/>
    <w:rsid w:val="006B1D49"/>
    <w:rsid w:val="006B377D"/>
    <w:rsid w:val="006B6181"/>
    <w:rsid w:val="006C76B5"/>
    <w:rsid w:val="006D1ABB"/>
    <w:rsid w:val="006D308A"/>
    <w:rsid w:val="006D5C8C"/>
    <w:rsid w:val="006E4A48"/>
    <w:rsid w:val="006E7F4C"/>
    <w:rsid w:val="006F4735"/>
    <w:rsid w:val="006F7A3F"/>
    <w:rsid w:val="00705199"/>
    <w:rsid w:val="00706D76"/>
    <w:rsid w:val="00720D02"/>
    <w:rsid w:val="00734C62"/>
    <w:rsid w:val="00741C29"/>
    <w:rsid w:val="00755F13"/>
    <w:rsid w:val="007629E4"/>
    <w:rsid w:val="00771840"/>
    <w:rsid w:val="00786F19"/>
    <w:rsid w:val="00787C73"/>
    <w:rsid w:val="00791B0B"/>
    <w:rsid w:val="007A2EA9"/>
    <w:rsid w:val="007A3C07"/>
    <w:rsid w:val="007B60C2"/>
    <w:rsid w:val="007C4DCC"/>
    <w:rsid w:val="007D7CAF"/>
    <w:rsid w:val="007E106A"/>
    <w:rsid w:val="007E5562"/>
    <w:rsid w:val="008010B3"/>
    <w:rsid w:val="008011E6"/>
    <w:rsid w:val="008122AA"/>
    <w:rsid w:val="00835675"/>
    <w:rsid w:val="00850142"/>
    <w:rsid w:val="008739E9"/>
    <w:rsid w:val="00876A8F"/>
    <w:rsid w:val="0088405C"/>
    <w:rsid w:val="00884B95"/>
    <w:rsid w:val="00885726"/>
    <w:rsid w:val="00897409"/>
    <w:rsid w:val="008A7280"/>
    <w:rsid w:val="008C1EC5"/>
    <w:rsid w:val="008C58FA"/>
    <w:rsid w:val="008C7C6D"/>
    <w:rsid w:val="008D1B3B"/>
    <w:rsid w:val="008E0D3C"/>
    <w:rsid w:val="008E37BB"/>
    <w:rsid w:val="008E679E"/>
    <w:rsid w:val="008E78E7"/>
    <w:rsid w:val="008F3A60"/>
    <w:rsid w:val="00900B78"/>
    <w:rsid w:val="00915E69"/>
    <w:rsid w:val="0093160A"/>
    <w:rsid w:val="009374A3"/>
    <w:rsid w:val="00947D97"/>
    <w:rsid w:val="00953A0F"/>
    <w:rsid w:val="0095557F"/>
    <w:rsid w:val="0096747D"/>
    <w:rsid w:val="0097057A"/>
    <w:rsid w:val="009734B9"/>
    <w:rsid w:val="00982FEB"/>
    <w:rsid w:val="00986D9E"/>
    <w:rsid w:val="00987FB2"/>
    <w:rsid w:val="009B5B1A"/>
    <w:rsid w:val="009C2E5D"/>
    <w:rsid w:val="009C47C5"/>
    <w:rsid w:val="009D2305"/>
    <w:rsid w:val="009D3B36"/>
    <w:rsid w:val="009F7FE7"/>
    <w:rsid w:val="00A06A01"/>
    <w:rsid w:val="00A312A9"/>
    <w:rsid w:val="00A42E03"/>
    <w:rsid w:val="00A51DDB"/>
    <w:rsid w:val="00A5218B"/>
    <w:rsid w:val="00A74642"/>
    <w:rsid w:val="00A817A1"/>
    <w:rsid w:val="00A83DD8"/>
    <w:rsid w:val="00A8777C"/>
    <w:rsid w:val="00A92049"/>
    <w:rsid w:val="00A95EBA"/>
    <w:rsid w:val="00AC2DB0"/>
    <w:rsid w:val="00AD23AC"/>
    <w:rsid w:val="00AD4D14"/>
    <w:rsid w:val="00AD559F"/>
    <w:rsid w:val="00AD6BD3"/>
    <w:rsid w:val="00AE2B07"/>
    <w:rsid w:val="00AE3D9A"/>
    <w:rsid w:val="00AF0F28"/>
    <w:rsid w:val="00AF1CC4"/>
    <w:rsid w:val="00B015AC"/>
    <w:rsid w:val="00B0629C"/>
    <w:rsid w:val="00B24699"/>
    <w:rsid w:val="00B2715C"/>
    <w:rsid w:val="00B448CA"/>
    <w:rsid w:val="00B53E26"/>
    <w:rsid w:val="00B66AAF"/>
    <w:rsid w:val="00B73788"/>
    <w:rsid w:val="00B80C7B"/>
    <w:rsid w:val="00B864F8"/>
    <w:rsid w:val="00B91571"/>
    <w:rsid w:val="00B91A53"/>
    <w:rsid w:val="00B9694F"/>
    <w:rsid w:val="00BA5BA2"/>
    <w:rsid w:val="00BB1D2A"/>
    <w:rsid w:val="00BB3B0C"/>
    <w:rsid w:val="00BB44C6"/>
    <w:rsid w:val="00BD170D"/>
    <w:rsid w:val="00BE28F5"/>
    <w:rsid w:val="00BE3456"/>
    <w:rsid w:val="00BF2D0E"/>
    <w:rsid w:val="00BF518A"/>
    <w:rsid w:val="00C105E7"/>
    <w:rsid w:val="00C161A7"/>
    <w:rsid w:val="00C1773B"/>
    <w:rsid w:val="00C20E81"/>
    <w:rsid w:val="00C22AFE"/>
    <w:rsid w:val="00C25580"/>
    <w:rsid w:val="00C3672F"/>
    <w:rsid w:val="00C42C1A"/>
    <w:rsid w:val="00C501B9"/>
    <w:rsid w:val="00C55F7F"/>
    <w:rsid w:val="00C56CD9"/>
    <w:rsid w:val="00C6163E"/>
    <w:rsid w:val="00C7735F"/>
    <w:rsid w:val="00C9097F"/>
    <w:rsid w:val="00C90CFB"/>
    <w:rsid w:val="00C919CB"/>
    <w:rsid w:val="00C92B77"/>
    <w:rsid w:val="00CA353F"/>
    <w:rsid w:val="00CB00C2"/>
    <w:rsid w:val="00CC2D4E"/>
    <w:rsid w:val="00CC3A6C"/>
    <w:rsid w:val="00CC3D9B"/>
    <w:rsid w:val="00CC7A19"/>
    <w:rsid w:val="00CD500F"/>
    <w:rsid w:val="00CE1393"/>
    <w:rsid w:val="00CF23C8"/>
    <w:rsid w:val="00D03D08"/>
    <w:rsid w:val="00D04678"/>
    <w:rsid w:val="00D04735"/>
    <w:rsid w:val="00D1492F"/>
    <w:rsid w:val="00D16992"/>
    <w:rsid w:val="00D3014B"/>
    <w:rsid w:val="00D4302F"/>
    <w:rsid w:val="00D47389"/>
    <w:rsid w:val="00D547AC"/>
    <w:rsid w:val="00D57248"/>
    <w:rsid w:val="00D60861"/>
    <w:rsid w:val="00D8752B"/>
    <w:rsid w:val="00D91654"/>
    <w:rsid w:val="00DA0DCC"/>
    <w:rsid w:val="00DA1297"/>
    <w:rsid w:val="00DB1B29"/>
    <w:rsid w:val="00DD0D01"/>
    <w:rsid w:val="00DD3F5B"/>
    <w:rsid w:val="00DD4A15"/>
    <w:rsid w:val="00DE007A"/>
    <w:rsid w:val="00DE1E2B"/>
    <w:rsid w:val="00DF7F50"/>
    <w:rsid w:val="00E03C85"/>
    <w:rsid w:val="00E04A27"/>
    <w:rsid w:val="00E202D2"/>
    <w:rsid w:val="00E306AA"/>
    <w:rsid w:val="00E34DA1"/>
    <w:rsid w:val="00E3693D"/>
    <w:rsid w:val="00E5542F"/>
    <w:rsid w:val="00E60406"/>
    <w:rsid w:val="00E705E2"/>
    <w:rsid w:val="00E775E1"/>
    <w:rsid w:val="00E916E4"/>
    <w:rsid w:val="00EB0C1E"/>
    <w:rsid w:val="00EE0FA5"/>
    <w:rsid w:val="00EE601D"/>
    <w:rsid w:val="00EF15E0"/>
    <w:rsid w:val="00EF4DA2"/>
    <w:rsid w:val="00EF4ECF"/>
    <w:rsid w:val="00F04623"/>
    <w:rsid w:val="00F2353C"/>
    <w:rsid w:val="00F35152"/>
    <w:rsid w:val="00F40FA0"/>
    <w:rsid w:val="00F41DBB"/>
    <w:rsid w:val="00F42622"/>
    <w:rsid w:val="00F44DC7"/>
    <w:rsid w:val="00F4586D"/>
    <w:rsid w:val="00F50161"/>
    <w:rsid w:val="00F56C2B"/>
    <w:rsid w:val="00F67DE8"/>
    <w:rsid w:val="00F91B83"/>
    <w:rsid w:val="00FA735D"/>
    <w:rsid w:val="00FB070E"/>
    <w:rsid w:val="00FB3474"/>
    <w:rsid w:val="00FB5B4D"/>
    <w:rsid w:val="00FC1346"/>
    <w:rsid w:val="00FD613A"/>
    <w:rsid w:val="00FF1E8C"/>
    <w:rsid w:val="00FF6657"/>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BE3456"/>
    <w:pPr>
      <w:bidi/>
    </w:pPr>
    <w:rPr>
      <w:rFonts w:ascii="Times New Roman" w:eastAsia="Times New Roman" w:hAnsi="Times New Roman" w:cs="David"/>
      <w:sz w:val="22"/>
      <w:szCs w:val="24"/>
    </w:rPr>
  </w:style>
  <w:style w:type="paragraph" w:styleId="10">
    <w:name w:val="heading 1"/>
    <w:basedOn w:val="a2"/>
    <w:next w:val="2"/>
    <w:link w:val="11"/>
    <w:qFormat/>
    <w:rsid w:val="00BE3456"/>
    <w:pPr>
      <w:keepNext/>
      <w:keepLines/>
      <w:widowControl w:val="0"/>
      <w:tabs>
        <w:tab w:val="num" w:pos="454"/>
      </w:tabs>
      <w:spacing w:before="360" w:after="240"/>
      <w:ind w:left="454" w:hanging="454"/>
      <w:jc w:val="center"/>
      <w:outlineLvl w:val="0"/>
    </w:pPr>
    <w:rPr>
      <w:rFonts w:ascii="Arial" w:hAnsi="Arial" w:cs="Times New Roman"/>
      <w:b/>
      <w:bCs/>
      <w:kern w:val="28"/>
      <w:sz w:val="26"/>
      <w:szCs w:val="32"/>
    </w:rPr>
  </w:style>
  <w:style w:type="paragraph" w:styleId="2">
    <w:name w:val="heading 2"/>
    <w:basedOn w:val="a2"/>
    <w:next w:val="a2"/>
    <w:link w:val="20"/>
    <w:qFormat/>
    <w:rsid w:val="00BE3456"/>
    <w:pPr>
      <w:keepLines/>
      <w:widowControl w:val="0"/>
      <w:tabs>
        <w:tab w:val="num" w:pos="908"/>
      </w:tabs>
      <w:spacing w:before="120" w:after="120"/>
      <w:ind w:left="908" w:hanging="454"/>
      <w:jc w:val="both"/>
      <w:outlineLvl w:val="1"/>
    </w:pPr>
    <w:rPr>
      <w:rFonts w:cs="Times New Roman"/>
      <w:sz w:val="18"/>
    </w:rPr>
  </w:style>
  <w:style w:type="paragraph" w:styleId="3">
    <w:name w:val="heading 3"/>
    <w:basedOn w:val="a2"/>
    <w:next w:val="a2"/>
    <w:link w:val="30"/>
    <w:uiPriority w:val="9"/>
    <w:semiHidden/>
    <w:unhideWhenUsed/>
    <w:qFormat/>
    <w:rsid w:val="00BE3456"/>
    <w:pPr>
      <w:keepNext/>
      <w:keepLines/>
      <w:spacing w:before="200"/>
      <w:outlineLvl w:val="2"/>
    </w:pPr>
    <w:rPr>
      <w:rFonts w:ascii="Cambria" w:hAnsi="Cambria" w:cs="Times New Roman"/>
      <w:b/>
      <w:bCs/>
      <w:color w:val="4F81BD"/>
      <w:sz w:val="20"/>
    </w:rPr>
  </w:style>
  <w:style w:type="paragraph" w:styleId="5">
    <w:name w:val="heading 5"/>
    <w:basedOn w:val="a2"/>
    <w:next w:val="a2"/>
    <w:link w:val="50"/>
    <w:uiPriority w:val="9"/>
    <w:semiHidden/>
    <w:unhideWhenUsed/>
    <w:qFormat/>
    <w:rsid w:val="00BE3456"/>
    <w:pPr>
      <w:keepNext/>
      <w:keepLines/>
      <w:spacing w:before="200"/>
      <w:outlineLvl w:val="4"/>
    </w:pPr>
    <w:rPr>
      <w:rFonts w:ascii="Cambria" w:hAnsi="Cambria" w:cs="Times New Roman"/>
      <w:color w:val="243F60"/>
      <w:sz w:val="20"/>
    </w:rPr>
  </w:style>
  <w:style w:type="paragraph" w:styleId="7">
    <w:name w:val="heading 7"/>
    <w:basedOn w:val="a2"/>
    <w:next w:val="a2"/>
    <w:link w:val="70"/>
    <w:uiPriority w:val="9"/>
    <w:semiHidden/>
    <w:unhideWhenUsed/>
    <w:qFormat/>
    <w:rsid w:val="00BE3456"/>
    <w:pPr>
      <w:keepNext/>
      <w:keepLines/>
      <w:spacing w:before="200"/>
      <w:outlineLvl w:val="6"/>
    </w:pPr>
    <w:rPr>
      <w:rFonts w:ascii="Cambria" w:hAnsi="Cambria" w:cs="Times New Roman"/>
      <w:i/>
      <w:iCs/>
      <w:color w:val="404040"/>
      <w:sz w:val="20"/>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link w:val="10"/>
    <w:rsid w:val="00BE3456"/>
    <w:rPr>
      <w:rFonts w:ascii="Arial" w:eastAsia="Times New Roman" w:hAnsi="Arial" w:cs="David"/>
      <w:b/>
      <w:bCs/>
      <w:kern w:val="28"/>
      <w:sz w:val="26"/>
      <w:szCs w:val="32"/>
    </w:rPr>
  </w:style>
  <w:style w:type="character" w:customStyle="1" w:styleId="20">
    <w:name w:val="כותרת 2 תו"/>
    <w:link w:val="2"/>
    <w:rsid w:val="00BE3456"/>
    <w:rPr>
      <w:rFonts w:ascii="Times New Roman" w:eastAsia="Times New Roman" w:hAnsi="Times New Roman" w:cs="David"/>
      <w:sz w:val="18"/>
      <w:szCs w:val="24"/>
    </w:rPr>
  </w:style>
  <w:style w:type="paragraph" w:customStyle="1" w:styleId="a6">
    <w:name w:val="דוד"/>
    <w:basedOn w:val="a2"/>
    <w:rsid w:val="00BE3456"/>
    <w:pPr>
      <w:spacing w:line="360" w:lineRule="auto"/>
      <w:jc w:val="both"/>
    </w:pPr>
    <w:rPr>
      <w:sz w:val="20"/>
    </w:rPr>
  </w:style>
  <w:style w:type="paragraph" w:customStyle="1" w:styleId="Normal4">
    <w:name w:val="Normal 4"/>
    <w:basedOn w:val="5"/>
    <w:rsid w:val="00BE3456"/>
    <w:pPr>
      <w:keepNext w:val="0"/>
      <w:widowControl w:val="0"/>
      <w:spacing w:before="120" w:after="120"/>
      <w:ind w:left="1361"/>
      <w:jc w:val="both"/>
      <w:outlineLvl w:val="9"/>
    </w:pPr>
    <w:rPr>
      <w:rFonts w:ascii="Times New Roman" w:hAnsi="Times New Roman" w:cs="David"/>
      <w:color w:val="auto"/>
      <w:sz w:val="18"/>
      <w:szCs w:val="26"/>
    </w:rPr>
  </w:style>
  <w:style w:type="paragraph" w:styleId="a7">
    <w:name w:val="header"/>
    <w:basedOn w:val="a2"/>
    <w:link w:val="a8"/>
    <w:rsid w:val="00BE3456"/>
    <w:pPr>
      <w:tabs>
        <w:tab w:val="center" w:pos="4320"/>
        <w:tab w:val="right" w:pos="8640"/>
      </w:tabs>
    </w:pPr>
    <w:rPr>
      <w:rFonts w:cs="Times New Roman"/>
      <w:sz w:val="20"/>
    </w:rPr>
  </w:style>
  <w:style w:type="character" w:customStyle="1" w:styleId="a8">
    <w:name w:val="כותרת עליונה תו"/>
    <w:link w:val="a7"/>
    <w:rsid w:val="00BE3456"/>
    <w:rPr>
      <w:rFonts w:ascii="Times New Roman" w:eastAsia="Times New Roman" w:hAnsi="Times New Roman" w:cs="David"/>
      <w:szCs w:val="24"/>
    </w:rPr>
  </w:style>
  <w:style w:type="paragraph" w:styleId="a9">
    <w:name w:val="footer"/>
    <w:basedOn w:val="a2"/>
    <w:link w:val="aa"/>
    <w:rsid w:val="00BE3456"/>
    <w:pPr>
      <w:tabs>
        <w:tab w:val="center" w:pos="4320"/>
        <w:tab w:val="right" w:pos="8640"/>
      </w:tabs>
    </w:pPr>
    <w:rPr>
      <w:rFonts w:cs="Times New Roman"/>
      <w:sz w:val="20"/>
    </w:rPr>
  </w:style>
  <w:style w:type="character" w:customStyle="1" w:styleId="aa">
    <w:name w:val="כותרת תחתונה תו"/>
    <w:link w:val="a9"/>
    <w:rsid w:val="00BE3456"/>
    <w:rPr>
      <w:rFonts w:ascii="Times New Roman" w:eastAsia="Times New Roman" w:hAnsi="Times New Roman" w:cs="David"/>
      <w:szCs w:val="24"/>
    </w:rPr>
  </w:style>
  <w:style w:type="character" w:styleId="ab">
    <w:name w:val="page number"/>
    <w:basedOn w:val="a3"/>
    <w:rsid w:val="00BE3456"/>
  </w:style>
  <w:style w:type="paragraph" w:customStyle="1" w:styleId="Normal6">
    <w:name w:val="Normal 6"/>
    <w:basedOn w:val="7"/>
    <w:rsid w:val="00BE3456"/>
    <w:pPr>
      <w:keepNext w:val="0"/>
      <w:widowControl w:val="0"/>
      <w:spacing w:before="120" w:after="120"/>
      <w:ind w:left="2268"/>
      <w:jc w:val="both"/>
      <w:outlineLvl w:val="9"/>
    </w:pPr>
    <w:rPr>
      <w:rFonts w:ascii="Times New Roman" w:hAnsi="Times New Roman" w:cs="David"/>
      <w:i w:val="0"/>
      <w:iCs w:val="0"/>
      <w:color w:val="auto"/>
      <w:sz w:val="18"/>
    </w:rPr>
  </w:style>
  <w:style w:type="paragraph" w:styleId="ac">
    <w:name w:val="Block Text"/>
    <w:basedOn w:val="a2"/>
    <w:rsid w:val="00BE3456"/>
    <w:pPr>
      <w:ind w:left="368"/>
      <w:jc w:val="both"/>
    </w:pPr>
    <w:rPr>
      <w:kern w:val="28"/>
      <w:sz w:val="24"/>
      <w:szCs w:val="26"/>
    </w:rPr>
  </w:style>
  <w:style w:type="paragraph" w:styleId="ad">
    <w:name w:val="Title"/>
    <w:basedOn w:val="a2"/>
    <w:link w:val="ae"/>
    <w:qFormat/>
    <w:rsid w:val="00BE3456"/>
    <w:pPr>
      <w:spacing w:line="360" w:lineRule="auto"/>
      <w:jc w:val="center"/>
    </w:pPr>
    <w:rPr>
      <w:rFonts w:cs="Times New Roman"/>
      <w:b/>
      <w:bCs/>
      <w:sz w:val="20"/>
    </w:rPr>
  </w:style>
  <w:style w:type="character" w:customStyle="1" w:styleId="ae">
    <w:name w:val="תואר תו"/>
    <w:link w:val="ad"/>
    <w:rsid w:val="00BE3456"/>
    <w:rPr>
      <w:rFonts w:ascii="Times New Roman" w:eastAsia="Times New Roman" w:hAnsi="Times New Roman" w:cs="David"/>
      <w:b/>
      <w:bCs/>
      <w:szCs w:val="24"/>
    </w:rPr>
  </w:style>
  <w:style w:type="paragraph" w:customStyle="1" w:styleId="Normal2">
    <w:name w:val="Normal 2"/>
    <w:basedOn w:val="3"/>
    <w:rsid w:val="00BE3456"/>
    <w:pPr>
      <w:keepNext w:val="0"/>
      <w:widowControl w:val="0"/>
      <w:spacing w:before="120" w:after="120"/>
      <w:ind w:left="454" w:right="454"/>
      <w:jc w:val="both"/>
      <w:outlineLvl w:val="9"/>
    </w:pPr>
    <w:rPr>
      <w:rFonts w:ascii="Times New Roman" w:hAnsi="Times New Roman" w:cs="David"/>
      <w:b w:val="0"/>
      <w:bCs w:val="0"/>
      <w:color w:val="auto"/>
      <w:sz w:val="18"/>
      <w:szCs w:val="26"/>
    </w:rPr>
  </w:style>
  <w:style w:type="character" w:customStyle="1" w:styleId="50">
    <w:name w:val="כותרת 5 תו"/>
    <w:link w:val="5"/>
    <w:uiPriority w:val="9"/>
    <w:semiHidden/>
    <w:rsid w:val="00BE3456"/>
    <w:rPr>
      <w:rFonts w:ascii="Cambria" w:eastAsia="Times New Roman" w:hAnsi="Cambria" w:cs="Times New Roman"/>
      <w:color w:val="243F60"/>
      <w:szCs w:val="24"/>
    </w:rPr>
  </w:style>
  <w:style w:type="character" w:customStyle="1" w:styleId="70">
    <w:name w:val="כותרת 7 תו"/>
    <w:link w:val="7"/>
    <w:uiPriority w:val="9"/>
    <w:semiHidden/>
    <w:rsid w:val="00BE3456"/>
    <w:rPr>
      <w:rFonts w:ascii="Cambria" w:eastAsia="Times New Roman" w:hAnsi="Cambria" w:cs="Times New Roman"/>
      <w:i/>
      <w:iCs/>
      <w:color w:val="404040"/>
      <w:szCs w:val="24"/>
    </w:rPr>
  </w:style>
  <w:style w:type="character" w:customStyle="1" w:styleId="30">
    <w:name w:val="כותרת 3 תו"/>
    <w:link w:val="3"/>
    <w:uiPriority w:val="9"/>
    <w:semiHidden/>
    <w:rsid w:val="00BE3456"/>
    <w:rPr>
      <w:rFonts w:ascii="Cambria" w:eastAsia="Times New Roman" w:hAnsi="Cambria" w:cs="Times New Roman"/>
      <w:b/>
      <w:bCs/>
      <w:color w:val="4F81BD"/>
      <w:szCs w:val="24"/>
    </w:rPr>
  </w:style>
  <w:style w:type="paragraph" w:styleId="af">
    <w:name w:val="List Paragraph"/>
    <w:basedOn w:val="a2"/>
    <w:uiPriority w:val="34"/>
    <w:qFormat/>
    <w:rsid w:val="007A2EA9"/>
    <w:pPr>
      <w:ind w:left="720"/>
      <w:contextualSpacing/>
    </w:pPr>
    <w:rPr>
      <w:rFonts w:eastAsia="Calibri"/>
    </w:rPr>
  </w:style>
  <w:style w:type="paragraph" w:customStyle="1" w:styleId="a">
    <w:name w:val="כותרת סעיף"/>
    <w:basedOn w:val="a2"/>
    <w:rsid w:val="00F35152"/>
    <w:pPr>
      <w:numPr>
        <w:numId w:val="8"/>
      </w:numPr>
      <w:spacing w:before="240" w:line="360" w:lineRule="auto"/>
      <w:ind w:right="0"/>
      <w:jc w:val="both"/>
    </w:pPr>
    <w:rPr>
      <w:rFonts w:ascii="Arial" w:hAnsi="Arial" w:cs="Arial"/>
      <w:b/>
      <w:bCs/>
      <w:color w:val="1B3461"/>
      <w:szCs w:val="22"/>
    </w:rPr>
  </w:style>
  <w:style w:type="paragraph" w:customStyle="1" w:styleId="a0">
    <w:name w:val="טקסט סעיף"/>
    <w:basedOn w:val="a2"/>
    <w:rsid w:val="00F35152"/>
    <w:pPr>
      <w:numPr>
        <w:ilvl w:val="1"/>
        <w:numId w:val="8"/>
      </w:numPr>
      <w:spacing w:line="360" w:lineRule="auto"/>
      <w:ind w:right="0"/>
      <w:jc w:val="both"/>
    </w:pPr>
    <w:rPr>
      <w:rFonts w:ascii="Arial" w:hAnsi="Arial" w:cs="Arial"/>
      <w:szCs w:val="22"/>
    </w:rPr>
  </w:style>
  <w:style w:type="paragraph" w:customStyle="1" w:styleId="a1">
    <w:name w:val="תת סעיף"/>
    <w:basedOn w:val="a2"/>
    <w:rsid w:val="00F35152"/>
    <w:pPr>
      <w:numPr>
        <w:ilvl w:val="2"/>
        <w:numId w:val="8"/>
      </w:numPr>
      <w:spacing w:line="360" w:lineRule="auto"/>
      <w:ind w:right="0"/>
      <w:jc w:val="both"/>
    </w:pPr>
    <w:rPr>
      <w:rFonts w:cs="Arial"/>
      <w:szCs w:val="22"/>
    </w:rPr>
  </w:style>
  <w:style w:type="paragraph" w:customStyle="1" w:styleId="1">
    <w:name w:val="תת סעיף1"/>
    <w:basedOn w:val="a1"/>
    <w:rsid w:val="00F35152"/>
    <w:pPr>
      <w:numPr>
        <w:ilvl w:val="3"/>
      </w:numPr>
      <w:ind w:right="0"/>
    </w:pPr>
  </w:style>
  <w:style w:type="paragraph" w:customStyle="1" w:styleId="af0">
    <w:name w:val="כותרת טבלת נספחים"/>
    <w:basedOn w:val="a2"/>
    <w:rsid w:val="00F35152"/>
    <w:pPr>
      <w:jc w:val="center"/>
    </w:pPr>
    <w:rPr>
      <w:rFonts w:ascii="Arial" w:hAnsi="Arial" w:cs="Arial"/>
      <w:b/>
      <w:color w:val="1B3461"/>
      <w:sz w:val="28"/>
      <w:szCs w:val="22"/>
    </w:rPr>
  </w:style>
  <w:style w:type="paragraph" w:customStyle="1" w:styleId="Char">
    <w:name w:val="תו Char"/>
    <w:basedOn w:val="a2"/>
    <w:rsid w:val="00F35152"/>
    <w:pPr>
      <w:bidi w:val="0"/>
      <w:spacing w:after="160" w:line="240" w:lineRule="exact"/>
      <w:jc w:val="both"/>
    </w:pPr>
    <w:rPr>
      <w:rFonts w:ascii="Verdana" w:hAnsi="Verdana" w:cs="FrankRuehl"/>
      <w:sz w:val="16"/>
      <w:szCs w:val="20"/>
      <w:lang w:bidi="ar-SA"/>
    </w:rPr>
  </w:style>
  <w:style w:type="paragraph" w:styleId="af1">
    <w:name w:val="Balloon Text"/>
    <w:basedOn w:val="a2"/>
    <w:link w:val="af2"/>
    <w:uiPriority w:val="99"/>
    <w:semiHidden/>
    <w:unhideWhenUsed/>
    <w:rsid w:val="00C1773B"/>
    <w:rPr>
      <w:rFonts w:ascii="Tahoma" w:hAnsi="Tahoma" w:cs="Times New Roman"/>
      <w:sz w:val="18"/>
      <w:szCs w:val="18"/>
    </w:rPr>
  </w:style>
  <w:style w:type="character" w:customStyle="1" w:styleId="af2">
    <w:name w:val="טקסט בלונים תו"/>
    <w:link w:val="af1"/>
    <w:uiPriority w:val="99"/>
    <w:semiHidden/>
    <w:rsid w:val="00C1773B"/>
    <w:rPr>
      <w:rFonts w:ascii="Tahoma" w:eastAsia="Times New Roman" w:hAnsi="Tahoma" w:cs="Tahoma"/>
      <w:sz w:val="18"/>
      <w:szCs w:val="18"/>
    </w:rPr>
  </w:style>
  <w:style w:type="character" w:styleId="af3">
    <w:name w:val="annotation reference"/>
    <w:uiPriority w:val="99"/>
    <w:semiHidden/>
    <w:unhideWhenUsed/>
    <w:rsid w:val="008E0D3C"/>
    <w:rPr>
      <w:sz w:val="16"/>
      <w:szCs w:val="16"/>
    </w:rPr>
  </w:style>
  <w:style w:type="paragraph" w:styleId="af4">
    <w:name w:val="annotation text"/>
    <w:basedOn w:val="a2"/>
    <w:link w:val="af5"/>
    <w:uiPriority w:val="99"/>
    <w:semiHidden/>
    <w:unhideWhenUsed/>
    <w:rsid w:val="008E0D3C"/>
    <w:rPr>
      <w:rFonts w:cs="Times New Roman"/>
      <w:sz w:val="20"/>
      <w:szCs w:val="20"/>
    </w:rPr>
  </w:style>
  <w:style w:type="character" w:customStyle="1" w:styleId="af5">
    <w:name w:val="טקסט הערה תו"/>
    <w:link w:val="af4"/>
    <w:uiPriority w:val="99"/>
    <w:semiHidden/>
    <w:rsid w:val="008E0D3C"/>
    <w:rPr>
      <w:rFonts w:ascii="Times New Roman" w:eastAsia="Times New Roman" w:hAnsi="Times New Roman" w:cs="David"/>
    </w:rPr>
  </w:style>
  <w:style w:type="paragraph" w:styleId="af6">
    <w:name w:val="annotation subject"/>
    <w:basedOn w:val="af4"/>
    <w:next w:val="af4"/>
    <w:link w:val="af7"/>
    <w:uiPriority w:val="99"/>
    <w:semiHidden/>
    <w:unhideWhenUsed/>
    <w:rsid w:val="008E0D3C"/>
    <w:rPr>
      <w:b/>
      <w:bCs/>
    </w:rPr>
  </w:style>
  <w:style w:type="character" w:customStyle="1" w:styleId="af7">
    <w:name w:val="נושא הערה תו"/>
    <w:link w:val="af6"/>
    <w:uiPriority w:val="99"/>
    <w:semiHidden/>
    <w:rsid w:val="008E0D3C"/>
    <w:rPr>
      <w:rFonts w:ascii="Times New Roman" w:eastAsia="Times New Roman" w:hAnsi="Times New Roman" w:cs="David"/>
      <w:b/>
      <w:bCs/>
    </w:rPr>
  </w:style>
  <w:style w:type="paragraph" w:styleId="af8">
    <w:name w:val="Revision"/>
    <w:hidden/>
    <w:uiPriority w:val="99"/>
    <w:semiHidden/>
    <w:rsid w:val="00AF1CC4"/>
    <w:rPr>
      <w:rFonts w:ascii="Times New Roman" w:eastAsia="Times New Roman" w:hAnsi="Times New Roman" w:cs="David"/>
      <w:sz w:val="22"/>
      <w:szCs w:val="24"/>
    </w:rPr>
  </w:style>
  <w:style w:type="paragraph" w:customStyle="1" w:styleId="12">
    <w:name w:val="פיסקת רשימה1"/>
    <w:basedOn w:val="a2"/>
    <w:uiPriority w:val="34"/>
    <w:qFormat/>
    <w:rsid w:val="004F57BB"/>
    <w:pPr>
      <w:spacing w:before="120"/>
      <w:ind w:left="720"/>
      <w:jc w:val="both"/>
    </w:pPr>
    <w:rPr>
      <w:sz w:val="24"/>
    </w:rPr>
  </w:style>
  <w:style w:type="table" w:styleId="af9">
    <w:name w:val="Table Grid"/>
    <w:basedOn w:val="a4"/>
    <w:uiPriority w:val="59"/>
    <w:rsid w:val="003D21FD"/>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fa">
    <w:name w:val="No Spacing"/>
    <w:link w:val="afb"/>
    <w:uiPriority w:val="1"/>
    <w:qFormat/>
    <w:rsid w:val="00B864F8"/>
    <w:pPr>
      <w:bidi/>
    </w:pPr>
    <w:rPr>
      <w:rFonts w:cs="Times New Roman"/>
      <w:sz w:val="22"/>
      <w:szCs w:val="22"/>
    </w:rPr>
  </w:style>
  <w:style w:type="character" w:customStyle="1" w:styleId="afb">
    <w:name w:val="ללא מרווח תו"/>
    <w:link w:val="afa"/>
    <w:uiPriority w:val="1"/>
    <w:rsid w:val="00B864F8"/>
    <w:rPr>
      <w:rFonts w:cs="Times New Roman"/>
      <w:sz w:val="22"/>
      <w:szCs w:val="22"/>
      <w:lang w:bidi="he-IL"/>
    </w:rPr>
  </w:style>
  <w:style w:type="character" w:styleId="Hyperlink">
    <w:name w:val="Hyperlink"/>
    <w:basedOn w:val="a3"/>
    <w:uiPriority w:val="99"/>
    <w:unhideWhenUsed/>
    <w:rsid w:val="008122AA"/>
    <w:rPr>
      <w:color w:val="0000FF" w:themeColor="hyperlink"/>
      <w:u w:val="single"/>
    </w:rPr>
  </w:style>
  <w:style w:type="character" w:customStyle="1" w:styleId="UnresolvedMention">
    <w:name w:val="Unresolved Mention"/>
    <w:basedOn w:val="a3"/>
    <w:uiPriority w:val="99"/>
    <w:semiHidden/>
    <w:unhideWhenUsed/>
    <w:rsid w:val="008122AA"/>
    <w:rPr>
      <w:color w:val="808080"/>
      <w:shd w:val="clear" w:color="auto" w:fill="E6E6E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BE3456"/>
    <w:pPr>
      <w:bidi/>
    </w:pPr>
    <w:rPr>
      <w:rFonts w:ascii="Times New Roman" w:eastAsia="Times New Roman" w:hAnsi="Times New Roman" w:cs="David"/>
      <w:sz w:val="22"/>
      <w:szCs w:val="24"/>
    </w:rPr>
  </w:style>
  <w:style w:type="paragraph" w:styleId="10">
    <w:name w:val="heading 1"/>
    <w:basedOn w:val="a2"/>
    <w:next w:val="2"/>
    <w:link w:val="11"/>
    <w:qFormat/>
    <w:rsid w:val="00BE3456"/>
    <w:pPr>
      <w:keepNext/>
      <w:keepLines/>
      <w:widowControl w:val="0"/>
      <w:tabs>
        <w:tab w:val="num" w:pos="454"/>
      </w:tabs>
      <w:spacing w:before="360" w:after="240"/>
      <w:ind w:left="454" w:hanging="454"/>
      <w:jc w:val="center"/>
      <w:outlineLvl w:val="0"/>
    </w:pPr>
    <w:rPr>
      <w:rFonts w:ascii="Arial" w:hAnsi="Arial" w:cs="Times New Roman"/>
      <w:b/>
      <w:bCs/>
      <w:kern w:val="28"/>
      <w:sz w:val="26"/>
      <w:szCs w:val="32"/>
    </w:rPr>
  </w:style>
  <w:style w:type="paragraph" w:styleId="2">
    <w:name w:val="heading 2"/>
    <w:basedOn w:val="a2"/>
    <w:next w:val="a2"/>
    <w:link w:val="20"/>
    <w:qFormat/>
    <w:rsid w:val="00BE3456"/>
    <w:pPr>
      <w:keepLines/>
      <w:widowControl w:val="0"/>
      <w:tabs>
        <w:tab w:val="num" w:pos="908"/>
      </w:tabs>
      <w:spacing w:before="120" w:after="120"/>
      <w:ind w:left="908" w:hanging="454"/>
      <w:jc w:val="both"/>
      <w:outlineLvl w:val="1"/>
    </w:pPr>
    <w:rPr>
      <w:rFonts w:cs="Times New Roman"/>
      <w:sz w:val="18"/>
    </w:rPr>
  </w:style>
  <w:style w:type="paragraph" w:styleId="3">
    <w:name w:val="heading 3"/>
    <w:basedOn w:val="a2"/>
    <w:next w:val="a2"/>
    <w:link w:val="30"/>
    <w:uiPriority w:val="9"/>
    <w:semiHidden/>
    <w:unhideWhenUsed/>
    <w:qFormat/>
    <w:rsid w:val="00BE3456"/>
    <w:pPr>
      <w:keepNext/>
      <w:keepLines/>
      <w:spacing w:before="200"/>
      <w:outlineLvl w:val="2"/>
    </w:pPr>
    <w:rPr>
      <w:rFonts w:ascii="Cambria" w:hAnsi="Cambria" w:cs="Times New Roman"/>
      <w:b/>
      <w:bCs/>
      <w:color w:val="4F81BD"/>
      <w:sz w:val="20"/>
    </w:rPr>
  </w:style>
  <w:style w:type="paragraph" w:styleId="5">
    <w:name w:val="heading 5"/>
    <w:basedOn w:val="a2"/>
    <w:next w:val="a2"/>
    <w:link w:val="50"/>
    <w:uiPriority w:val="9"/>
    <w:semiHidden/>
    <w:unhideWhenUsed/>
    <w:qFormat/>
    <w:rsid w:val="00BE3456"/>
    <w:pPr>
      <w:keepNext/>
      <w:keepLines/>
      <w:spacing w:before="200"/>
      <w:outlineLvl w:val="4"/>
    </w:pPr>
    <w:rPr>
      <w:rFonts w:ascii="Cambria" w:hAnsi="Cambria" w:cs="Times New Roman"/>
      <w:color w:val="243F60"/>
      <w:sz w:val="20"/>
    </w:rPr>
  </w:style>
  <w:style w:type="paragraph" w:styleId="7">
    <w:name w:val="heading 7"/>
    <w:basedOn w:val="a2"/>
    <w:next w:val="a2"/>
    <w:link w:val="70"/>
    <w:uiPriority w:val="9"/>
    <w:semiHidden/>
    <w:unhideWhenUsed/>
    <w:qFormat/>
    <w:rsid w:val="00BE3456"/>
    <w:pPr>
      <w:keepNext/>
      <w:keepLines/>
      <w:spacing w:before="200"/>
      <w:outlineLvl w:val="6"/>
    </w:pPr>
    <w:rPr>
      <w:rFonts w:ascii="Cambria" w:hAnsi="Cambria" w:cs="Times New Roman"/>
      <w:i/>
      <w:iCs/>
      <w:color w:val="404040"/>
      <w:sz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link w:val="10"/>
    <w:rsid w:val="00BE3456"/>
    <w:rPr>
      <w:rFonts w:ascii="Arial" w:eastAsia="Times New Roman" w:hAnsi="Arial" w:cs="David"/>
      <w:b/>
      <w:bCs/>
      <w:kern w:val="28"/>
      <w:sz w:val="26"/>
      <w:szCs w:val="32"/>
    </w:rPr>
  </w:style>
  <w:style w:type="character" w:customStyle="1" w:styleId="20">
    <w:name w:val="כותרת 2 תו"/>
    <w:link w:val="2"/>
    <w:rsid w:val="00BE3456"/>
    <w:rPr>
      <w:rFonts w:ascii="Times New Roman" w:eastAsia="Times New Roman" w:hAnsi="Times New Roman" w:cs="David"/>
      <w:sz w:val="18"/>
      <w:szCs w:val="24"/>
    </w:rPr>
  </w:style>
  <w:style w:type="paragraph" w:customStyle="1" w:styleId="a6">
    <w:name w:val="דוד"/>
    <w:basedOn w:val="a2"/>
    <w:rsid w:val="00BE3456"/>
    <w:pPr>
      <w:spacing w:line="360" w:lineRule="auto"/>
      <w:jc w:val="both"/>
    </w:pPr>
    <w:rPr>
      <w:sz w:val="20"/>
    </w:rPr>
  </w:style>
  <w:style w:type="paragraph" w:customStyle="1" w:styleId="Normal4">
    <w:name w:val="Normal 4"/>
    <w:basedOn w:val="5"/>
    <w:rsid w:val="00BE3456"/>
    <w:pPr>
      <w:keepNext w:val="0"/>
      <w:widowControl w:val="0"/>
      <w:spacing w:before="120" w:after="120"/>
      <w:ind w:left="1361"/>
      <w:jc w:val="both"/>
      <w:outlineLvl w:val="9"/>
    </w:pPr>
    <w:rPr>
      <w:rFonts w:ascii="Times New Roman" w:hAnsi="Times New Roman" w:cs="David"/>
      <w:color w:val="auto"/>
      <w:sz w:val="18"/>
      <w:szCs w:val="26"/>
    </w:rPr>
  </w:style>
  <w:style w:type="paragraph" w:styleId="a7">
    <w:name w:val="header"/>
    <w:basedOn w:val="a2"/>
    <w:link w:val="a8"/>
    <w:rsid w:val="00BE3456"/>
    <w:pPr>
      <w:tabs>
        <w:tab w:val="center" w:pos="4320"/>
        <w:tab w:val="right" w:pos="8640"/>
      </w:tabs>
    </w:pPr>
    <w:rPr>
      <w:rFonts w:cs="Times New Roman"/>
      <w:sz w:val="20"/>
    </w:rPr>
  </w:style>
  <w:style w:type="character" w:customStyle="1" w:styleId="a8">
    <w:name w:val="כותרת עליונה תו"/>
    <w:link w:val="a7"/>
    <w:rsid w:val="00BE3456"/>
    <w:rPr>
      <w:rFonts w:ascii="Times New Roman" w:eastAsia="Times New Roman" w:hAnsi="Times New Roman" w:cs="David"/>
      <w:szCs w:val="24"/>
    </w:rPr>
  </w:style>
  <w:style w:type="paragraph" w:styleId="a9">
    <w:name w:val="footer"/>
    <w:basedOn w:val="a2"/>
    <w:link w:val="aa"/>
    <w:rsid w:val="00BE3456"/>
    <w:pPr>
      <w:tabs>
        <w:tab w:val="center" w:pos="4320"/>
        <w:tab w:val="right" w:pos="8640"/>
      </w:tabs>
    </w:pPr>
    <w:rPr>
      <w:rFonts w:cs="Times New Roman"/>
      <w:sz w:val="20"/>
    </w:rPr>
  </w:style>
  <w:style w:type="character" w:customStyle="1" w:styleId="aa">
    <w:name w:val="כותרת תחתונה תו"/>
    <w:link w:val="a9"/>
    <w:rsid w:val="00BE3456"/>
    <w:rPr>
      <w:rFonts w:ascii="Times New Roman" w:eastAsia="Times New Roman" w:hAnsi="Times New Roman" w:cs="David"/>
      <w:szCs w:val="24"/>
    </w:rPr>
  </w:style>
  <w:style w:type="character" w:styleId="ab">
    <w:name w:val="page number"/>
    <w:basedOn w:val="a3"/>
    <w:rsid w:val="00BE3456"/>
  </w:style>
  <w:style w:type="paragraph" w:customStyle="1" w:styleId="Normal6">
    <w:name w:val="Normal 6"/>
    <w:basedOn w:val="7"/>
    <w:rsid w:val="00BE3456"/>
    <w:pPr>
      <w:keepNext w:val="0"/>
      <w:widowControl w:val="0"/>
      <w:spacing w:before="120" w:after="120"/>
      <w:ind w:left="2268"/>
      <w:jc w:val="both"/>
      <w:outlineLvl w:val="9"/>
    </w:pPr>
    <w:rPr>
      <w:rFonts w:ascii="Times New Roman" w:hAnsi="Times New Roman" w:cs="David"/>
      <w:i w:val="0"/>
      <w:iCs w:val="0"/>
      <w:color w:val="auto"/>
      <w:sz w:val="18"/>
    </w:rPr>
  </w:style>
  <w:style w:type="paragraph" w:styleId="ac">
    <w:name w:val="Block Text"/>
    <w:basedOn w:val="a2"/>
    <w:rsid w:val="00BE3456"/>
    <w:pPr>
      <w:ind w:left="368"/>
      <w:jc w:val="both"/>
    </w:pPr>
    <w:rPr>
      <w:kern w:val="28"/>
      <w:sz w:val="24"/>
      <w:szCs w:val="26"/>
    </w:rPr>
  </w:style>
  <w:style w:type="paragraph" w:styleId="ad">
    <w:name w:val="Title"/>
    <w:basedOn w:val="a2"/>
    <w:link w:val="ae"/>
    <w:qFormat/>
    <w:rsid w:val="00BE3456"/>
    <w:pPr>
      <w:spacing w:line="360" w:lineRule="auto"/>
      <w:jc w:val="center"/>
    </w:pPr>
    <w:rPr>
      <w:rFonts w:cs="Times New Roman"/>
      <w:b/>
      <w:bCs/>
      <w:sz w:val="20"/>
    </w:rPr>
  </w:style>
  <w:style w:type="character" w:customStyle="1" w:styleId="ae">
    <w:name w:val="כותרת טקסט תו"/>
    <w:link w:val="ad"/>
    <w:rsid w:val="00BE3456"/>
    <w:rPr>
      <w:rFonts w:ascii="Times New Roman" w:eastAsia="Times New Roman" w:hAnsi="Times New Roman" w:cs="David"/>
      <w:b/>
      <w:bCs/>
      <w:szCs w:val="24"/>
    </w:rPr>
  </w:style>
  <w:style w:type="paragraph" w:customStyle="1" w:styleId="Normal2">
    <w:name w:val="Normal 2"/>
    <w:basedOn w:val="3"/>
    <w:rsid w:val="00BE3456"/>
    <w:pPr>
      <w:keepNext w:val="0"/>
      <w:widowControl w:val="0"/>
      <w:spacing w:before="120" w:after="120"/>
      <w:ind w:left="454" w:right="454"/>
      <w:jc w:val="both"/>
      <w:outlineLvl w:val="9"/>
    </w:pPr>
    <w:rPr>
      <w:rFonts w:ascii="Times New Roman" w:hAnsi="Times New Roman" w:cs="David"/>
      <w:b w:val="0"/>
      <w:bCs w:val="0"/>
      <w:color w:val="auto"/>
      <w:sz w:val="18"/>
      <w:szCs w:val="26"/>
    </w:rPr>
  </w:style>
  <w:style w:type="character" w:customStyle="1" w:styleId="50">
    <w:name w:val="כותרת 5 תו"/>
    <w:link w:val="5"/>
    <w:uiPriority w:val="9"/>
    <w:semiHidden/>
    <w:rsid w:val="00BE3456"/>
    <w:rPr>
      <w:rFonts w:ascii="Cambria" w:eastAsia="Times New Roman" w:hAnsi="Cambria" w:cs="Times New Roman"/>
      <w:color w:val="243F60"/>
      <w:szCs w:val="24"/>
    </w:rPr>
  </w:style>
  <w:style w:type="character" w:customStyle="1" w:styleId="70">
    <w:name w:val="כותרת 7 תו"/>
    <w:link w:val="7"/>
    <w:uiPriority w:val="9"/>
    <w:semiHidden/>
    <w:rsid w:val="00BE3456"/>
    <w:rPr>
      <w:rFonts w:ascii="Cambria" w:eastAsia="Times New Roman" w:hAnsi="Cambria" w:cs="Times New Roman"/>
      <w:i/>
      <w:iCs/>
      <w:color w:val="404040"/>
      <w:szCs w:val="24"/>
    </w:rPr>
  </w:style>
  <w:style w:type="character" w:customStyle="1" w:styleId="30">
    <w:name w:val="כותרת 3 תו"/>
    <w:link w:val="3"/>
    <w:uiPriority w:val="9"/>
    <w:semiHidden/>
    <w:rsid w:val="00BE3456"/>
    <w:rPr>
      <w:rFonts w:ascii="Cambria" w:eastAsia="Times New Roman" w:hAnsi="Cambria" w:cs="Times New Roman"/>
      <w:b/>
      <w:bCs/>
      <w:color w:val="4F81BD"/>
      <w:szCs w:val="24"/>
    </w:rPr>
  </w:style>
  <w:style w:type="paragraph" w:styleId="af">
    <w:name w:val="List Paragraph"/>
    <w:basedOn w:val="a2"/>
    <w:uiPriority w:val="34"/>
    <w:qFormat/>
    <w:rsid w:val="007A2EA9"/>
    <w:pPr>
      <w:ind w:left="720"/>
      <w:contextualSpacing/>
    </w:pPr>
    <w:rPr>
      <w:rFonts w:eastAsia="Calibri"/>
    </w:rPr>
  </w:style>
  <w:style w:type="paragraph" w:customStyle="1" w:styleId="a">
    <w:name w:val="כותרת סעיף"/>
    <w:basedOn w:val="a2"/>
    <w:rsid w:val="00F35152"/>
    <w:pPr>
      <w:numPr>
        <w:numId w:val="8"/>
      </w:numPr>
      <w:spacing w:before="240" w:line="360" w:lineRule="auto"/>
      <w:ind w:right="0"/>
      <w:jc w:val="both"/>
    </w:pPr>
    <w:rPr>
      <w:rFonts w:ascii="Arial" w:hAnsi="Arial" w:cs="Arial"/>
      <w:b/>
      <w:bCs/>
      <w:color w:val="1B3461"/>
      <w:szCs w:val="22"/>
    </w:rPr>
  </w:style>
  <w:style w:type="paragraph" w:customStyle="1" w:styleId="a0">
    <w:name w:val="טקסט סעיף"/>
    <w:basedOn w:val="a2"/>
    <w:rsid w:val="00F35152"/>
    <w:pPr>
      <w:numPr>
        <w:ilvl w:val="1"/>
        <w:numId w:val="8"/>
      </w:numPr>
      <w:spacing w:line="360" w:lineRule="auto"/>
      <w:ind w:right="0"/>
      <w:jc w:val="both"/>
    </w:pPr>
    <w:rPr>
      <w:rFonts w:ascii="Arial" w:hAnsi="Arial" w:cs="Arial"/>
      <w:szCs w:val="22"/>
    </w:rPr>
  </w:style>
  <w:style w:type="paragraph" w:customStyle="1" w:styleId="a1">
    <w:name w:val="תת סעיף"/>
    <w:basedOn w:val="a2"/>
    <w:rsid w:val="00F35152"/>
    <w:pPr>
      <w:numPr>
        <w:ilvl w:val="2"/>
        <w:numId w:val="8"/>
      </w:numPr>
      <w:spacing w:line="360" w:lineRule="auto"/>
      <w:ind w:right="0"/>
      <w:jc w:val="both"/>
    </w:pPr>
    <w:rPr>
      <w:rFonts w:cs="Arial"/>
      <w:szCs w:val="22"/>
    </w:rPr>
  </w:style>
  <w:style w:type="paragraph" w:customStyle="1" w:styleId="1">
    <w:name w:val="תת סעיף1"/>
    <w:basedOn w:val="a1"/>
    <w:rsid w:val="00F35152"/>
    <w:pPr>
      <w:numPr>
        <w:ilvl w:val="3"/>
      </w:numPr>
      <w:ind w:right="0"/>
    </w:pPr>
  </w:style>
  <w:style w:type="paragraph" w:customStyle="1" w:styleId="af0">
    <w:name w:val="כותרת טבלת נספחים"/>
    <w:basedOn w:val="a2"/>
    <w:rsid w:val="00F35152"/>
    <w:pPr>
      <w:jc w:val="center"/>
    </w:pPr>
    <w:rPr>
      <w:rFonts w:ascii="Arial" w:hAnsi="Arial" w:cs="Arial"/>
      <w:b/>
      <w:color w:val="1B3461"/>
      <w:sz w:val="28"/>
      <w:szCs w:val="22"/>
    </w:rPr>
  </w:style>
  <w:style w:type="paragraph" w:customStyle="1" w:styleId="Char">
    <w:name w:val="תו Char"/>
    <w:basedOn w:val="a2"/>
    <w:rsid w:val="00F35152"/>
    <w:pPr>
      <w:bidi w:val="0"/>
      <w:spacing w:after="160" w:line="240" w:lineRule="exact"/>
      <w:jc w:val="both"/>
    </w:pPr>
    <w:rPr>
      <w:rFonts w:ascii="Verdana" w:hAnsi="Verdana" w:cs="FrankRuehl"/>
      <w:sz w:val="16"/>
      <w:szCs w:val="20"/>
      <w:lang w:bidi="ar-SA"/>
    </w:rPr>
  </w:style>
  <w:style w:type="paragraph" w:styleId="af1">
    <w:name w:val="Balloon Text"/>
    <w:basedOn w:val="a2"/>
    <w:link w:val="af2"/>
    <w:uiPriority w:val="99"/>
    <w:semiHidden/>
    <w:unhideWhenUsed/>
    <w:rsid w:val="00C1773B"/>
    <w:rPr>
      <w:rFonts w:ascii="Tahoma" w:hAnsi="Tahoma" w:cs="Times New Roman"/>
      <w:sz w:val="18"/>
      <w:szCs w:val="18"/>
    </w:rPr>
  </w:style>
  <w:style w:type="character" w:customStyle="1" w:styleId="af2">
    <w:name w:val="טקסט בלונים תו"/>
    <w:link w:val="af1"/>
    <w:uiPriority w:val="99"/>
    <w:semiHidden/>
    <w:rsid w:val="00C1773B"/>
    <w:rPr>
      <w:rFonts w:ascii="Tahoma" w:eastAsia="Times New Roman" w:hAnsi="Tahoma" w:cs="Tahoma"/>
      <w:sz w:val="18"/>
      <w:szCs w:val="18"/>
    </w:rPr>
  </w:style>
  <w:style w:type="character" w:styleId="af3">
    <w:name w:val="annotation reference"/>
    <w:uiPriority w:val="99"/>
    <w:semiHidden/>
    <w:unhideWhenUsed/>
    <w:rsid w:val="008E0D3C"/>
    <w:rPr>
      <w:sz w:val="16"/>
      <w:szCs w:val="16"/>
    </w:rPr>
  </w:style>
  <w:style w:type="paragraph" w:styleId="af4">
    <w:name w:val="annotation text"/>
    <w:basedOn w:val="a2"/>
    <w:link w:val="af5"/>
    <w:uiPriority w:val="99"/>
    <w:semiHidden/>
    <w:unhideWhenUsed/>
    <w:rsid w:val="008E0D3C"/>
    <w:rPr>
      <w:rFonts w:cs="Times New Roman"/>
      <w:sz w:val="20"/>
      <w:szCs w:val="20"/>
    </w:rPr>
  </w:style>
  <w:style w:type="character" w:customStyle="1" w:styleId="af5">
    <w:name w:val="טקסט הערה תו"/>
    <w:link w:val="af4"/>
    <w:uiPriority w:val="99"/>
    <w:semiHidden/>
    <w:rsid w:val="008E0D3C"/>
    <w:rPr>
      <w:rFonts w:ascii="Times New Roman" w:eastAsia="Times New Roman" w:hAnsi="Times New Roman" w:cs="David"/>
    </w:rPr>
  </w:style>
  <w:style w:type="paragraph" w:styleId="af6">
    <w:name w:val="annotation subject"/>
    <w:basedOn w:val="af4"/>
    <w:next w:val="af4"/>
    <w:link w:val="af7"/>
    <w:uiPriority w:val="99"/>
    <w:semiHidden/>
    <w:unhideWhenUsed/>
    <w:rsid w:val="008E0D3C"/>
    <w:rPr>
      <w:b/>
      <w:bCs/>
    </w:rPr>
  </w:style>
  <w:style w:type="character" w:customStyle="1" w:styleId="af7">
    <w:name w:val="נושא הערה תו"/>
    <w:link w:val="af6"/>
    <w:uiPriority w:val="99"/>
    <w:semiHidden/>
    <w:rsid w:val="008E0D3C"/>
    <w:rPr>
      <w:rFonts w:ascii="Times New Roman" w:eastAsia="Times New Roman" w:hAnsi="Times New Roman" w:cs="David"/>
      <w:b/>
      <w:bCs/>
    </w:rPr>
  </w:style>
  <w:style w:type="paragraph" w:styleId="af8">
    <w:name w:val="Revision"/>
    <w:hidden/>
    <w:uiPriority w:val="99"/>
    <w:semiHidden/>
    <w:rsid w:val="00AF1CC4"/>
    <w:rPr>
      <w:rFonts w:ascii="Times New Roman" w:eastAsia="Times New Roman" w:hAnsi="Times New Roman" w:cs="David"/>
      <w:sz w:val="22"/>
      <w:szCs w:val="24"/>
    </w:rPr>
  </w:style>
  <w:style w:type="paragraph" w:customStyle="1" w:styleId="12">
    <w:name w:val="פיסקת רשימה1"/>
    <w:basedOn w:val="a2"/>
    <w:uiPriority w:val="34"/>
    <w:qFormat/>
    <w:rsid w:val="004F57BB"/>
    <w:pPr>
      <w:spacing w:before="120"/>
      <w:ind w:left="720"/>
      <w:jc w:val="both"/>
    </w:pPr>
    <w:rPr>
      <w:sz w:val="24"/>
    </w:rPr>
  </w:style>
  <w:style w:type="table" w:styleId="af9">
    <w:name w:val="Table Grid"/>
    <w:basedOn w:val="a4"/>
    <w:uiPriority w:val="59"/>
    <w:rsid w:val="003D21F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fa">
    <w:name w:val="No Spacing"/>
    <w:link w:val="afb"/>
    <w:uiPriority w:val="1"/>
    <w:qFormat/>
    <w:rsid w:val="00B864F8"/>
    <w:pPr>
      <w:bidi/>
    </w:pPr>
    <w:rPr>
      <w:rFonts w:cs="Times New Roman"/>
      <w:sz w:val="22"/>
      <w:szCs w:val="22"/>
    </w:rPr>
  </w:style>
  <w:style w:type="character" w:customStyle="1" w:styleId="afb">
    <w:name w:val="ללא מרווח תו"/>
    <w:link w:val="afa"/>
    <w:uiPriority w:val="1"/>
    <w:rsid w:val="00B864F8"/>
    <w:rPr>
      <w:rFonts w:cs="Times New Roman"/>
      <w:sz w:val="22"/>
      <w:szCs w:val="22"/>
      <w:lang w:bidi="he-IL"/>
    </w:rPr>
  </w:style>
  <w:style w:type="character" w:styleId="Hyperlink">
    <w:name w:val="Hyperlink"/>
    <w:basedOn w:val="a3"/>
    <w:uiPriority w:val="99"/>
    <w:unhideWhenUsed/>
    <w:rsid w:val="008122AA"/>
    <w:rPr>
      <w:color w:val="0000FF" w:themeColor="hyperlink"/>
      <w:u w:val="single"/>
    </w:rPr>
  </w:style>
  <w:style w:type="character" w:customStyle="1" w:styleId="UnresolvedMention">
    <w:name w:val="Unresolved Mention"/>
    <w:basedOn w:val="a3"/>
    <w:uiPriority w:val="99"/>
    <w:semiHidden/>
    <w:unhideWhenUsed/>
    <w:rsid w:val="008122AA"/>
    <w:rPr>
      <w:color w:val="808080"/>
      <w:shd w:val="clear" w:color="auto" w:fill="E6E6E6"/>
    </w:rPr>
  </w:style>
</w:styles>
</file>

<file path=word/webSettings.xml><?xml version="1.0" encoding="utf-8"?>
<w:webSettings xmlns:r="http://schemas.openxmlformats.org/officeDocument/2006/relationships" xmlns:w="http://schemas.openxmlformats.org/wordprocessingml/2006/main">
  <w:divs>
    <w:div w:id="22363659">
      <w:bodyDiv w:val="1"/>
      <w:marLeft w:val="0"/>
      <w:marRight w:val="0"/>
      <w:marTop w:val="0"/>
      <w:marBottom w:val="0"/>
      <w:divBdr>
        <w:top w:val="none" w:sz="0" w:space="0" w:color="auto"/>
        <w:left w:val="none" w:sz="0" w:space="0" w:color="auto"/>
        <w:bottom w:val="none" w:sz="0" w:space="0" w:color="auto"/>
        <w:right w:val="none" w:sz="0" w:space="0" w:color="auto"/>
      </w:divBdr>
    </w:div>
    <w:div w:id="1117682110">
      <w:bodyDiv w:val="1"/>
      <w:marLeft w:val="0"/>
      <w:marRight w:val="0"/>
      <w:marTop w:val="0"/>
      <w:marBottom w:val="0"/>
      <w:divBdr>
        <w:top w:val="none" w:sz="0" w:space="0" w:color="auto"/>
        <w:left w:val="none" w:sz="0" w:space="0" w:color="auto"/>
        <w:bottom w:val="none" w:sz="0" w:space="0" w:color="auto"/>
        <w:right w:val="none" w:sz="0" w:space="0" w:color="auto"/>
      </w:divBdr>
    </w:div>
    <w:div w:id="20419350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avizar2017@gmail.com"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microsoft.com/office/2007/relationships/stylesWithEffects" Target="stylesWithEffects.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avizar2017@gmail.com" TargetMode="External"/><Relationship Id="rId14" Type="http://schemas.openxmlformats.org/officeDocument/2006/relationships/footer" Target="foot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3AC8A50-8450-45A4-8165-86748F7578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147</TotalTime>
  <Pages>34</Pages>
  <Words>9691</Words>
  <Characters>48457</Characters>
  <Application>Microsoft Office Word</Application>
  <DocSecurity>0</DocSecurity>
  <Lines>403</Lines>
  <Paragraphs>116</Paragraphs>
  <ScaleCrop>false</ScaleCrop>
  <HeadingPairs>
    <vt:vector size="2" baseType="variant">
      <vt:variant>
        <vt:lpstr>שם</vt:lpstr>
      </vt:variant>
      <vt:variant>
        <vt:i4>1</vt:i4>
      </vt:variant>
    </vt:vector>
  </HeadingPairs>
  <TitlesOfParts>
    <vt:vector size="1" baseType="lpstr">
      <vt:lpstr/>
    </vt:vector>
  </TitlesOfParts>
  <Company>Hewlett-Packard Company</Company>
  <LinksUpToDate>false</LinksUpToDate>
  <CharactersWithSpaces>58032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הילה</dc:creator>
  <cp:lastModifiedBy>ca025309519</cp:lastModifiedBy>
  <cp:revision>16</cp:revision>
  <cp:lastPrinted>2017-03-19T10:28:00Z</cp:lastPrinted>
  <dcterms:created xsi:type="dcterms:W3CDTF">2017-11-02T11:40:00Z</dcterms:created>
  <dcterms:modified xsi:type="dcterms:W3CDTF">2017-11-21T10:56:00Z</dcterms:modified>
</cp:coreProperties>
</file>